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D7A" w:rsidRPr="008E5422" w:rsidRDefault="00911D7A" w:rsidP="00911D7A">
      <w:pPr>
        <w:jc w:val="center"/>
        <w:rPr>
          <w:b/>
          <w:sz w:val="28"/>
          <w:szCs w:val="28"/>
        </w:rPr>
      </w:pPr>
      <w:r w:rsidRPr="008E5422">
        <w:rPr>
          <w:noProof/>
          <w:sz w:val="28"/>
          <w:szCs w:val="28"/>
          <w:lang w:eastAsia="uk-UA"/>
        </w:rPr>
        <w:drawing>
          <wp:inline distT="0" distB="0" distL="0" distR="0" wp14:anchorId="4BFFD1A8" wp14:editId="301AF419">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FFFFFF"/>
                    </a:solidFill>
                    <a:ln>
                      <a:noFill/>
                    </a:ln>
                  </pic:spPr>
                </pic:pic>
              </a:graphicData>
            </a:graphic>
          </wp:inline>
        </w:drawing>
      </w:r>
    </w:p>
    <w:p w:rsidR="00DD2D46" w:rsidRDefault="00DD2D46" w:rsidP="00DD2D46">
      <w:pPr>
        <w:pStyle w:val="4"/>
        <w:ind w:left="0" w:firstLine="0"/>
        <w:rPr>
          <w:b/>
          <w:szCs w:val="28"/>
        </w:rPr>
      </w:pPr>
      <w:proofErr w:type="spellStart"/>
      <w:r>
        <w:rPr>
          <w:b/>
          <w:szCs w:val="28"/>
        </w:rPr>
        <w:t>проєкт</w:t>
      </w:r>
      <w:proofErr w:type="spellEnd"/>
    </w:p>
    <w:p w:rsidR="00911D7A" w:rsidRPr="008E5422" w:rsidRDefault="00911D7A" w:rsidP="00911D7A">
      <w:pPr>
        <w:pStyle w:val="4"/>
        <w:ind w:left="0" w:firstLine="0"/>
        <w:jc w:val="center"/>
        <w:rPr>
          <w:b/>
          <w:szCs w:val="28"/>
        </w:rPr>
      </w:pPr>
      <w:r w:rsidRPr="008E5422">
        <w:rPr>
          <w:b/>
          <w:szCs w:val="28"/>
        </w:rPr>
        <w:t>УКРАЇНА</w:t>
      </w:r>
    </w:p>
    <w:p w:rsidR="00911D7A" w:rsidRPr="008E5422" w:rsidRDefault="00911D7A" w:rsidP="00911D7A">
      <w:pPr>
        <w:jc w:val="center"/>
        <w:rPr>
          <w:b/>
          <w:sz w:val="28"/>
          <w:szCs w:val="28"/>
        </w:rPr>
      </w:pPr>
      <w:r w:rsidRPr="008E5422">
        <w:rPr>
          <w:b/>
          <w:sz w:val="28"/>
          <w:szCs w:val="28"/>
        </w:rPr>
        <w:t>КОЛОМИЙСЬКА МІСЬКА РАДА</w:t>
      </w:r>
    </w:p>
    <w:p w:rsidR="00911D7A" w:rsidRPr="008E5422" w:rsidRDefault="00911D7A" w:rsidP="00911D7A">
      <w:pPr>
        <w:jc w:val="center"/>
        <w:rPr>
          <w:b/>
          <w:sz w:val="28"/>
          <w:szCs w:val="28"/>
        </w:rPr>
      </w:pPr>
      <w:proofErr w:type="spellStart"/>
      <w:r>
        <w:rPr>
          <w:b/>
          <w:sz w:val="28"/>
          <w:szCs w:val="28"/>
        </w:rPr>
        <w:t>Виконавчий</w:t>
      </w:r>
      <w:proofErr w:type="spellEnd"/>
      <w:r>
        <w:rPr>
          <w:b/>
          <w:sz w:val="28"/>
          <w:szCs w:val="28"/>
        </w:rPr>
        <w:t xml:space="preserve"> </w:t>
      </w:r>
      <w:proofErr w:type="spellStart"/>
      <w:r>
        <w:rPr>
          <w:b/>
          <w:sz w:val="28"/>
          <w:szCs w:val="28"/>
        </w:rPr>
        <w:t>комітет</w:t>
      </w:r>
      <w:proofErr w:type="spellEnd"/>
    </w:p>
    <w:p w:rsidR="00911D7A" w:rsidRPr="008E5422" w:rsidRDefault="00911D7A" w:rsidP="00911D7A">
      <w:pPr>
        <w:jc w:val="center"/>
        <w:rPr>
          <w:b/>
          <w:sz w:val="28"/>
          <w:szCs w:val="28"/>
        </w:rPr>
      </w:pPr>
      <w:r w:rsidRPr="008E5422">
        <w:rPr>
          <w:b/>
          <w:sz w:val="28"/>
          <w:szCs w:val="28"/>
        </w:rPr>
        <w:t xml:space="preserve">Р І Ш Е Н </w:t>
      </w:r>
      <w:proofErr w:type="spellStart"/>
      <w:r w:rsidRPr="008E5422">
        <w:rPr>
          <w:b/>
          <w:sz w:val="28"/>
          <w:szCs w:val="28"/>
        </w:rPr>
        <w:t>Н</w:t>
      </w:r>
      <w:proofErr w:type="spellEnd"/>
      <w:r w:rsidRPr="008E5422">
        <w:rPr>
          <w:b/>
          <w:sz w:val="28"/>
          <w:szCs w:val="28"/>
        </w:rPr>
        <w:t xml:space="preserve"> Я</w:t>
      </w:r>
    </w:p>
    <w:p w:rsidR="00911D7A" w:rsidRPr="006774FE" w:rsidRDefault="00911D7A" w:rsidP="00911D7A">
      <w:pPr>
        <w:rPr>
          <w:sz w:val="28"/>
          <w:szCs w:val="28"/>
        </w:rPr>
      </w:pPr>
    </w:p>
    <w:p w:rsidR="00911D7A" w:rsidRPr="006774FE" w:rsidRDefault="00911D7A" w:rsidP="00911D7A">
      <w:pPr>
        <w:rPr>
          <w:sz w:val="28"/>
          <w:szCs w:val="28"/>
        </w:rPr>
      </w:pPr>
      <w:proofErr w:type="spellStart"/>
      <w:r w:rsidRPr="006774FE">
        <w:rPr>
          <w:sz w:val="28"/>
          <w:szCs w:val="28"/>
        </w:rPr>
        <w:t>від</w:t>
      </w:r>
      <w:proofErr w:type="spellEnd"/>
      <w:r w:rsidRPr="006774FE">
        <w:rPr>
          <w:sz w:val="28"/>
          <w:szCs w:val="28"/>
        </w:rPr>
        <w:t xml:space="preserve"> ___________</w:t>
      </w:r>
      <w:r>
        <w:rPr>
          <w:sz w:val="28"/>
          <w:szCs w:val="28"/>
        </w:rPr>
        <w:t xml:space="preserve">_                            </w:t>
      </w:r>
      <w:r w:rsidRPr="006774FE">
        <w:rPr>
          <w:sz w:val="28"/>
          <w:szCs w:val="28"/>
        </w:rPr>
        <w:t xml:space="preserve"> м. </w:t>
      </w:r>
      <w:proofErr w:type="spellStart"/>
      <w:r w:rsidRPr="006774FE">
        <w:rPr>
          <w:sz w:val="28"/>
          <w:szCs w:val="28"/>
        </w:rPr>
        <w:t>Коломия</w:t>
      </w:r>
      <w:proofErr w:type="spellEnd"/>
      <w:r w:rsidRPr="006774FE">
        <w:rPr>
          <w:sz w:val="28"/>
          <w:szCs w:val="28"/>
        </w:rPr>
        <w:t xml:space="preserve">                                 </w:t>
      </w:r>
      <w:r>
        <w:rPr>
          <w:sz w:val="28"/>
          <w:szCs w:val="28"/>
        </w:rPr>
        <w:t xml:space="preserve">   </w:t>
      </w:r>
      <w:r w:rsidRPr="006774FE">
        <w:rPr>
          <w:sz w:val="28"/>
          <w:szCs w:val="28"/>
        </w:rPr>
        <w:t>№</w:t>
      </w:r>
      <w:r>
        <w:rPr>
          <w:sz w:val="28"/>
          <w:szCs w:val="28"/>
        </w:rPr>
        <w:t>__</w:t>
      </w:r>
      <w:r w:rsidRPr="006774FE">
        <w:rPr>
          <w:sz w:val="28"/>
          <w:szCs w:val="28"/>
        </w:rPr>
        <w:t>_______</w:t>
      </w:r>
    </w:p>
    <w:p w:rsidR="00911D7A" w:rsidRDefault="00911D7A" w:rsidP="00911D7A">
      <w:pPr>
        <w:pStyle w:val="af9"/>
        <w:spacing w:before="0" w:after="0"/>
        <w:ind w:firstLine="540"/>
        <w:rPr>
          <w:sz w:val="28"/>
          <w:szCs w:val="28"/>
        </w:rPr>
      </w:pPr>
      <w:r w:rsidRPr="006774FE">
        <w:rPr>
          <w:sz w:val="28"/>
          <w:szCs w:val="28"/>
        </w:rPr>
        <w:t> </w:t>
      </w:r>
    </w:p>
    <w:tbl>
      <w:tblPr>
        <w:tblW w:w="0" w:type="auto"/>
        <w:tblCellMar>
          <w:left w:w="0" w:type="dxa"/>
          <w:right w:w="0" w:type="dxa"/>
        </w:tblCellMar>
        <w:tblLook w:val="0000" w:firstRow="0" w:lastRow="0" w:firstColumn="0" w:lastColumn="0" w:noHBand="0" w:noVBand="0"/>
      </w:tblPr>
      <w:tblGrid>
        <w:gridCol w:w="4253"/>
      </w:tblGrid>
      <w:tr w:rsidR="00911D7A" w:rsidRPr="006774FE" w:rsidTr="00911D7A">
        <w:trPr>
          <w:trHeight w:val="2565"/>
        </w:trPr>
        <w:tc>
          <w:tcPr>
            <w:tcW w:w="4253" w:type="dxa"/>
            <w:shd w:val="clear" w:color="auto" w:fill="auto"/>
          </w:tcPr>
          <w:p w:rsidR="00911D7A" w:rsidRPr="00B7264E" w:rsidRDefault="00911D7A" w:rsidP="00911D7A">
            <w:pPr>
              <w:pStyle w:val="af9"/>
              <w:spacing w:after="0"/>
              <w:jc w:val="both"/>
              <w:rPr>
                <w:sz w:val="28"/>
                <w:szCs w:val="28"/>
                <w:lang w:val="uk-UA"/>
              </w:rPr>
            </w:pPr>
            <w:r w:rsidRPr="007268D8">
              <w:rPr>
                <w:b/>
                <w:bCs/>
                <w:sz w:val="28"/>
                <w:szCs w:val="28"/>
                <w:lang w:val="uk-UA"/>
              </w:rPr>
              <w:t>Про</w:t>
            </w:r>
            <w:r>
              <w:rPr>
                <w:b/>
                <w:bCs/>
                <w:sz w:val="28"/>
                <w:szCs w:val="28"/>
                <w:lang w:val="uk-UA"/>
              </w:rPr>
              <w:t xml:space="preserve"> затвердження </w:t>
            </w:r>
            <w:r w:rsidRPr="007268D8">
              <w:rPr>
                <w:b/>
                <w:bCs/>
                <w:sz w:val="28"/>
                <w:szCs w:val="28"/>
                <w:lang w:val="uk-UA"/>
              </w:rPr>
              <w:t xml:space="preserve">Програми </w:t>
            </w:r>
            <w:r>
              <w:rPr>
                <w:b/>
                <w:bCs/>
                <w:sz w:val="28"/>
                <w:szCs w:val="28"/>
                <w:lang w:val="uk-UA"/>
              </w:rPr>
              <w:t>«П</w:t>
            </w:r>
            <w:r w:rsidRPr="007268D8">
              <w:rPr>
                <w:b/>
                <w:bCs/>
                <w:sz w:val="28"/>
                <w:szCs w:val="28"/>
                <w:lang w:val="uk-UA"/>
              </w:rPr>
              <w:t>ідтримк</w:t>
            </w:r>
            <w:r>
              <w:rPr>
                <w:b/>
                <w:bCs/>
                <w:sz w:val="28"/>
                <w:szCs w:val="28"/>
                <w:lang w:val="uk-UA"/>
              </w:rPr>
              <w:t>а</w:t>
            </w:r>
            <w:r w:rsidRPr="007268D8">
              <w:rPr>
                <w:b/>
                <w:bCs/>
                <w:sz w:val="28"/>
                <w:szCs w:val="28"/>
                <w:lang w:val="uk-UA"/>
              </w:rPr>
              <w:t xml:space="preserve"> самозабезпечення Коломийської</w:t>
            </w:r>
            <w:r>
              <w:rPr>
                <w:b/>
                <w:bCs/>
                <w:sz w:val="28"/>
                <w:szCs w:val="28"/>
                <w:lang w:val="uk-UA"/>
              </w:rPr>
              <w:t xml:space="preserve"> міської </w:t>
            </w:r>
            <w:r w:rsidRPr="007268D8">
              <w:rPr>
                <w:b/>
                <w:bCs/>
                <w:sz w:val="28"/>
                <w:szCs w:val="28"/>
                <w:lang w:val="uk-UA"/>
              </w:rPr>
              <w:t xml:space="preserve">територіальної громади харчовими продуктами </w:t>
            </w:r>
            <w:r w:rsidRPr="0014035A">
              <w:rPr>
                <w:b/>
                <w:bCs/>
                <w:sz w:val="28"/>
                <w:szCs w:val="28"/>
              </w:rPr>
              <w:t>„Сади Перемоги” на 2022-2024 роки</w:t>
            </w:r>
          </w:p>
        </w:tc>
      </w:tr>
    </w:tbl>
    <w:p w:rsidR="00911D7A" w:rsidRPr="00B86A71" w:rsidRDefault="00911D7A" w:rsidP="00167F5E">
      <w:pPr>
        <w:pStyle w:val="af9"/>
        <w:spacing w:before="0" w:after="0"/>
        <w:ind w:firstLine="540"/>
        <w:jc w:val="both"/>
      </w:pPr>
      <w:proofErr w:type="spellStart"/>
      <w:r>
        <w:rPr>
          <w:color w:val="000000"/>
          <w:sz w:val="28"/>
          <w:szCs w:val="28"/>
        </w:rPr>
        <w:t>Керуючись</w:t>
      </w:r>
      <w:proofErr w:type="spellEnd"/>
      <w:r>
        <w:rPr>
          <w:color w:val="000000"/>
          <w:sz w:val="28"/>
          <w:szCs w:val="28"/>
        </w:rPr>
        <w:t xml:space="preserve"> законами </w:t>
      </w:r>
      <w:proofErr w:type="spellStart"/>
      <w:r>
        <w:rPr>
          <w:color w:val="000000"/>
          <w:sz w:val="28"/>
          <w:szCs w:val="28"/>
        </w:rPr>
        <w:t>України</w:t>
      </w:r>
      <w:proofErr w:type="spellEnd"/>
      <w:r>
        <w:rPr>
          <w:color w:val="000000"/>
          <w:sz w:val="28"/>
          <w:szCs w:val="28"/>
        </w:rPr>
        <w:t xml:space="preserve"> „</w:t>
      </w:r>
      <w:r w:rsidRPr="00494604">
        <w:rPr>
          <w:color w:val="000000"/>
          <w:sz w:val="28"/>
          <w:szCs w:val="28"/>
        </w:rPr>
        <w:t xml:space="preserve">Про </w:t>
      </w:r>
      <w:proofErr w:type="spellStart"/>
      <w:r w:rsidRPr="00494604">
        <w:rPr>
          <w:color w:val="000000"/>
          <w:sz w:val="28"/>
          <w:szCs w:val="28"/>
        </w:rPr>
        <w:t>правовий</w:t>
      </w:r>
      <w:proofErr w:type="spellEnd"/>
      <w:r w:rsidRPr="00494604">
        <w:rPr>
          <w:color w:val="000000"/>
          <w:sz w:val="28"/>
          <w:szCs w:val="28"/>
        </w:rPr>
        <w:t xml:space="preserve"> режим </w:t>
      </w:r>
      <w:proofErr w:type="spellStart"/>
      <w:r w:rsidRPr="00494604">
        <w:rPr>
          <w:color w:val="000000"/>
          <w:sz w:val="28"/>
          <w:szCs w:val="28"/>
        </w:rPr>
        <w:t>воєнного</w:t>
      </w:r>
      <w:proofErr w:type="spellEnd"/>
      <w:r w:rsidRPr="00494604">
        <w:rPr>
          <w:color w:val="000000"/>
          <w:sz w:val="28"/>
          <w:szCs w:val="28"/>
        </w:rPr>
        <w:t xml:space="preserve"> стану”</w:t>
      </w:r>
      <w:r>
        <w:rPr>
          <w:color w:val="000000"/>
          <w:sz w:val="28"/>
          <w:szCs w:val="28"/>
        </w:rPr>
        <w:t xml:space="preserve">, „Про </w:t>
      </w:r>
      <w:proofErr w:type="spellStart"/>
      <w:r>
        <w:rPr>
          <w:color w:val="000000"/>
          <w:sz w:val="28"/>
          <w:szCs w:val="28"/>
        </w:rPr>
        <w:t>Державний</w:t>
      </w:r>
      <w:proofErr w:type="spellEnd"/>
      <w:r>
        <w:rPr>
          <w:color w:val="000000"/>
          <w:sz w:val="28"/>
          <w:szCs w:val="28"/>
        </w:rPr>
        <w:t xml:space="preserve"> </w:t>
      </w:r>
      <w:proofErr w:type="spellStart"/>
      <w:r>
        <w:rPr>
          <w:color w:val="000000"/>
          <w:sz w:val="28"/>
          <w:szCs w:val="28"/>
        </w:rPr>
        <w:t>земельний</w:t>
      </w:r>
      <w:proofErr w:type="spellEnd"/>
      <w:r>
        <w:rPr>
          <w:color w:val="000000"/>
          <w:sz w:val="28"/>
          <w:szCs w:val="28"/>
        </w:rPr>
        <w:t xml:space="preserve"> кадастр”, „Про </w:t>
      </w:r>
      <w:proofErr w:type="spellStart"/>
      <w:r>
        <w:rPr>
          <w:color w:val="000000"/>
          <w:sz w:val="28"/>
          <w:szCs w:val="28"/>
        </w:rPr>
        <w:t>землеустрій</w:t>
      </w:r>
      <w:proofErr w:type="spellEnd"/>
      <w:r>
        <w:rPr>
          <w:color w:val="000000"/>
          <w:sz w:val="28"/>
          <w:szCs w:val="28"/>
        </w:rPr>
        <w:t>”</w:t>
      </w:r>
      <w:r w:rsidRPr="00494604">
        <w:rPr>
          <w:color w:val="000000"/>
          <w:sz w:val="28"/>
          <w:szCs w:val="28"/>
        </w:rPr>
        <w:t>,</w:t>
      </w:r>
      <w:r w:rsidRPr="00ED3557">
        <w:rPr>
          <w:color w:val="000000"/>
          <w:sz w:val="28"/>
          <w:szCs w:val="28"/>
        </w:rPr>
        <w:t xml:space="preserve"> </w:t>
      </w:r>
      <w:proofErr w:type="spellStart"/>
      <w:r>
        <w:rPr>
          <w:color w:val="000000"/>
          <w:sz w:val="28"/>
          <w:szCs w:val="28"/>
        </w:rPr>
        <w:t>Земельним</w:t>
      </w:r>
      <w:proofErr w:type="spellEnd"/>
      <w:r>
        <w:rPr>
          <w:color w:val="000000"/>
          <w:sz w:val="28"/>
          <w:szCs w:val="28"/>
        </w:rPr>
        <w:t xml:space="preserve"> кодексом </w:t>
      </w:r>
      <w:proofErr w:type="spellStart"/>
      <w:r>
        <w:rPr>
          <w:color w:val="000000"/>
          <w:sz w:val="28"/>
          <w:szCs w:val="28"/>
        </w:rPr>
        <w:t>України</w:t>
      </w:r>
      <w:proofErr w:type="spellEnd"/>
      <w:r>
        <w:rPr>
          <w:color w:val="000000"/>
          <w:sz w:val="28"/>
          <w:szCs w:val="28"/>
        </w:rPr>
        <w:t xml:space="preserve">, указами Президента </w:t>
      </w:r>
      <w:proofErr w:type="spellStart"/>
      <w:r>
        <w:rPr>
          <w:color w:val="000000"/>
          <w:sz w:val="28"/>
          <w:szCs w:val="28"/>
        </w:rPr>
        <w:t>України</w:t>
      </w:r>
      <w:proofErr w:type="spellEnd"/>
      <w:r>
        <w:rPr>
          <w:color w:val="000000"/>
          <w:sz w:val="28"/>
          <w:szCs w:val="28"/>
        </w:rPr>
        <w:t xml:space="preserve"> </w:t>
      </w:r>
      <w:proofErr w:type="spellStart"/>
      <w:r>
        <w:rPr>
          <w:color w:val="000000"/>
          <w:sz w:val="28"/>
          <w:szCs w:val="28"/>
        </w:rPr>
        <w:t>від</w:t>
      </w:r>
      <w:proofErr w:type="spellEnd"/>
      <w:r>
        <w:rPr>
          <w:color w:val="000000"/>
          <w:sz w:val="28"/>
          <w:szCs w:val="28"/>
        </w:rPr>
        <w:t xml:space="preserve"> 24 лютого 2022 року №64/2022 „Про </w:t>
      </w:r>
      <w:proofErr w:type="spellStart"/>
      <w:r>
        <w:rPr>
          <w:color w:val="000000"/>
          <w:sz w:val="28"/>
          <w:szCs w:val="28"/>
        </w:rPr>
        <w:t>введення</w:t>
      </w:r>
      <w:proofErr w:type="spellEnd"/>
      <w:r>
        <w:rPr>
          <w:color w:val="000000"/>
          <w:sz w:val="28"/>
          <w:szCs w:val="28"/>
        </w:rPr>
        <w:t xml:space="preserve"> </w:t>
      </w:r>
      <w:proofErr w:type="spellStart"/>
      <w:r>
        <w:rPr>
          <w:color w:val="000000"/>
          <w:sz w:val="28"/>
          <w:szCs w:val="28"/>
        </w:rPr>
        <w:t>воєнного</w:t>
      </w:r>
      <w:proofErr w:type="spellEnd"/>
      <w:r>
        <w:rPr>
          <w:color w:val="000000"/>
          <w:sz w:val="28"/>
          <w:szCs w:val="28"/>
        </w:rPr>
        <w:t xml:space="preserve"> стану в </w:t>
      </w:r>
      <w:proofErr w:type="spellStart"/>
      <w:r>
        <w:rPr>
          <w:color w:val="000000"/>
          <w:sz w:val="28"/>
          <w:szCs w:val="28"/>
        </w:rPr>
        <w:t>Україні</w:t>
      </w:r>
      <w:proofErr w:type="spellEnd"/>
      <w:r>
        <w:rPr>
          <w:color w:val="000000"/>
          <w:sz w:val="28"/>
          <w:szCs w:val="28"/>
        </w:rPr>
        <w:t xml:space="preserve">”, </w:t>
      </w:r>
      <w:proofErr w:type="spellStart"/>
      <w:r>
        <w:rPr>
          <w:color w:val="000000"/>
          <w:sz w:val="28"/>
          <w:szCs w:val="28"/>
        </w:rPr>
        <w:t>від</w:t>
      </w:r>
      <w:proofErr w:type="spellEnd"/>
      <w:r>
        <w:rPr>
          <w:color w:val="000000"/>
          <w:sz w:val="28"/>
          <w:szCs w:val="28"/>
        </w:rPr>
        <w:t xml:space="preserve"> 14 </w:t>
      </w:r>
      <w:proofErr w:type="spellStart"/>
      <w:r>
        <w:rPr>
          <w:color w:val="000000"/>
          <w:sz w:val="28"/>
          <w:szCs w:val="28"/>
        </w:rPr>
        <w:t>березня</w:t>
      </w:r>
      <w:proofErr w:type="spellEnd"/>
      <w:r>
        <w:rPr>
          <w:color w:val="000000"/>
          <w:sz w:val="28"/>
          <w:szCs w:val="28"/>
        </w:rPr>
        <w:t xml:space="preserve"> 2022 року №133/2022 „Про </w:t>
      </w:r>
      <w:proofErr w:type="spellStart"/>
      <w:r>
        <w:rPr>
          <w:color w:val="000000"/>
          <w:sz w:val="28"/>
          <w:szCs w:val="28"/>
        </w:rPr>
        <w:t>продовження</w:t>
      </w:r>
      <w:proofErr w:type="spellEnd"/>
      <w:r>
        <w:rPr>
          <w:color w:val="000000"/>
          <w:sz w:val="28"/>
          <w:szCs w:val="28"/>
        </w:rPr>
        <w:t xml:space="preserve"> строку </w:t>
      </w:r>
      <w:proofErr w:type="spellStart"/>
      <w:r>
        <w:rPr>
          <w:color w:val="000000"/>
          <w:sz w:val="28"/>
          <w:szCs w:val="28"/>
        </w:rPr>
        <w:t>дії</w:t>
      </w:r>
      <w:proofErr w:type="spellEnd"/>
      <w:r>
        <w:rPr>
          <w:color w:val="000000"/>
          <w:sz w:val="28"/>
          <w:szCs w:val="28"/>
        </w:rPr>
        <w:t xml:space="preserve"> </w:t>
      </w:r>
      <w:proofErr w:type="spellStart"/>
      <w:r>
        <w:rPr>
          <w:color w:val="000000"/>
          <w:sz w:val="28"/>
          <w:szCs w:val="28"/>
        </w:rPr>
        <w:t>воєнного</w:t>
      </w:r>
      <w:proofErr w:type="spellEnd"/>
      <w:r>
        <w:rPr>
          <w:color w:val="000000"/>
          <w:sz w:val="28"/>
          <w:szCs w:val="28"/>
        </w:rPr>
        <w:t xml:space="preserve"> стану в </w:t>
      </w:r>
      <w:proofErr w:type="spellStart"/>
      <w:r>
        <w:rPr>
          <w:color w:val="000000"/>
          <w:sz w:val="28"/>
          <w:szCs w:val="28"/>
        </w:rPr>
        <w:t>Україні</w:t>
      </w:r>
      <w:proofErr w:type="spellEnd"/>
      <w:r>
        <w:rPr>
          <w:color w:val="000000"/>
          <w:sz w:val="28"/>
          <w:szCs w:val="28"/>
        </w:rPr>
        <w:t xml:space="preserve">”, </w:t>
      </w:r>
      <w:proofErr w:type="spellStart"/>
      <w:r>
        <w:rPr>
          <w:color w:val="000000"/>
          <w:sz w:val="28"/>
          <w:szCs w:val="28"/>
        </w:rPr>
        <w:t>від</w:t>
      </w:r>
      <w:proofErr w:type="spellEnd"/>
      <w:r>
        <w:rPr>
          <w:color w:val="000000"/>
          <w:sz w:val="28"/>
          <w:szCs w:val="28"/>
        </w:rPr>
        <w:t xml:space="preserve"> 18 </w:t>
      </w:r>
      <w:proofErr w:type="spellStart"/>
      <w:r>
        <w:rPr>
          <w:color w:val="000000"/>
          <w:sz w:val="28"/>
          <w:szCs w:val="28"/>
        </w:rPr>
        <w:t>квітня</w:t>
      </w:r>
      <w:proofErr w:type="spellEnd"/>
      <w:r>
        <w:rPr>
          <w:color w:val="000000"/>
          <w:sz w:val="28"/>
          <w:szCs w:val="28"/>
        </w:rPr>
        <w:t xml:space="preserve"> 2022 року №259/2022 „Про </w:t>
      </w:r>
      <w:proofErr w:type="spellStart"/>
      <w:r>
        <w:rPr>
          <w:color w:val="000000"/>
          <w:sz w:val="28"/>
          <w:szCs w:val="28"/>
        </w:rPr>
        <w:t>продовження</w:t>
      </w:r>
      <w:proofErr w:type="spellEnd"/>
      <w:r>
        <w:rPr>
          <w:color w:val="000000"/>
          <w:sz w:val="28"/>
          <w:szCs w:val="28"/>
        </w:rPr>
        <w:t xml:space="preserve"> строку </w:t>
      </w:r>
      <w:proofErr w:type="spellStart"/>
      <w:r>
        <w:rPr>
          <w:color w:val="000000"/>
          <w:sz w:val="28"/>
          <w:szCs w:val="28"/>
        </w:rPr>
        <w:t>дії</w:t>
      </w:r>
      <w:proofErr w:type="spellEnd"/>
      <w:r>
        <w:rPr>
          <w:color w:val="000000"/>
          <w:sz w:val="28"/>
          <w:szCs w:val="28"/>
        </w:rPr>
        <w:t xml:space="preserve"> </w:t>
      </w:r>
      <w:proofErr w:type="spellStart"/>
      <w:r>
        <w:rPr>
          <w:color w:val="000000"/>
          <w:sz w:val="28"/>
          <w:szCs w:val="28"/>
        </w:rPr>
        <w:t>воєнного</w:t>
      </w:r>
      <w:proofErr w:type="spellEnd"/>
      <w:r>
        <w:rPr>
          <w:color w:val="000000"/>
          <w:sz w:val="28"/>
          <w:szCs w:val="28"/>
        </w:rPr>
        <w:t xml:space="preserve"> стану в </w:t>
      </w:r>
      <w:proofErr w:type="spellStart"/>
      <w:r>
        <w:rPr>
          <w:color w:val="000000"/>
          <w:sz w:val="28"/>
          <w:szCs w:val="28"/>
        </w:rPr>
        <w:t>Україні</w:t>
      </w:r>
      <w:proofErr w:type="spellEnd"/>
      <w:r>
        <w:rPr>
          <w:color w:val="000000"/>
          <w:sz w:val="28"/>
          <w:szCs w:val="28"/>
        </w:rPr>
        <w:t xml:space="preserve">”, </w:t>
      </w:r>
      <w:proofErr w:type="spellStart"/>
      <w:r>
        <w:rPr>
          <w:color w:val="000000"/>
          <w:sz w:val="28"/>
          <w:szCs w:val="28"/>
        </w:rPr>
        <w:t>керуючись</w:t>
      </w:r>
      <w:proofErr w:type="spellEnd"/>
      <w:r>
        <w:rPr>
          <w:color w:val="000000"/>
          <w:sz w:val="28"/>
          <w:szCs w:val="28"/>
        </w:rPr>
        <w:t xml:space="preserve"> ст. ст. 27, 28, 52, 59 </w:t>
      </w:r>
      <w:r w:rsidRPr="00494604">
        <w:rPr>
          <w:color w:val="000000"/>
          <w:sz w:val="28"/>
          <w:szCs w:val="28"/>
        </w:rPr>
        <w:t>Закон</w:t>
      </w:r>
      <w:r>
        <w:rPr>
          <w:color w:val="000000"/>
          <w:sz w:val="28"/>
          <w:szCs w:val="28"/>
        </w:rPr>
        <w:t>у</w:t>
      </w:r>
      <w:r w:rsidRPr="00494604">
        <w:rPr>
          <w:color w:val="000000"/>
          <w:sz w:val="28"/>
          <w:szCs w:val="28"/>
        </w:rPr>
        <w:t xml:space="preserve"> </w:t>
      </w:r>
      <w:proofErr w:type="spellStart"/>
      <w:r w:rsidRPr="00494604">
        <w:rPr>
          <w:color w:val="000000"/>
          <w:sz w:val="28"/>
          <w:szCs w:val="28"/>
        </w:rPr>
        <w:t>України</w:t>
      </w:r>
      <w:proofErr w:type="spellEnd"/>
      <w:r w:rsidRPr="00494604">
        <w:rPr>
          <w:color w:val="000000"/>
          <w:sz w:val="28"/>
          <w:szCs w:val="28"/>
        </w:rPr>
        <w:t xml:space="preserve"> </w:t>
      </w:r>
      <w:r>
        <w:rPr>
          <w:color w:val="000000"/>
          <w:sz w:val="28"/>
          <w:szCs w:val="28"/>
        </w:rPr>
        <w:t>„</w:t>
      </w:r>
      <w:r w:rsidRPr="00494604">
        <w:rPr>
          <w:color w:val="000000"/>
          <w:sz w:val="28"/>
          <w:szCs w:val="28"/>
        </w:rPr>
        <w:t xml:space="preserve">Про </w:t>
      </w:r>
      <w:proofErr w:type="spellStart"/>
      <w:r w:rsidRPr="00494604">
        <w:rPr>
          <w:color w:val="000000"/>
          <w:sz w:val="28"/>
          <w:szCs w:val="28"/>
        </w:rPr>
        <w:t>місцеве</w:t>
      </w:r>
      <w:proofErr w:type="spellEnd"/>
      <w:r w:rsidRPr="00494604">
        <w:rPr>
          <w:color w:val="000000"/>
          <w:sz w:val="28"/>
          <w:szCs w:val="28"/>
        </w:rPr>
        <w:t xml:space="preserve"> </w:t>
      </w:r>
      <w:proofErr w:type="spellStart"/>
      <w:r w:rsidRPr="00494604">
        <w:rPr>
          <w:color w:val="000000"/>
          <w:sz w:val="28"/>
          <w:szCs w:val="28"/>
        </w:rPr>
        <w:t>самоврядування</w:t>
      </w:r>
      <w:proofErr w:type="spellEnd"/>
      <w:r w:rsidRPr="00494604">
        <w:rPr>
          <w:color w:val="000000"/>
          <w:sz w:val="28"/>
          <w:szCs w:val="28"/>
        </w:rPr>
        <w:t xml:space="preserve"> в </w:t>
      </w:r>
      <w:proofErr w:type="spellStart"/>
      <w:r w:rsidRPr="00494604">
        <w:rPr>
          <w:color w:val="000000"/>
          <w:sz w:val="28"/>
          <w:szCs w:val="28"/>
        </w:rPr>
        <w:t>Україні</w:t>
      </w:r>
      <w:proofErr w:type="spellEnd"/>
      <w:r>
        <w:rPr>
          <w:color w:val="000000"/>
          <w:sz w:val="28"/>
          <w:szCs w:val="28"/>
        </w:rPr>
        <w:t xml:space="preserve">”, </w:t>
      </w:r>
      <w:proofErr w:type="spellStart"/>
      <w:r>
        <w:rPr>
          <w:color w:val="000000"/>
          <w:sz w:val="28"/>
          <w:szCs w:val="28"/>
        </w:rPr>
        <w:t>постановою</w:t>
      </w:r>
      <w:proofErr w:type="spellEnd"/>
      <w:r>
        <w:rPr>
          <w:color w:val="000000"/>
          <w:sz w:val="28"/>
          <w:szCs w:val="28"/>
        </w:rPr>
        <w:t xml:space="preserve"> </w:t>
      </w:r>
      <w:proofErr w:type="spellStart"/>
      <w:r>
        <w:rPr>
          <w:color w:val="000000"/>
          <w:sz w:val="28"/>
          <w:szCs w:val="28"/>
        </w:rPr>
        <w:t>Кабінету</w:t>
      </w:r>
      <w:proofErr w:type="spellEnd"/>
      <w:r>
        <w:rPr>
          <w:color w:val="000000"/>
          <w:sz w:val="28"/>
          <w:szCs w:val="28"/>
        </w:rPr>
        <w:t xml:space="preserve"> </w:t>
      </w:r>
      <w:proofErr w:type="spellStart"/>
      <w:r>
        <w:rPr>
          <w:color w:val="000000"/>
          <w:sz w:val="28"/>
          <w:szCs w:val="28"/>
        </w:rPr>
        <w:t>Міністрів</w:t>
      </w:r>
      <w:proofErr w:type="spellEnd"/>
      <w:r>
        <w:rPr>
          <w:color w:val="000000"/>
          <w:sz w:val="28"/>
          <w:szCs w:val="28"/>
        </w:rPr>
        <w:t xml:space="preserve"> </w:t>
      </w:r>
      <w:proofErr w:type="spellStart"/>
      <w:r w:rsidRPr="00645537">
        <w:rPr>
          <w:sz w:val="28"/>
          <w:szCs w:val="28"/>
        </w:rPr>
        <w:t>України</w:t>
      </w:r>
      <w:proofErr w:type="spellEnd"/>
      <w:r w:rsidRPr="00645537">
        <w:rPr>
          <w:sz w:val="28"/>
          <w:szCs w:val="28"/>
        </w:rPr>
        <w:t xml:space="preserve"> </w:t>
      </w:r>
      <w:proofErr w:type="spellStart"/>
      <w:r w:rsidRPr="00645537">
        <w:rPr>
          <w:sz w:val="28"/>
          <w:szCs w:val="28"/>
        </w:rPr>
        <w:t>від</w:t>
      </w:r>
      <w:proofErr w:type="spellEnd"/>
      <w:r w:rsidRPr="00645537">
        <w:rPr>
          <w:sz w:val="28"/>
          <w:szCs w:val="28"/>
        </w:rPr>
        <w:t xml:space="preserve"> 1</w:t>
      </w:r>
      <w:r>
        <w:rPr>
          <w:sz w:val="28"/>
          <w:szCs w:val="28"/>
        </w:rPr>
        <w:t>1 </w:t>
      </w:r>
      <w:proofErr w:type="spellStart"/>
      <w:r>
        <w:rPr>
          <w:sz w:val="28"/>
          <w:szCs w:val="28"/>
        </w:rPr>
        <w:t>березня</w:t>
      </w:r>
      <w:proofErr w:type="spellEnd"/>
      <w:r w:rsidRPr="00645537">
        <w:rPr>
          <w:sz w:val="28"/>
          <w:szCs w:val="28"/>
        </w:rPr>
        <w:t xml:space="preserve"> 202</w:t>
      </w:r>
      <w:r>
        <w:rPr>
          <w:sz w:val="28"/>
          <w:szCs w:val="28"/>
        </w:rPr>
        <w:t>2 р. № 252 „</w:t>
      </w:r>
      <w:proofErr w:type="spellStart"/>
      <w:r>
        <w:rPr>
          <w:sz w:val="28"/>
          <w:szCs w:val="28"/>
        </w:rPr>
        <w:t>Деякі</w:t>
      </w:r>
      <w:proofErr w:type="spellEnd"/>
      <w:r>
        <w:rPr>
          <w:sz w:val="28"/>
          <w:szCs w:val="28"/>
        </w:rPr>
        <w:t xml:space="preserve"> </w:t>
      </w:r>
      <w:proofErr w:type="spellStart"/>
      <w:r>
        <w:rPr>
          <w:sz w:val="28"/>
          <w:szCs w:val="28"/>
        </w:rPr>
        <w:t>питання</w:t>
      </w:r>
      <w:proofErr w:type="spellEnd"/>
      <w:r>
        <w:rPr>
          <w:sz w:val="28"/>
          <w:szCs w:val="28"/>
        </w:rPr>
        <w:t xml:space="preserve"> </w:t>
      </w:r>
      <w:proofErr w:type="spellStart"/>
      <w:r>
        <w:rPr>
          <w:sz w:val="28"/>
          <w:szCs w:val="28"/>
        </w:rPr>
        <w:t>формування</w:t>
      </w:r>
      <w:proofErr w:type="spellEnd"/>
      <w:r>
        <w:rPr>
          <w:sz w:val="28"/>
          <w:szCs w:val="28"/>
        </w:rPr>
        <w:t xml:space="preserve"> та </w:t>
      </w:r>
      <w:proofErr w:type="spellStart"/>
      <w:r>
        <w:rPr>
          <w:sz w:val="28"/>
          <w:szCs w:val="28"/>
        </w:rPr>
        <w:t>виконання</w:t>
      </w:r>
      <w:proofErr w:type="spellEnd"/>
      <w:r>
        <w:rPr>
          <w:sz w:val="28"/>
          <w:szCs w:val="28"/>
        </w:rPr>
        <w:t xml:space="preserve"> </w:t>
      </w:r>
      <w:proofErr w:type="spellStart"/>
      <w:r>
        <w:rPr>
          <w:sz w:val="28"/>
          <w:szCs w:val="28"/>
        </w:rPr>
        <w:t>місцевих</w:t>
      </w:r>
      <w:proofErr w:type="spellEnd"/>
      <w:r>
        <w:rPr>
          <w:sz w:val="28"/>
          <w:szCs w:val="28"/>
        </w:rPr>
        <w:t xml:space="preserve"> </w:t>
      </w:r>
      <w:proofErr w:type="spellStart"/>
      <w:r>
        <w:rPr>
          <w:sz w:val="28"/>
          <w:szCs w:val="28"/>
        </w:rPr>
        <w:t>бюджетів</w:t>
      </w:r>
      <w:proofErr w:type="spellEnd"/>
      <w:r>
        <w:rPr>
          <w:sz w:val="28"/>
          <w:szCs w:val="28"/>
        </w:rPr>
        <w:t xml:space="preserve"> у </w:t>
      </w:r>
      <w:proofErr w:type="spellStart"/>
      <w:r>
        <w:rPr>
          <w:sz w:val="28"/>
          <w:szCs w:val="28"/>
        </w:rPr>
        <w:t>період</w:t>
      </w:r>
      <w:proofErr w:type="spellEnd"/>
      <w:r>
        <w:rPr>
          <w:sz w:val="28"/>
          <w:szCs w:val="28"/>
        </w:rPr>
        <w:t xml:space="preserve"> </w:t>
      </w:r>
      <w:proofErr w:type="spellStart"/>
      <w:r>
        <w:rPr>
          <w:sz w:val="28"/>
          <w:szCs w:val="28"/>
        </w:rPr>
        <w:t>воєнного</w:t>
      </w:r>
      <w:proofErr w:type="spellEnd"/>
      <w:r>
        <w:rPr>
          <w:sz w:val="28"/>
          <w:szCs w:val="28"/>
        </w:rPr>
        <w:t xml:space="preserve"> стану”,</w:t>
      </w:r>
      <w:r>
        <w:t xml:space="preserve"> </w:t>
      </w:r>
      <w:proofErr w:type="spellStart"/>
      <w:r>
        <w:rPr>
          <w:color w:val="000000"/>
          <w:sz w:val="28"/>
          <w:szCs w:val="28"/>
        </w:rPr>
        <w:t>р</w:t>
      </w:r>
      <w:r w:rsidRPr="00494604">
        <w:rPr>
          <w:color w:val="000000"/>
          <w:sz w:val="28"/>
          <w:szCs w:val="28"/>
        </w:rPr>
        <w:t>озглянувши</w:t>
      </w:r>
      <w:proofErr w:type="spellEnd"/>
      <w:r w:rsidRPr="00494604">
        <w:rPr>
          <w:color w:val="000000"/>
          <w:sz w:val="28"/>
          <w:szCs w:val="28"/>
        </w:rPr>
        <w:t xml:space="preserve"> </w:t>
      </w:r>
      <w:proofErr w:type="spellStart"/>
      <w:r w:rsidRPr="00494604">
        <w:rPr>
          <w:color w:val="000000"/>
          <w:sz w:val="28"/>
          <w:szCs w:val="28"/>
        </w:rPr>
        <w:t>про</w:t>
      </w:r>
      <w:r>
        <w:rPr>
          <w:color w:val="000000"/>
          <w:sz w:val="28"/>
          <w:szCs w:val="28"/>
        </w:rPr>
        <w:t>є</w:t>
      </w:r>
      <w:r w:rsidRPr="00494604">
        <w:rPr>
          <w:color w:val="000000"/>
          <w:sz w:val="28"/>
          <w:szCs w:val="28"/>
        </w:rPr>
        <w:t>кт</w:t>
      </w:r>
      <w:proofErr w:type="spellEnd"/>
      <w:r w:rsidRPr="00494604">
        <w:rPr>
          <w:color w:val="000000"/>
          <w:sz w:val="28"/>
          <w:szCs w:val="28"/>
        </w:rPr>
        <w:t xml:space="preserve"> </w:t>
      </w:r>
      <w:proofErr w:type="spellStart"/>
      <w:r w:rsidRPr="00494604">
        <w:rPr>
          <w:color w:val="000000"/>
          <w:sz w:val="28"/>
          <w:szCs w:val="28"/>
        </w:rPr>
        <w:t>Програми</w:t>
      </w:r>
      <w:proofErr w:type="spellEnd"/>
      <w:r w:rsidRPr="00494604">
        <w:rPr>
          <w:color w:val="000000"/>
          <w:sz w:val="28"/>
          <w:szCs w:val="28"/>
        </w:rPr>
        <w:t xml:space="preserve"> </w:t>
      </w:r>
      <w:r>
        <w:rPr>
          <w:color w:val="000000"/>
          <w:sz w:val="28"/>
          <w:szCs w:val="28"/>
        </w:rPr>
        <w:t>«</w:t>
      </w:r>
      <w:proofErr w:type="spellStart"/>
      <w:r>
        <w:rPr>
          <w:color w:val="000000"/>
          <w:sz w:val="28"/>
          <w:szCs w:val="28"/>
        </w:rPr>
        <w:t>П</w:t>
      </w:r>
      <w:r w:rsidRPr="00494604">
        <w:rPr>
          <w:color w:val="000000"/>
          <w:sz w:val="28"/>
          <w:szCs w:val="28"/>
        </w:rPr>
        <w:t>ідтримк</w:t>
      </w:r>
      <w:r>
        <w:rPr>
          <w:color w:val="000000"/>
          <w:sz w:val="28"/>
          <w:szCs w:val="28"/>
        </w:rPr>
        <w:t>а</w:t>
      </w:r>
      <w:proofErr w:type="spellEnd"/>
      <w:r w:rsidRPr="00494604">
        <w:rPr>
          <w:color w:val="000000"/>
          <w:sz w:val="28"/>
          <w:szCs w:val="28"/>
        </w:rPr>
        <w:t xml:space="preserve"> </w:t>
      </w:r>
      <w:proofErr w:type="spellStart"/>
      <w:r w:rsidRPr="00494604">
        <w:rPr>
          <w:color w:val="000000"/>
          <w:sz w:val="28"/>
          <w:szCs w:val="28"/>
        </w:rPr>
        <w:t>самозабезпечення</w:t>
      </w:r>
      <w:proofErr w:type="spellEnd"/>
      <w:r w:rsidRPr="00494604">
        <w:rPr>
          <w:color w:val="000000"/>
          <w:sz w:val="28"/>
          <w:szCs w:val="28"/>
        </w:rPr>
        <w:t xml:space="preserve"> </w:t>
      </w:r>
      <w:proofErr w:type="spellStart"/>
      <w:r>
        <w:rPr>
          <w:color w:val="000000"/>
          <w:sz w:val="28"/>
          <w:szCs w:val="28"/>
        </w:rPr>
        <w:t>Коломийської</w:t>
      </w:r>
      <w:proofErr w:type="spellEnd"/>
      <w:r>
        <w:rPr>
          <w:color w:val="000000"/>
          <w:sz w:val="28"/>
          <w:szCs w:val="28"/>
        </w:rPr>
        <w:t xml:space="preserve"> </w:t>
      </w:r>
      <w:proofErr w:type="spellStart"/>
      <w:r>
        <w:rPr>
          <w:color w:val="000000"/>
          <w:sz w:val="28"/>
          <w:szCs w:val="28"/>
        </w:rPr>
        <w:t>міської</w:t>
      </w:r>
      <w:proofErr w:type="spellEnd"/>
      <w:r>
        <w:rPr>
          <w:color w:val="000000"/>
          <w:sz w:val="28"/>
          <w:szCs w:val="28"/>
        </w:rPr>
        <w:t xml:space="preserve"> </w:t>
      </w:r>
      <w:proofErr w:type="spellStart"/>
      <w:r w:rsidRPr="00494604">
        <w:rPr>
          <w:color w:val="000000"/>
          <w:sz w:val="28"/>
          <w:szCs w:val="28"/>
        </w:rPr>
        <w:t>територіальної</w:t>
      </w:r>
      <w:proofErr w:type="spellEnd"/>
      <w:r w:rsidRPr="00494604">
        <w:rPr>
          <w:color w:val="000000"/>
          <w:sz w:val="28"/>
          <w:szCs w:val="28"/>
        </w:rPr>
        <w:t xml:space="preserve"> </w:t>
      </w:r>
      <w:proofErr w:type="spellStart"/>
      <w:r w:rsidRPr="00494604">
        <w:rPr>
          <w:color w:val="000000"/>
          <w:sz w:val="28"/>
          <w:szCs w:val="28"/>
        </w:rPr>
        <w:t>громади</w:t>
      </w:r>
      <w:proofErr w:type="spellEnd"/>
      <w:r w:rsidRPr="00494604">
        <w:rPr>
          <w:color w:val="000000"/>
          <w:sz w:val="28"/>
          <w:szCs w:val="28"/>
        </w:rPr>
        <w:t xml:space="preserve"> </w:t>
      </w:r>
      <w:proofErr w:type="spellStart"/>
      <w:r w:rsidRPr="00494604">
        <w:rPr>
          <w:color w:val="000000"/>
          <w:sz w:val="28"/>
          <w:szCs w:val="28"/>
        </w:rPr>
        <w:t>харчовими</w:t>
      </w:r>
      <w:proofErr w:type="spellEnd"/>
      <w:r w:rsidRPr="00494604">
        <w:rPr>
          <w:color w:val="000000"/>
          <w:sz w:val="28"/>
          <w:szCs w:val="28"/>
        </w:rPr>
        <w:t xml:space="preserve"> продуктами </w:t>
      </w:r>
      <w:r>
        <w:rPr>
          <w:color w:val="000000"/>
          <w:sz w:val="28"/>
          <w:szCs w:val="28"/>
        </w:rPr>
        <w:t>„</w:t>
      </w:r>
      <w:r w:rsidRPr="00494604">
        <w:rPr>
          <w:color w:val="000000"/>
          <w:sz w:val="28"/>
          <w:szCs w:val="28"/>
        </w:rPr>
        <w:t>Сади Перемоги</w:t>
      </w:r>
      <w:r>
        <w:rPr>
          <w:color w:val="000000"/>
          <w:sz w:val="28"/>
          <w:szCs w:val="28"/>
        </w:rPr>
        <w:t xml:space="preserve">” </w:t>
      </w:r>
      <w:r w:rsidRPr="00494604">
        <w:rPr>
          <w:color w:val="000000"/>
          <w:sz w:val="28"/>
          <w:szCs w:val="28"/>
        </w:rPr>
        <w:t>на 2022-2024 роки</w:t>
      </w:r>
      <w:r>
        <w:rPr>
          <w:color w:val="000000"/>
          <w:sz w:val="28"/>
          <w:szCs w:val="28"/>
        </w:rPr>
        <w:t xml:space="preserve"> </w:t>
      </w:r>
      <w:r w:rsidRPr="00494604">
        <w:rPr>
          <w:color w:val="000000"/>
          <w:sz w:val="28"/>
          <w:szCs w:val="28"/>
        </w:rPr>
        <w:t>(</w:t>
      </w:r>
      <w:proofErr w:type="spellStart"/>
      <w:r w:rsidRPr="00494604">
        <w:rPr>
          <w:color w:val="000000"/>
          <w:sz w:val="28"/>
          <w:szCs w:val="28"/>
        </w:rPr>
        <w:t>далі</w:t>
      </w:r>
      <w:proofErr w:type="spellEnd"/>
      <w:r w:rsidRPr="00494604">
        <w:rPr>
          <w:color w:val="000000"/>
          <w:sz w:val="28"/>
          <w:szCs w:val="28"/>
        </w:rPr>
        <w:t xml:space="preserve"> – </w:t>
      </w:r>
      <w:proofErr w:type="spellStart"/>
      <w:r w:rsidRPr="00494604">
        <w:rPr>
          <w:color w:val="000000"/>
          <w:sz w:val="28"/>
          <w:szCs w:val="28"/>
        </w:rPr>
        <w:t>Програма</w:t>
      </w:r>
      <w:proofErr w:type="spellEnd"/>
      <w:r w:rsidRPr="00494604">
        <w:rPr>
          <w:color w:val="000000"/>
          <w:sz w:val="28"/>
          <w:szCs w:val="28"/>
        </w:rPr>
        <w:t>),</w:t>
      </w:r>
      <w:r w:rsidRPr="00645537">
        <w:rPr>
          <w:sz w:val="28"/>
          <w:szCs w:val="28"/>
        </w:rPr>
        <w:t xml:space="preserve"> </w:t>
      </w:r>
      <w:proofErr w:type="spellStart"/>
      <w:r w:rsidRPr="00645537">
        <w:rPr>
          <w:color w:val="000000"/>
          <w:sz w:val="28"/>
          <w:szCs w:val="28"/>
        </w:rPr>
        <w:t>виконавчий</w:t>
      </w:r>
      <w:proofErr w:type="spellEnd"/>
      <w:r>
        <w:rPr>
          <w:color w:val="000000"/>
          <w:sz w:val="28"/>
          <w:szCs w:val="28"/>
        </w:rPr>
        <w:t xml:space="preserve"> </w:t>
      </w:r>
      <w:proofErr w:type="spellStart"/>
      <w:r>
        <w:rPr>
          <w:color w:val="000000"/>
          <w:sz w:val="28"/>
          <w:szCs w:val="28"/>
        </w:rPr>
        <w:t>комітет</w:t>
      </w:r>
      <w:proofErr w:type="spellEnd"/>
      <w:r>
        <w:rPr>
          <w:color w:val="000000"/>
          <w:sz w:val="28"/>
          <w:szCs w:val="28"/>
        </w:rPr>
        <w:t xml:space="preserve"> </w:t>
      </w:r>
      <w:proofErr w:type="spellStart"/>
      <w:r>
        <w:rPr>
          <w:color w:val="000000"/>
          <w:sz w:val="28"/>
          <w:szCs w:val="28"/>
        </w:rPr>
        <w:t>Коломийської</w:t>
      </w:r>
      <w:proofErr w:type="spellEnd"/>
      <w:r>
        <w:rPr>
          <w:color w:val="000000"/>
          <w:sz w:val="28"/>
          <w:szCs w:val="28"/>
        </w:rPr>
        <w:t xml:space="preserve"> </w:t>
      </w:r>
      <w:proofErr w:type="spellStart"/>
      <w:r>
        <w:rPr>
          <w:color w:val="000000"/>
          <w:sz w:val="28"/>
          <w:szCs w:val="28"/>
        </w:rPr>
        <w:t>міської</w:t>
      </w:r>
      <w:proofErr w:type="spellEnd"/>
      <w:r>
        <w:rPr>
          <w:color w:val="000000"/>
          <w:sz w:val="28"/>
          <w:szCs w:val="28"/>
        </w:rPr>
        <w:t xml:space="preserve"> ради</w:t>
      </w:r>
    </w:p>
    <w:p w:rsidR="00911D7A" w:rsidRPr="006774FE" w:rsidRDefault="00911D7A" w:rsidP="00911D7A">
      <w:pPr>
        <w:pStyle w:val="af9"/>
        <w:spacing w:before="0" w:after="0"/>
        <w:ind w:firstLine="540"/>
        <w:jc w:val="center"/>
        <w:rPr>
          <w:sz w:val="28"/>
          <w:szCs w:val="28"/>
        </w:rPr>
      </w:pPr>
      <w:r>
        <w:rPr>
          <w:b/>
          <w:bCs/>
          <w:sz w:val="28"/>
          <w:szCs w:val="28"/>
        </w:rPr>
        <w:t>в и р і ш и в</w:t>
      </w:r>
      <w:r w:rsidRPr="006774FE">
        <w:rPr>
          <w:b/>
          <w:bCs/>
          <w:sz w:val="28"/>
          <w:szCs w:val="28"/>
        </w:rPr>
        <w:t>:</w:t>
      </w:r>
    </w:p>
    <w:p w:rsidR="00911D7A" w:rsidRDefault="00E40757" w:rsidP="00E40757">
      <w:pPr>
        <w:pStyle w:val="af9"/>
        <w:spacing w:before="0" w:after="0"/>
        <w:ind w:firstLine="540"/>
        <w:jc w:val="both"/>
        <w:rPr>
          <w:sz w:val="28"/>
          <w:szCs w:val="28"/>
          <w:lang w:val="uk-UA"/>
        </w:rPr>
      </w:pPr>
      <w:r w:rsidRPr="00E40757">
        <w:rPr>
          <w:sz w:val="28"/>
          <w:szCs w:val="28"/>
          <w:lang w:val="uk-UA"/>
        </w:rPr>
        <w:t>1.</w:t>
      </w:r>
      <w:r>
        <w:rPr>
          <w:sz w:val="28"/>
          <w:szCs w:val="28"/>
          <w:lang w:val="uk-UA"/>
        </w:rPr>
        <w:t xml:space="preserve"> </w:t>
      </w:r>
      <w:r w:rsidR="00911D7A">
        <w:rPr>
          <w:sz w:val="28"/>
          <w:szCs w:val="28"/>
          <w:lang w:val="uk-UA"/>
        </w:rPr>
        <w:t xml:space="preserve">Затвердити </w:t>
      </w:r>
      <w:r w:rsidR="00911D7A" w:rsidRPr="0014035A">
        <w:rPr>
          <w:sz w:val="28"/>
          <w:szCs w:val="28"/>
          <w:lang w:val="uk-UA"/>
        </w:rPr>
        <w:t xml:space="preserve">Програму </w:t>
      </w:r>
      <w:r w:rsidR="00911D7A">
        <w:rPr>
          <w:color w:val="000000"/>
          <w:sz w:val="28"/>
          <w:szCs w:val="28"/>
        </w:rPr>
        <w:t>«</w:t>
      </w:r>
      <w:proofErr w:type="spellStart"/>
      <w:r w:rsidR="00911D7A">
        <w:rPr>
          <w:color w:val="000000"/>
          <w:sz w:val="28"/>
          <w:szCs w:val="28"/>
        </w:rPr>
        <w:t>П</w:t>
      </w:r>
      <w:r w:rsidR="00911D7A" w:rsidRPr="00494604">
        <w:rPr>
          <w:color w:val="000000"/>
          <w:sz w:val="28"/>
          <w:szCs w:val="28"/>
        </w:rPr>
        <w:t>ідтримк</w:t>
      </w:r>
      <w:r w:rsidR="00911D7A">
        <w:rPr>
          <w:color w:val="000000"/>
          <w:sz w:val="28"/>
          <w:szCs w:val="28"/>
        </w:rPr>
        <w:t>а</w:t>
      </w:r>
      <w:proofErr w:type="spellEnd"/>
      <w:r w:rsidR="00911D7A" w:rsidRPr="0014035A">
        <w:rPr>
          <w:sz w:val="28"/>
          <w:szCs w:val="28"/>
          <w:lang w:val="uk-UA"/>
        </w:rPr>
        <w:t xml:space="preserve"> самозабезпечення </w:t>
      </w:r>
      <w:r w:rsidR="00911D7A">
        <w:rPr>
          <w:sz w:val="28"/>
          <w:szCs w:val="28"/>
          <w:lang w:val="uk-UA"/>
        </w:rPr>
        <w:t>Коломийської</w:t>
      </w:r>
      <w:r w:rsidR="00911D7A" w:rsidRPr="0014035A">
        <w:rPr>
          <w:sz w:val="28"/>
          <w:szCs w:val="28"/>
          <w:lang w:val="uk-UA"/>
        </w:rPr>
        <w:t xml:space="preserve"> міської територіальної громади харчовими продуктами „Сади Перемоги” на 2022-2024 роки</w:t>
      </w:r>
      <w:r w:rsidR="00911D7A">
        <w:rPr>
          <w:sz w:val="28"/>
          <w:szCs w:val="28"/>
          <w:lang w:val="uk-UA"/>
        </w:rPr>
        <w:t xml:space="preserve"> (додається)</w:t>
      </w:r>
      <w:r w:rsidR="00911D7A" w:rsidRPr="0014035A">
        <w:rPr>
          <w:sz w:val="28"/>
          <w:szCs w:val="28"/>
          <w:lang w:val="uk-UA"/>
        </w:rPr>
        <w:t>.</w:t>
      </w:r>
    </w:p>
    <w:p w:rsidR="00911D7A" w:rsidRPr="007268D8" w:rsidRDefault="00E40757" w:rsidP="00E40757">
      <w:pPr>
        <w:pStyle w:val="af9"/>
        <w:spacing w:before="0" w:after="0"/>
        <w:ind w:firstLine="540"/>
        <w:jc w:val="both"/>
        <w:rPr>
          <w:sz w:val="28"/>
          <w:szCs w:val="28"/>
          <w:lang w:val="uk-UA"/>
        </w:rPr>
      </w:pPr>
      <w:r>
        <w:rPr>
          <w:sz w:val="28"/>
          <w:szCs w:val="28"/>
          <w:lang w:val="uk-UA"/>
        </w:rPr>
        <w:t xml:space="preserve">2. </w:t>
      </w:r>
      <w:r w:rsidR="00911D7A" w:rsidRPr="007268D8">
        <w:rPr>
          <w:sz w:val="28"/>
          <w:szCs w:val="28"/>
          <w:lang w:val="uk-UA"/>
        </w:rPr>
        <w:t>Фінансовому управлінню міської ради</w:t>
      </w:r>
      <w:r w:rsidR="00911D7A">
        <w:rPr>
          <w:sz w:val="28"/>
          <w:szCs w:val="28"/>
          <w:lang w:val="uk-UA"/>
        </w:rPr>
        <w:t xml:space="preserve"> (Ольга ЦИГАНЧУК)</w:t>
      </w:r>
      <w:r w:rsidR="00911D7A" w:rsidRPr="007268D8">
        <w:rPr>
          <w:sz w:val="28"/>
          <w:szCs w:val="28"/>
          <w:lang w:val="uk-UA"/>
        </w:rPr>
        <w:t xml:space="preserve"> забезпечити фінансування Програми </w:t>
      </w:r>
      <w:r w:rsidR="00911D7A">
        <w:rPr>
          <w:color w:val="000000"/>
          <w:sz w:val="28"/>
          <w:szCs w:val="28"/>
        </w:rPr>
        <w:t>«</w:t>
      </w:r>
      <w:proofErr w:type="spellStart"/>
      <w:r w:rsidR="00911D7A">
        <w:rPr>
          <w:color w:val="000000"/>
          <w:sz w:val="28"/>
          <w:szCs w:val="28"/>
        </w:rPr>
        <w:t>П</w:t>
      </w:r>
      <w:r w:rsidR="00911D7A" w:rsidRPr="00494604">
        <w:rPr>
          <w:color w:val="000000"/>
          <w:sz w:val="28"/>
          <w:szCs w:val="28"/>
        </w:rPr>
        <w:t>ідтримк</w:t>
      </w:r>
      <w:r w:rsidR="00911D7A">
        <w:rPr>
          <w:color w:val="000000"/>
          <w:sz w:val="28"/>
          <w:szCs w:val="28"/>
        </w:rPr>
        <w:t>а</w:t>
      </w:r>
      <w:proofErr w:type="spellEnd"/>
      <w:r w:rsidR="00911D7A" w:rsidRPr="007268D8">
        <w:rPr>
          <w:sz w:val="28"/>
          <w:szCs w:val="28"/>
          <w:lang w:val="uk-UA"/>
        </w:rPr>
        <w:t xml:space="preserve"> самозабезпечення Коломийської </w:t>
      </w:r>
      <w:r w:rsidR="00911D7A">
        <w:rPr>
          <w:sz w:val="28"/>
          <w:szCs w:val="28"/>
          <w:lang w:val="uk-UA"/>
        </w:rPr>
        <w:t xml:space="preserve">міської </w:t>
      </w:r>
      <w:r w:rsidR="00911D7A" w:rsidRPr="007268D8">
        <w:rPr>
          <w:sz w:val="28"/>
          <w:szCs w:val="28"/>
          <w:lang w:val="uk-UA"/>
        </w:rPr>
        <w:t>територіальної громади харчовими продуктами „Сади Перемоги” на 2022-2024 роки.</w:t>
      </w:r>
    </w:p>
    <w:p w:rsidR="00911D7A" w:rsidRPr="007268D8" w:rsidRDefault="00911D7A" w:rsidP="00E40757">
      <w:pPr>
        <w:pStyle w:val="af9"/>
        <w:spacing w:before="0" w:after="0"/>
        <w:ind w:firstLine="540"/>
        <w:jc w:val="both"/>
        <w:rPr>
          <w:sz w:val="28"/>
          <w:szCs w:val="28"/>
          <w:lang w:val="uk-UA"/>
        </w:rPr>
      </w:pPr>
      <w:r>
        <w:rPr>
          <w:sz w:val="28"/>
          <w:szCs w:val="28"/>
          <w:lang w:val="uk-UA"/>
        </w:rPr>
        <w:t>3.</w:t>
      </w:r>
      <w:r>
        <w:rPr>
          <w:sz w:val="28"/>
          <w:szCs w:val="28"/>
        </w:rPr>
        <w:t xml:space="preserve"> </w:t>
      </w:r>
      <w:r w:rsidRPr="007268D8">
        <w:rPr>
          <w:sz w:val="28"/>
          <w:szCs w:val="28"/>
          <w:lang w:val="uk-UA"/>
        </w:rPr>
        <w:t xml:space="preserve">Організацію виконання рішення покласти на заступників міського голови згідно </w:t>
      </w:r>
      <w:r>
        <w:rPr>
          <w:sz w:val="28"/>
          <w:szCs w:val="28"/>
          <w:lang w:val="uk-UA"/>
        </w:rPr>
        <w:t xml:space="preserve">з </w:t>
      </w:r>
      <w:r w:rsidRPr="007268D8">
        <w:rPr>
          <w:sz w:val="28"/>
          <w:szCs w:val="28"/>
          <w:lang w:val="uk-UA"/>
        </w:rPr>
        <w:t>функціональни</w:t>
      </w:r>
      <w:r>
        <w:rPr>
          <w:sz w:val="28"/>
          <w:szCs w:val="28"/>
          <w:lang w:val="uk-UA"/>
        </w:rPr>
        <w:t>ми</w:t>
      </w:r>
      <w:r w:rsidRPr="007268D8">
        <w:rPr>
          <w:sz w:val="28"/>
          <w:szCs w:val="28"/>
          <w:lang w:val="uk-UA"/>
        </w:rPr>
        <w:t xml:space="preserve"> обов'язк</w:t>
      </w:r>
      <w:r>
        <w:rPr>
          <w:sz w:val="28"/>
          <w:szCs w:val="28"/>
          <w:lang w:val="uk-UA"/>
        </w:rPr>
        <w:t>ами</w:t>
      </w:r>
      <w:r w:rsidRPr="007268D8">
        <w:rPr>
          <w:sz w:val="28"/>
          <w:szCs w:val="28"/>
          <w:lang w:val="uk-UA"/>
        </w:rPr>
        <w:t>.</w:t>
      </w:r>
    </w:p>
    <w:p w:rsidR="00911D7A" w:rsidRPr="00E21905" w:rsidRDefault="00911D7A" w:rsidP="00E40757">
      <w:pPr>
        <w:pStyle w:val="af9"/>
        <w:spacing w:before="0" w:after="0"/>
        <w:ind w:firstLine="540"/>
        <w:jc w:val="both"/>
        <w:rPr>
          <w:sz w:val="28"/>
          <w:szCs w:val="28"/>
          <w:lang w:val="uk-UA"/>
        </w:rPr>
      </w:pPr>
      <w:r>
        <w:rPr>
          <w:sz w:val="28"/>
          <w:szCs w:val="28"/>
          <w:lang w:val="uk-UA"/>
        </w:rPr>
        <w:t>4.</w:t>
      </w:r>
      <w:r w:rsidRPr="00E21905">
        <w:rPr>
          <w:sz w:val="28"/>
          <w:szCs w:val="28"/>
          <w:lang w:val="uk-UA"/>
        </w:rPr>
        <w:t xml:space="preserve"> Контроль за виконанням рішення покласти на заступника міського голови Романа ОСТЯКА.</w:t>
      </w:r>
    </w:p>
    <w:p w:rsidR="00911D7A" w:rsidRDefault="00911D7A" w:rsidP="00911D7A">
      <w:pPr>
        <w:pStyle w:val="af9"/>
        <w:spacing w:before="0" w:after="0"/>
        <w:jc w:val="both"/>
        <w:rPr>
          <w:b/>
          <w:bCs/>
          <w:sz w:val="28"/>
          <w:szCs w:val="28"/>
          <w:lang w:val="uk-UA"/>
        </w:rPr>
      </w:pPr>
      <w:bookmarkStart w:id="0" w:name="_GoBack"/>
      <w:bookmarkEnd w:id="0"/>
      <w:r w:rsidRPr="00E21905">
        <w:rPr>
          <w:b/>
          <w:bCs/>
          <w:sz w:val="28"/>
          <w:szCs w:val="28"/>
          <w:lang w:val="uk-UA"/>
        </w:rPr>
        <w:t>Міський</w:t>
      </w:r>
      <w:r>
        <w:rPr>
          <w:b/>
          <w:bCs/>
          <w:sz w:val="28"/>
          <w:szCs w:val="28"/>
        </w:rPr>
        <w:t xml:space="preserve"> </w:t>
      </w:r>
      <w:r w:rsidRPr="006774FE">
        <w:rPr>
          <w:b/>
          <w:bCs/>
          <w:sz w:val="28"/>
          <w:szCs w:val="28"/>
        </w:rPr>
        <w:t>голова</w:t>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r>
        <w:rPr>
          <w:b/>
          <w:bCs/>
          <w:sz w:val="28"/>
          <w:szCs w:val="28"/>
          <w:lang w:val="uk-UA"/>
        </w:rPr>
        <w:t xml:space="preserve">Богдан СТАНІСЛАВСЬКИЙ </w:t>
      </w:r>
    </w:p>
    <w:p w:rsidR="00911D7A" w:rsidRPr="008F1694" w:rsidRDefault="00911D7A" w:rsidP="00911D7A">
      <w:pPr>
        <w:ind w:left="5664"/>
        <w:rPr>
          <w:b/>
          <w:sz w:val="28"/>
          <w:szCs w:val="28"/>
          <w:lang w:val="uk-UA"/>
        </w:rPr>
      </w:pPr>
      <w:r w:rsidRPr="008F1694">
        <w:rPr>
          <w:b/>
          <w:sz w:val="28"/>
          <w:szCs w:val="28"/>
          <w:lang w:val="uk-UA"/>
        </w:rPr>
        <w:lastRenderedPageBreak/>
        <w:t xml:space="preserve">ЗАТВЕРДЖЕНО </w:t>
      </w:r>
    </w:p>
    <w:p w:rsidR="00911D7A" w:rsidRPr="008F1694" w:rsidRDefault="00911D7A" w:rsidP="00911D7A">
      <w:pPr>
        <w:ind w:left="5664"/>
        <w:rPr>
          <w:b/>
          <w:sz w:val="28"/>
          <w:szCs w:val="28"/>
          <w:lang w:val="uk-UA"/>
        </w:rPr>
      </w:pPr>
      <w:r w:rsidRPr="008F1694">
        <w:rPr>
          <w:b/>
          <w:sz w:val="28"/>
          <w:szCs w:val="28"/>
          <w:lang w:val="uk-UA"/>
        </w:rPr>
        <w:t>рішення виконавчого комітету Коломийської міської ради</w:t>
      </w:r>
    </w:p>
    <w:p w:rsidR="00911D7A" w:rsidRPr="008F1694" w:rsidRDefault="00911D7A" w:rsidP="00911D7A">
      <w:pPr>
        <w:ind w:left="5664"/>
        <w:rPr>
          <w:b/>
          <w:sz w:val="28"/>
          <w:szCs w:val="28"/>
          <w:lang w:val="uk-UA"/>
        </w:rPr>
      </w:pPr>
      <w:r w:rsidRPr="008F1694">
        <w:rPr>
          <w:b/>
          <w:sz w:val="28"/>
          <w:szCs w:val="28"/>
          <w:lang w:val="uk-UA"/>
        </w:rPr>
        <w:t>_____________ № _____</w:t>
      </w:r>
    </w:p>
    <w:p w:rsidR="004A78EF" w:rsidRDefault="004A78EF" w:rsidP="00CE55CF">
      <w:pPr>
        <w:jc w:val="center"/>
        <w:rPr>
          <w:b/>
          <w:sz w:val="28"/>
          <w:szCs w:val="28"/>
        </w:rPr>
      </w:pPr>
    </w:p>
    <w:p w:rsidR="00911D7A" w:rsidRDefault="00911D7A" w:rsidP="00CE55CF">
      <w:pPr>
        <w:jc w:val="center"/>
        <w:rPr>
          <w:b/>
          <w:sz w:val="28"/>
          <w:szCs w:val="28"/>
        </w:rPr>
      </w:pPr>
    </w:p>
    <w:p w:rsidR="00CE55CF" w:rsidRPr="00087753" w:rsidRDefault="00CE55CF" w:rsidP="00CE55CF">
      <w:pPr>
        <w:jc w:val="center"/>
        <w:rPr>
          <w:b/>
          <w:sz w:val="28"/>
          <w:szCs w:val="28"/>
        </w:rPr>
      </w:pPr>
      <w:r>
        <w:rPr>
          <w:b/>
          <w:sz w:val="28"/>
          <w:szCs w:val="28"/>
        </w:rPr>
        <w:t>ПРОГРАМА</w:t>
      </w:r>
    </w:p>
    <w:p w:rsidR="00CE55CF" w:rsidRPr="00CE55CF" w:rsidRDefault="004A78EF" w:rsidP="00CE55CF">
      <w:pPr>
        <w:jc w:val="center"/>
        <w:rPr>
          <w:b/>
          <w:sz w:val="28"/>
          <w:szCs w:val="28"/>
          <w:lang w:val="uk-UA"/>
        </w:rPr>
      </w:pPr>
      <w:r>
        <w:rPr>
          <w:b/>
          <w:sz w:val="28"/>
          <w:szCs w:val="28"/>
          <w:lang w:val="uk-UA"/>
        </w:rPr>
        <w:t>«П</w:t>
      </w:r>
      <w:r w:rsidR="00CE55CF" w:rsidRPr="00CE55CF">
        <w:rPr>
          <w:b/>
          <w:sz w:val="28"/>
          <w:szCs w:val="28"/>
          <w:lang w:val="uk-UA"/>
        </w:rPr>
        <w:t>ідтримк</w:t>
      </w:r>
      <w:r>
        <w:rPr>
          <w:b/>
          <w:sz w:val="28"/>
          <w:szCs w:val="28"/>
          <w:lang w:val="uk-UA"/>
        </w:rPr>
        <w:t>а</w:t>
      </w:r>
      <w:r w:rsidR="00CE55CF" w:rsidRPr="00CE55CF">
        <w:rPr>
          <w:b/>
          <w:sz w:val="28"/>
          <w:szCs w:val="28"/>
          <w:lang w:val="uk-UA"/>
        </w:rPr>
        <w:t xml:space="preserve"> самозабезпечення Коломийської міської територіальної громади харчовими продуктами</w:t>
      </w:r>
    </w:p>
    <w:p w:rsidR="00CE55CF" w:rsidRPr="00CE55CF" w:rsidRDefault="00CE55CF" w:rsidP="00CE55CF">
      <w:pPr>
        <w:jc w:val="center"/>
        <w:rPr>
          <w:b/>
          <w:sz w:val="28"/>
          <w:szCs w:val="28"/>
        </w:rPr>
      </w:pPr>
      <w:r w:rsidRPr="00CE55CF">
        <w:rPr>
          <w:b/>
          <w:sz w:val="28"/>
          <w:szCs w:val="28"/>
          <w:lang w:val="uk-UA"/>
        </w:rPr>
        <w:t>«Сади Перемоги» на 2022 – 2024 роки</w:t>
      </w:r>
    </w:p>
    <w:p w:rsidR="00CE55CF" w:rsidRPr="006A0B29" w:rsidRDefault="00CE55CF" w:rsidP="00CE55CF">
      <w:pPr>
        <w:jc w:val="both"/>
        <w:rPr>
          <w:sz w:val="28"/>
          <w:szCs w:val="28"/>
        </w:rPr>
      </w:pPr>
    </w:p>
    <w:p w:rsidR="00CE55CF" w:rsidRDefault="00CE55CF" w:rsidP="00CE55CF">
      <w:pPr>
        <w:jc w:val="both"/>
        <w:rPr>
          <w:sz w:val="28"/>
          <w:szCs w:val="28"/>
        </w:rPr>
      </w:pPr>
    </w:p>
    <w:p w:rsidR="00CE55CF" w:rsidRPr="006A0B29" w:rsidRDefault="00CE55CF" w:rsidP="00CE55CF">
      <w:pPr>
        <w:jc w:val="both"/>
        <w:rPr>
          <w:sz w:val="28"/>
          <w:szCs w:val="28"/>
        </w:rPr>
      </w:pPr>
    </w:p>
    <w:p w:rsidR="00CE55CF" w:rsidRPr="006A0B29" w:rsidRDefault="00CE55CF" w:rsidP="00CE55CF">
      <w:pPr>
        <w:jc w:val="both"/>
        <w:rPr>
          <w:sz w:val="28"/>
          <w:szCs w:val="28"/>
        </w:rPr>
      </w:pPr>
    </w:p>
    <w:p w:rsidR="00CE55CF" w:rsidRPr="006743D2" w:rsidRDefault="00CE55CF" w:rsidP="00CE55CF">
      <w:pPr>
        <w:jc w:val="both"/>
        <w:rPr>
          <w:b/>
          <w:sz w:val="28"/>
          <w:szCs w:val="28"/>
          <w:lang w:val="uk-UA"/>
        </w:rPr>
      </w:pPr>
      <w:r w:rsidRPr="006743D2">
        <w:rPr>
          <w:b/>
          <w:sz w:val="28"/>
          <w:szCs w:val="28"/>
          <w:lang w:val="uk-UA"/>
        </w:rPr>
        <w:t>Розробник Програми</w:t>
      </w:r>
    </w:p>
    <w:p w:rsidR="008F1694" w:rsidRDefault="006743D2" w:rsidP="008F1694">
      <w:pPr>
        <w:tabs>
          <w:tab w:val="left" w:pos="5245"/>
          <w:tab w:val="left" w:pos="5529"/>
        </w:tabs>
        <w:jc w:val="both"/>
        <w:rPr>
          <w:sz w:val="28"/>
          <w:szCs w:val="28"/>
          <w:lang w:val="uk-UA"/>
        </w:rPr>
      </w:pPr>
      <w:r w:rsidRPr="006743D2">
        <w:rPr>
          <w:sz w:val="28"/>
          <w:szCs w:val="28"/>
          <w:lang w:val="uk-UA"/>
        </w:rPr>
        <w:t>Управління</w:t>
      </w:r>
      <w:r w:rsidR="00CE55CF" w:rsidRPr="006743D2">
        <w:rPr>
          <w:sz w:val="28"/>
          <w:szCs w:val="28"/>
          <w:lang w:val="uk-UA"/>
        </w:rPr>
        <w:t xml:space="preserve"> економіки</w:t>
      </w:r>
    </w:p>
    <w:p w:rsidR="00CE55CF" w:rsidRPr="006743D2" w:rsidRDefault="00CE55CF" w:rsidP="008F1694">
      <w:pPr>
        <w:tabs>
          <w:tab w:val="left" w:pos="5245"/>
          <w:tab w:val="left" w:pos="5529"/>
        </w:tabs>
        <w:jc w:val="both"/>
        <w:rPr>
          <w:sz w:val="28"/>
          <w:szCs w:val="28"/>
          <w:lang w:val="uk-UA"/>
        </w:rPr>
      </w:pPr>
      <w:r w:rsidRPr="006743D2">
        <w:rPr>
          <w:sz w:val="28"/>
          <w:szCs w:val="28"/>
          <w:lang w:val="uk-UA"/>
        </w:rPr>
        <w:t xml:space="preserve">міської ради  </w:t>
      </w:r>
      <w:r w:rsidR="008F1694">
        <w:rPr>
          <w:sz w:val="28"/>
          <w:szCs w:val="28"/>
          <w:lang w:val="uk-UA"/>
        </w:rPr>
        <w:t xml:space="preserve">                                   __________________    </w:t>
      </w:r>
      <w:r w:rsidR="006743D2" w:rsidRPr="006743D2">
        <w:rPr>
          <w:b/>
          <w:sz w:val="28"/>
          <w:szCs w:val="28"/>
          <w:lang w:val="uk-UA"/>
        </w:rPr>
        <w:t>Світлана СЕНЮК</w:t>
      </w:r>
      <w:r w:rsidRPr="006743D2">
        <w:rPr>
          <w:sz w:val="28"/>
          <w:szCs w:val="28"/>
          <w:lang w:val="uk-UA"/>
        </w:rPr>
        <w:t xml:space="preserve"> </w:t>
      </w:r>
    </w:p>
    <w:p w:rsidR="00CE55CF" w:rsidRPr="006743D2" w:rsidRDefault="00CE55CF" w:rsidP="00CE55CF">
      <w:pPr>
        <w:jc w:val="both"/>
        <w:rPr>
          <w:sz w:val="28"/>
          <w:szCs w:val="28"/>
          <w:lang w:val="uk-UA"/>
        </w:rPr>
      </w:pPr>
    </w:p>
    <w:p w:rsidR="00CE55CF" w:rsidRPr="006743D2" w:rsidRDefault="00CE55CF" w:rsidP="00CE55CF">
      <w:pPr>
        <w:jc w:val="both"/>
        <w:rPr>
          <w:sz w:val="28"/>
          <w:szCs w:val="28"/>
          <w:lang w:val="uk-UA"/>
        </w:rPr>
      </w:pPr>
    </w:p>
    <w:p w:rsidR="00CE55CF" w:rsidRPr="006743D2" w:rsidRDefault="00CE55CF" w:rsidP="00CE55CF">
      <w:pPr>
        <w:jc w:val="both"/>
        <w:rPr>
          <w:sz w:val="28"/>
          <w:szCs w:val="28"/>
          <w:lang w:val="uk-UA"/>
        </w:rPr>
      </w:pPr>
      <w:r w:rsidRPr="006743D2">
        <w:rPr>
          <w:b/>
          <w:sz w:val="28"/>
          <w:szCs w:val="28"/>
          <w:lang w:val="uk-UA"/>
        </w:rPr>
        <w:t xml:space="preserve">Керівник </w:t>
      </w:r>
      <w:r w:rsidRPr="00DF0C95">
        <w:rPr>
          <w:b/>
          <w:sz w:val="28"/>
          <w:szCs w:val="28"/>
          <w:lang w:val="uk-UA"/>
        </w:rPr>
        <w:t xml:space="preserve">Програми      </w:t>
      </w:r>
      <w:r w:rsidR="008F1694">
        <w:rPr>
          <w:b/>
          <w:sz w:val="28"/>
          <w:szCs w:val="28"/>
          <w:lang w:val="uk-UA"/>
        </w:rPr>
        <w:t xml:space="preserve">                __</w:t>
      </w:r>
      <w:r w:rsidR="008F1694" w:rsidRPr="006743D2">
        <w:rPr>
          <w:sz w:val="28"/>
          <w:szCs w:val="28"/>
          <w:lang w:val="uk-UA"/>
        </w:rPr>
        <w:t>________________</w:t>
      </w:r>
      <w:r w:rsidRPr="00DF0C95">
        <w:rPr>
          <w:b/>
          <w:sz w:val="28"/>
          <w:szCs w:val="28"/>
          <w:lang w:val="uk-UA"/>
        </w:rPr>
        <w:t xml:space="preserve">   </w:t>
      </w:r>
      <w:r w:rsidR="008F1694">
        <w:rPr>
          <w:b/>
          <w:sz w:val="28"/>
          <w:szCs w:val="28"/>
          <w:lang w:val="uk-UA"/>
        </w:rPr>
        <w:t xml:space="preserve"> </w:t>
      </w:r>
      <w:r w:rsidR="00DF0C95" w:rsidRPr="00DF0C95">
        <w:rPr>
          <w:b/>
          <w:sz w:val="28"/>
          <w:szCs w:val="28"/>
          <w:lang w:val="uk-UA"/>
        </w:rPr>
        <w:t>Роман ОСТЯК</w:t>
      </w:r>
      <w:r w:rsidRPr="006743D2">
        <w:rPr>
          <w:sz w:val="28"/>
          <w:szCs w:val="28"/>
          <w:lang w:val="uk-UA"/>
        </w:rPr>
        <w:t xml:space="preserve"> </w:t>
      </w:r>
    </w:p>
    <w:p w:rsidR="00CE55CF" w:rsidRPr="006743D2" w:rsidRDefault="00CE55CF" w:rsidP="00CE55CF">
      <w:pPr>
        <w:jc w:val="both"/>
        <w:rPr>
          <w:sz w:val="28"/>
          <w:szCs w:val="28"/>
          <w:lang w:val="uk-UA"/>
        </w:rPr>
      </w:pPr>
    </w:p>
    <w:p w:rsidR="00CE55CF" w:rsidRPr="006743D2" w:rsidRDefault="00CE55CF" w:rsidP="00CE55CF">
      <w:pPr>
        <w:jc w:val="both"/>
        <w:rPr>
          <w:sz w:val="28"/>
          <w:szCs w:val="28"/>
          <w:lang w:val="uk-UA"/>
        </w:rPr>
      </w:pPr>
    </w:p>
    <w:p w:rsidR="00CE55CF" w:rsidRPr="006743D2" w:rsidRDefault="00CE55CF" w:rsidP="00CE55CF">
      <w:pPr>
        <w:jc w:val="both"/>
        <w:rPr>
          <w:sz w:val="28"/>
          <w:szCs w:val="28"/>
          <w:lang w:val="uk-UA"/>
        </w:rPr>
      </w:pPr>
    </w:p>
    <w:p w:rsidR="00CE55CF" w:rsidRPr="006743D2" w:rsidRDefault="00CE55CF" w:rsidP="00CE55CF">
      <w:pPr>
        <w:jc w:val="both"/>
        <w:rPr>
          <w:sz w:val="28"/>
          <w:szCs w:val="28"/>
          <w:lang w:val="uk-UA"/>
        </w:rPr>
      </w:pPr>
    </w:p>
    <w:p w:rsidR="00CE55CF" w:rsidRPr="006743D2" w:rsidRDefault="00CE55CF" w:rsidP="00CE55CF">
      <w:pPr>
        <w:jc w:val="both"/>
        <w:rPr>
          <w:sz w:val="28"/>
          <w:szCs w:val="28"/>
          <w:lang w:val="uk-UA"/>
        </w:rPr>
      </w:pPr>
      <w:r w:rsidRPr="006743D2">
        <w:rPr>
          <w:sz w:val="28"/>
          <w:szCs w:val="28"/>
          <w:lang w:val="uk-UA"/>
        </w:rPr>
        <w:t>ПОГОДЖЕНО:</w:t>
      </w:r>
    </w:p>
    <w:p w:rsidR="00CE55CF" w:rsidRPr="006743D2" w:rsidRDefault="00CE55CF" w:rsidP="00CE55CF">
      <w:pPr>
        <w:jc w:val="both"/>
        <w:rPr>
          <w:sz w:val="28"/>
          <w:szCs w:val="28"/>
          <w:lang w:val="uk-UA"/>
        </w:rPr>
      </w:pPr>
    </w:p>
    <w:p w:rsidR="00CE55CF" w:rsidRPr="006743D2" w:rsidRDefault="00CE55CF" w:rsidP="00CE55CF">
      <w:pPr>
        <w:jc w:val="both"/>
        <w:rPr>
          <w:sz w:val="28"/>
          <w:szCs w:val="28"/>
          <w:lang w:val="uk-UA"/>
        </w:rPr>
      </w:pPr>
    </w:p>
    <w:p w:rsidR="00CE55CF" w:rsidRPr="006743D2" w:rsidRDefault="00CE55CF" w:rsidP="00CE55CF">
      <w:pPr>
        <w:jc w:val="both"/>
        <w:rPr>
          <w:sz w:val="28"/>
          <w:szCs w:val="28"/>
          <w:lang w:val="uk-UA"/>
        </w:rPr>
      </w:pPr>
    </w:p>
    <w:p w:rsidR="00CE55CF" w:rsidRPr="006743D2" w:rsidRDefault="00CE55CF" w:rsidP="00CE55CF">
      <w:pPr>
        <w:jc w:val="both"/>
        <w:rPr>
          <w:b/>
          <w:sz w:val="28"/>
          <w:szCs w:val="28"/>
          <w:lang w:val="uk-UA"/>
        </w:rPr>
      </w:pPr>
      <w:r w:rsidRPr="006743D2">
        <w:rPr>
          <w:b/>
          <w:sz w:val="28"/>
          <w:szCs w:val="28"/>
          <w:lang w:val="uk-UA"/>
        </w:rPr>
        <w:t>Фінансове управління</w:t>
      </w:r>
    </w:p>
    <w:p w:rsidR="00CE55CF" w:rsidRPr="006743D2" w:rsidRDefault="00CE55CF" w:rsidP="00CE55CF">
      <w:pPr>
        <w:tabs>
          <w:tab w:val="left" w:pos="5387"/>
        </w:tabs>
        <w:jc w:val="both"/>
        <w:rPr>
          <w:sz w:val="28"/>
          <w:szCs w:val="28"/>
          <w:lang w:val="uk-UA"/>
        </w:rPr>
      </w:pPr>
      <w:r w:rsidRPr="006743D2">
        <w:rPr>
          <w:b/>
          <w:sz w:val="28"/>
          <w:szCs w:val="28"/>
          <w:lang w:val="uk-UA"/>
        </w:rPr>
        <w:t xml:space="preserve">міської ради    </w:t>
      </w:r>
      <w:r w:rsidRPr="006743D2">
        <w:rPr>
          <w:sz w:val="28"/>
          <w:szCs w:val="28"/>
          <w:lang w:val="uk-UA"/>
        </w:rPr>
        <w:t xml:space="preserve">                       </w:t>
      </w:r>
      <w:r w:rsidR="00DF0C95">
        <w:rPr>
          <w:sz w:val="28"/>
          <w:szCs w:val="28"/>
          <w:lang w:val="uk-UA"/>
        </w:rPr>
        <w:t xml:space="preserve">    </w:t>
      </w:r>
      <w:r w:rsidRPr="006743D2">
        <w:rPr>
          <w:sz w:val="28"/>
          <w:szCs w:val="28"/>
          <w:lang w:val="uk-UA"/>
        </w:rPr>
        <w:t xml:space="preserve">    </w:t>
      </w:r>
      <w:r w:rsidR="008F1694">
        <w:rPr>
          <w:sz w:val="28"/>
          <w:szCs w:val="28"/>
          <w:lang w:val="uk-UA"/>
        </w:rPr>
        <w:t>_</w:t>
      </w:r>
      <w:r w:rsidR="008F1694" w:rsidRPr="006743D2">
        <w:rPr>
          <w:sz w:val="28"/>
          <w:szCs w:val="28"/>
          <w:lang w:val="uk-UA"/>
        </w:rPr>
        <w:t>_______________</w:t>
      </w:r>
      <w:r w:rsidR="008F1694">
        <w:rPr>
          <w:sz w:val="28"/>
          <w:szCs w:val="28"/>
          <w:lang w:val="uk-UA"/>
        </w:rPr>
        <w:t xml:space="preserve">__    </w:t>
      </w:r>
      <w:r w:rsidRPr="006743D2">
        <w:rPr>
          <w:sz w:val="28"/>
          <w:szCs w:val="28"/>
          <w:lang w:val="uk-UA"/>
        </w:rPr>
        <w:t xml:space="preserve"> </w:t>
      </w:r>
      <w:r w:rsidRPr="006743D2">
        <w:rPr>
          <w:b/>
          <w:sz w:val="28"/>
          <w:szCs w:val="28"/>
          <w:lang w:val="uk-UA"/>
        </w:rPr>
        <w:t>Ольга ЦИГАНЧУК</w:t>
      </w:r>
    </w:p>
    <w:p w:rsidR="00CE55CF" w:rsidRPr="006743D2" w:rsidRDefault="00CE55CF" w:rsidP="00CE55CF">
      <w:pPr>
        <w:jc w:val="both"/>
        <w:rPr>
          <w:sz w:val="28"/>
          <w:szCs w:val="28"/>
          <w:lang w:val="uk-UA"/>
        </w:rPr>
      </w:pPr>
    </w:p>
    <w:p w:rsidR="00CE55CF" w:rsidRPr="006743D2" w:rsidRDefault="00CE55CF" w:rsidP="00CE55CF">
      <w:pPr>
        <w:jc w:val="both"/>
        <w:rPr>
          <w:sz w:val="28"/>
          <w:szCs w:val="28"/>
          <w:lang w:val="uk-UA"/>
        </w:rPr>
      </w:pPr>
    </w:p>
    <w:p w:rsidR="00CE55CF" w:rsidRPr="006743D2" w:rsidRDefault="00CE55CF" w:rsidP="00CE55CF">
      <w:pPr>
        <w:jc w:val="both"/>
        <w:rPr>
          <w:b/>
          <w:sz w:val="28"/>
          <w:szCs w:val="28"/>
          <w:lang w:val="uk-UA"/>
        </w:rPr>
      </w:pPr>
      <w:r w:rsidRPr="006743D2">
        <w:rPr>
          <w:b/>
          <w:sz w:val="28"/>
          <w:szCs w:val="28"/>
          <w:lang w:val="uk-UA"/>
        </w:rPr>
        <w:t>Юридичний відділ</w:t>
      </w:r>
    </w:p>
    <w:p w:rsidR="00CE55CF" w:rsidRPr="006743D2" w:rsidRDefault="00CE55CF" w:rsidP="008F1694">
      <w:pPr>
        <w:tabs>
          <w:tab w:val="left" w:pos="5245"/>
          <w:tab w:val="left" w:pos="5529"/>
        </w:tabs>
        <w:jc w:val="both"/>
        <w:rPr>
          <w:sz w:val="28"/>
          <w:szCs w:val="28"/>
          <w:lang w:val="uk-UA"/>
        </w:rPr>
      </w:pPr>
      <w:r w:rsidRPr="006743D2">
        <w:rPr>
          <w:b/>
          <w:sz w:val="28"/>
          <w:szCs w:val="28"/>
          <w:lang w:val="uk-UA"/>
        </w:rPr>
        <w:t xml:space="preserve">міської ради                      </w:t>
      </w:r>
      <w:r w:rsidR="00DF0C95">
        <w:rPr>
          <w:b/>
          <w:sz w:val="28"/>
          <w:szCs w:val="28"/>
          <w:lang w:val="uk-UA"/>
        </w:rPr>
        <w:t xml:space="preserve">   </w:t>
      </w:r>
      <w:r w:rsidRPr="006743D2">
        <w:rPr>
          <w:b/>
          <w:sz w:val="28"/>
          <w:szCs w:val="28"/>
          <w:lang w:val="uk-UA"/>
        </w:rPr>
        <w:t xml:space="preserve">         </w:t>
      </w:r>
      <w:r w:rsidR="008F1694">
        <w:rPr>
          <w:b/>
          <w:sz w:val="28"/>
          <w:szCs w:val="28"/>
          <w:lang w:val="uk-UA"/>
        </w:rPr>
        <w:t>___</w:t>
      </w:r>
      <w:r w:rsidR="008F1694" w:rsidRPr="006743D2">
        <w:rPr>
          <w:sz w:val="28"/>
          <w:szCs w:val="28"/>
          <w:lang w:val="uk-UA"/>
        </w:rPr>
        <w:t>_______________</w:t>
      </w:r>
      <w:r w:rsidR="008F1694">
        <w:rPr>
          <w:sz w:val="28"/>
          <w:szCs w:val="28"/>
          <w:lang w:val="uk-UA"/>
        </w:rPr>
        <w:t xml:space="preserve">       </w:t>
      </w:r>
      <w:r w:rsidRPr="006743D2">
        <w:rPr>
          <w:b/>
          <w:sz w:val="28"/>
          <w:szCs w:val="28"/>
          <w:lang w:val="uk-UA"/>
        </w:rPr>
        <w:t>Любов СОНЧАК</w:t>
      </w:r>
      <w:r w:rsidRPr="006743D2">
        <w:rPr>
          <w:sz w:val="28"/>
          <w:szCs w:val="28"/>
          <w:lang w:val="uk-UA"/>
        </w:rPr>
        <w:t xml:space="preserve">  </w:t>
      </w:r>
    </w:p>
    <w:p w:rsidR="00CE55CF" w:rsidRPr="006743D2" w:rsidRDefault="00CE55CF" w:rsidP="00CE55CF">
      <w:pPr>
        <w:jc w:val="both"/>
        <w:rPr>
          <w:sz w:val="28"/>
          <w:szCs w:val="28"/>
          <w:lang w:val="uk-UA"/>
        </w:rPr>
      </w:pPr>
    </w:p>
    <w:p w:rsidR="008F1694" w:rsidRDefault="008F1694" w:rsidP="00C74201">
      <w:pPr>
        <w:tabs>
          <w:tab w:val="left" w:pos="2970"/>
        </w:tabs>
        <w:rPr>
          <w:sz w:val="28"/>
          <w:szCs w:val="28"/>
          <w:lang w:val="uk-UA"/>
        </w:rPr>
      </w:pPr>
    </w:p>
    <w:p w:rsidR="00CE55CF" w:rsidRPr="006743D2" w:rsidRDefault="00CE55CF" w:rsidP="00C74201">
      <w:pPr>
        <w:tabs>
          <w:tab w:val="left" w:pos="2970"/>
        </w:tabs>
        <w:rPr>
          <w:sz w:val="28"/>
          <w:szCs w:val="28"/>
          <w:lang w:val="uk-UA"/>
        </w:rPr>
      </w:pPr>
    </w:p>
    <w:p w:rsidR="00CE55CF" w:rsidRPr="006743D2" w:rsidRDefault="00CE55CF" w:rsidP="00C74201">
      <w:pPr>
        <w:tabs>
          <w:tab w:val="left" w:pos="2970"/>
        </w:tabs>
        <w:rPr>
          <w:sz w:val="28"/>
          <w:szCs w:val="28"/>
          <w:lang w:val="uk-UA"/>
        </w:rPr>
      </w:pPr>
    </w:p>
    <w:p w:rsidR="00CE55CF" w:rsidRDefault="00CE55CF" w:rsidP="00C74201">
      <w:pPr>
        <w:tabs>
          <w:tab w:val="left" w:pos="2970"/>
        </w:tabs>
        <w:rPr>
          <w:sz w:val="28"/>
          <w:szCs w:val="28"/>
          <w:lang w:val="uk-UA"/>
        </w:rPr>
      </w:pPr>
    </w:p>
    <w:p w:rsidR="00CE55CF" w:rsidRDefault="00CE55CF" w:rsidP="00C74201">
      <w:pPr>
        <w:tabs>
          <w:tab w:val="left" w:pos="2970"/>
        </w:tabs>
        <w:rPr>
          <w:sz w:val="28"/>
          <w:szCs w:val="28"/>
          <w:lang w:val="uk-UA"/>
        </w:rPr>
      </w:pPr>
    </w:p>
    <w:p w:rsidR="00CE55CF" w:rsidRDefault="00CE55CF" w:rsidP="00C74201">
      <w:pPr>
        <w:tabs>
          <w:tab w:val="left" w:pos="2970"/>
        </w:tabs>
        <w:rPr>
          <w:sz w:val="28"/>
          <w:szCs w:val="28"/>
          <w:lang w:val="uk-UA"/>
        </w:rPr>
      </w:pPr>
    </w:p>
    <w:p w:rsidR="00CE55CF" w:rsidRDefault="00CE55CF" w:rsidP="00C74201">
      <w:pPr>
        <w:tabs>
          <w:tab w:val="left" w:pos="2970"/>
        </w:tabs>
        <w:rPr>
          <w:sz w:val="28"/>
          <w:szCs w:val="28"/>
          <w:lang w:val="uk-UA"/>
        </w:rPr>
      </w:pPr>
    </w:p>
    <w:p w:rsidR="00175CD2" w:rsidRDefault="00175CD2" w:rsidP="00C74201">
      <w:pPr>
        <w:tabs>
          <w:tab w:val="left" w:pos="2970"/>
        </w:tabs>
        <w:rPr>
          <w:sz w:val="28"/>
          <w:szCs w:val="28"/>
          <w:lang w:val="uk-UA"/>
        </w:rPr>
      </w:pPr>
    </w:p>
    <w:p w:rsidR="00175CD2" w:rsidRDefault="00175CD2" w:rsidP="00C74201">
      <w:pPr>
        <w:tabs>
          <w:tab w:val="left" w:pos="2970"/>
        </w:tabs>
        <w:rPr>
          <w:sz w:val="28"/>
          <w:szCs w:val="28"/>
          <w:lang w:val="uk-UA"/>
        </w:rPr>
      </w:pPr>
    </w:p>
    <w:p w:rsidR="00911D7A" w:rsidRDefault="00911D7A" w:rsidP="00C74201">
      <w:pPr>
        <w:tabs>
          <w:tab w:val="left" w:pos="2970"/>
        </w:tabs>
        <w:rPr>
          <w:sz w:val="28"/>
          <w:szCs w:val="28"/>
          <w:lang w:val="uk-UA"/>
        </w:rPr>
      </w:pPr>
    </w:p>
    <w:p w:rsidR="00C74201" w:rsidRPr="00911D7A" w:rsidRDefault="00DF0C95" w:rsidP="00C74201">
      <w:pPr>
        <w:tabs>
          <w:tab w:val="left" w:pos="2970"/>
        </w:tabs>
        <w:ind w:left="57" w:hanging="57"/>
        <w:jc w:val="center"/>
        <w:rPr>
          <w:b/>
          <w:sz w:val="28"/>
          <w:szCs w:val="28"/>
          <w:lang w:val="uk-UA"/>
        </w:rPr>
      </w:pPr>
      <w:r w:rsidRPr="00911D7A">
        <w:rPr>
          <w:b/>
          <w:sz w:val="28"/>
          <w:szCs w:val="28"/>
          <w:lang w:val="uk-UA"/>
        </w:rPr>
        <w:lastRenderedPageBreak/>
        <w:t>П</w:t>
      </w:r>
      <w:r w:rsidR="00C74201" w:rsidRPr="00911D7A">
        <w:rPr>
          <w:b/>
          <w:sz w:val="28"/>
          <w:szCs w:val="28"/>
          <w:lang w:val="uk-UA"/>
        </w:rPr>
        <w:t>АСПОРТ</w:t>
      </w:r>
    </w:p>
    <w:p w:rsidR="00911D7A" w:rsidRDefault="006420E5" w:rsidP="0069284E">
      <w:pPr>
        <w:jc w:val="center"/>
        <w:rPr>
          <w:b/>
          <w:sz w:val="28"/>
          <w:szCs w:val="28"/>
          <w:lang w:val="uk-UA"/>
        </w:rPr>
      </w:pPr>
      <w:r w:rsidRPr="00911D7A">
        <w:rPr>
          <w:b/>
          <w:sz w:val="28"/>
          <w:szCs w:val="28"/>
          <w:lang w:val="uk-UA"/>
        </w:rPr>
        <w:t xml:space="preserve">Програми </w:t>
      </w:r>
      <w:r w:rsidR="004A78EF" w:rsidRPr="00911D7A">
        <w:rPr>
          <w:b/>
          <w:color w:val="000000"/>
          <w:sz w:val="28"/>
          <w:szCs w:val="28"/>
        </w:rPr>
        <w:t>«</w:t>
      </w:r>
      <w:r w:rsidR="004A78EF" w:rsidRPr="00911D7A">
        <w:rPr>
          <w:b/>
          <w:color w:val="000000"/>
          <w:sz w:val="28"/>
          <w:szCs w:val="28"/>
          <w:lang w:val="uk-UA"/>
        </w:rPr>
        <w:t>Підтримка</w:t>
      </w:r>
      <w:r w:rsidRPr="00911D7A">
        <w:rPr>
          <w:b/>
          <w:sz w:val="28"/>
          <w:szCs w:val="28"/>
          <w:lang w:val="uk-UA"/>
        </w:rPr>
        <w:t xml:space="preserve"> самозабезпечення Коломийської </w:t>
      </w:r>
      <w:r w:rsidR="00591CF4" w:rsidRPr="00911D7A">
        <w:rPr>
          <w:b/>
          <w:sz w:val="28"/>
          <w:szCs w:val="28"/>
          <w:lang w:val="uk-UA"/>
        </w:rPr>
        <w:t xml:space="preserve">міської </w:t>
      </w:r>
      <w:r w:rsidR="00E82ED4" w:rsidRPr="00911D7A">
        <w:rPr>
          <w:b/>
          <w:sz w:val="28"/>
          <w:szCs w:val="28"/>
          <w:lang w:val="uk-UA"/>
        </w:rPr>
        <w:t xml:space="preserve">територіальної </w:t>
      </w:r>
      <w:r w:rsidRPr="00911D7A">
        <w:rPr>
          <w:b/>
          <w:sz w:val="28"/>
          <w:szCs w:val="28"/>
          <w:lang w:val="uk-UA"/>
        </w:rPr>
        <w:t xml:space="preserve">громади харчовими продуктами </w:t>
      </w:r>
    </w:p>
    <w:p w:rsidR="00C74201" w:rsidRPr="00911D7A" w:rsidRDefault="00EB0873" w:rsidP="0069284E">
      <w:pPr>
        <w:jc w:val="center"/>
        <w:rPr>
          <w:b/>
          <w:sz w:val="28"/>
          <w:szCs w:val="28"/>
          <w:lang w:val="uk-UA"/>
        </w:rPr>
      </w:pPr>
      <w:r w:rsidRPr="00911D7A">
        <w:rPr>
          <w:b/>
          <w:sz w:val="28"/>
          <w:szCs w:val="28"/>
          <w:lang w:val="uk-UA"/>
        </w:rPr>
        <w:t>«</w:t>
      </w:r>
      <w:r w:rsidR="006420E5" w:rsidRPr="00911D7A">
        <w:rPr>
          <w:b/>
          <w:sz w:val="28"/>
          <w:szCs w:val="28"/>
          <w:lang w:val="uk-UA"/>
        </w:rPr>
        <w:t>Сади Перемоги</w:t>
      </w:r>
      <w:r w:rsidRPr="00911D7A">
        <w:rPr>
          <w:b/>
          <w:sz w:val="28"/>
          <w:szCs w:val="28"/>
          <w:lang w:val="uk-UA"/>
        </w:rPr>
        <w:t xml:space="preserve">» </w:t>
      </w:r>
      <w:r w:rsidR="006420E5" w:rsidRPr="00911D7A">
        <w:rPr>
          <w:b/>
          <w:sz w:val="28"/>
          <w:szCs w:val="28"/>
          <w:lang w:val="uk-UA"/>
        </w:rPr>
        <w:t>на</w:t>
      </w:r>
      <w:r w:rsidR="0069284E" w:rsidRPr="00911D7A">
        <w:rPr>
          <w:b/>
          <w:sz w:val="28"/>
          <w:szCs w:val="28"/>
          <w:lang w:val="uk-UA"/>
        </w:rPr>
        <w:t xml:space="preserve"> 2022 – 202</w:t>
      </w:r>
      <w:r w:rsidR="002267EA" w:rsidRPr="00911D7A">
        <w:rPr>
          <w:b/>
          <w:sz w:val="28"/>
          <w:szCs w:val="28"/>
          <w:lang w:val="uk-UA"/>
        </w:rPr>
        <w:t>4</w:t>
      </w:r>
      <w:r w:rsidR="0069284E" w:rsidRPr="00911D7A">
        <w:rPr>
          <w:b/>
          <w:sz w:val="28"/>
          <w:szCs w:val="28"/>
          <w:lang w:val="uk-UA"/>
        </w:rPr>
        <w:t xml:space="preserve"> </w:t>
      </w:r>
      <w:r w:rsidR="006420E5" w:rsidRPr="00911D7A">
        <w:rPr>
          <w:b/>
          <w:sz w:val="28"/>
          <w:szCs w:val="28"/>
          <w:lang w:val="uk-UA"/>
        </w:rPr>
        <w:t>роки</w:t>
      </w:r>
    </w:p>
    <w:p w:rsidR="00473129" w:rsidRDefault="00473129" w:rsidP="00473129">
      <w:pPr>
        <w:jc w:val="both"/>
        <w:rPr>
          <w:sz w:val="28"/>
          <w:szCs w:val="28"/>
          <w:lang w:val="uk-UA"/>
        </w:rPr>
      </w:pPr>
    </w:p>
    <w:p w:rsidR="00473129" w:rsidRDefault="00473129" w:rsidP="00473129">
      <w:pPr>
        <w:jc w:val="both"/>
        <w:rPr>
          <w:sz w:val="28"/>
          <w:szCs w:val="28"/>
          <w:lang w:val="uk-UA"/>
        </w:rPr>
      </w:pPr>
      <w:r>
        <w:rPr>
          <w:sz w:val="28"/>
          <w:szCs w:val="28"/>
          <w:lang w:val="uk-UA"/>
        </w:rPr>
        <w:t>1.</w:t>
      </w:r>
      <w:r w:rsidRPr="00F20E32">
        <w:rPr>
          <w:sz w:val="28"/>
          <w:szCs w:val="28"/>
          <w:lang w:val="uk-UA"/>
        </w:rPr>
        <w:t>Ініціатор розроблення програми</w:t>
      </w:r>
      <w:r>
        <w:rPr>
          <w:sz w:val="28"/>
          <w:szCs w:val="28"/>
          <w:lang w:val="uk-UA"/>
        </w:rPr>
        <w:t xml:space="preserve"> - </w:t>
      </w:r>
      <w:r w:rsidRPr="00473129">
        <w:rPr>
          <w:b/>
          <w:sz w:val="28"/>
          <w:szCs w:val="28"/>
          <w:lang w:val="uk-UA"/>
        </w:rPr>
        <w:t>Коломийська міська рада</w:t>
      </w:r>
    </w:p>
    <w:p w:rsidR="00473129" w:rsidRPr="00F20E32" w:rsidRDefault="00473129" w:rsidP="00473129">
      <w:pPr>
        <w:tabs>
          <w:tab w:val="left" w:pos="2970"/>
        </w:tabs>
        <w:rPr>
          <w:sz w:val="28"/>
          <w:szCs w:val="28"/>
          <w:lang w:val="uk-UA"/>
        </w:rPr>
      </w:pPr>
      <w:r>
        <w:rPr>
          <w:sz w:val="28"/>
          <w:szCs w:val="28"/>
          <w:lang w:val="uk-UA"/>
        </w:rPr>
        <w:t>2.</w:t>
      </w:r>
      <w:r w:rsidRPr="00F20E32">
        <w:rPr>
          <w:sz w:val="28"/>
          <w:szCs w:val="28"/>
          <w:lang w:val="uk-UA"/>
        </w:rPr>
        <w:t>Розробник програми</w:t>
      </w:r>
      <w:r>
        <w:rPr>
          <w:sz w:val="28"/>
          <w:szCs w:val="28"/>
          <w:lang w:val="uk-UA"/>
        </w:rPr>
        <w:t xml:space="preserve"> - </w:t>
      </w:r>
      <w:r w:rsidRPr="00473129">
        <w:rPr>
          <w:b/>
          <w:sz w:val="28"/>
          <w:szCs w:val="28"/>
          <w:lang w:val="uk-UA"/>
        </w:rPr>
        <w:t>Управління економіки міської ради</w:t>
      </w:r>
    </w:p>
    <w:p w:rsidR="00473129" w:rsidRPr="00F20E32" w:rsidRDefault="00473129" w:rsidP="00473129">
      <w:pPr>
        <w:tabs>
          <w:tab w:val="left" w:pos="2970"/>
        </w:tabs>
        <w:jc w:val="both"/>
        <w:rPr>
          <w:sz w:val="28"/>
          <w:szCs w:val="28"/>
          <w:lang w:val="uk-UA"/>
        </w:rPr>
      </w:pPr>
      <w:r>
        <w:rPr>
          <w:sz w:val="28"/>
          <w:szCs w:val="28"/>
          <w:lang w:val="uk-UA"/>
        </w:rPr>
        <w:t xml:space="preserve">3 </w:t>
      </w:r>
      <w:r w:rsidRPr="00F20E32">
        <w:rPr>
          <w:sz w:val="28"/>
          <w:szCs w:val="28"/>
          <w:lang w:val="uk-UA"/>
        </w:rPr>
        <w:t>Термін реалізації програми</w:t>
      </w:r>
      <w:r>
        <w:rPr>
          <w:sz w:val="28"/>
          <w:szCs w:val="28"/>
          <w:lang w:val="uk-UA"/>
        </w:rPr>
        <w:t xml:space="preserve"> - </w:t>
      </w:r>
      <w:r w:rsidRPr="00473129">
        <w:rPr>
          <w:b/>
          <w:sz w:val="28"/>
          <w:szCs w:val="28"/>
          <w:lang w:val="uk-UA"/>
        </w:rPr>
        <w:t>2022-2024 р</w:t>
      </w:r>
      <w:r w:rsidRPr="00F20E32">
        <w:rPr>
          <w:sz w:val="28"/>
          <w:szCs w:val="28"/>
          <w:lang w:val="uk-UA"/>
        </w:rPr>
        <w:t>.</w:t>
      </w:r>
    </w:p>
    <w:p w:rsidR="00473129" w:rsidRDefault="00473129" w:rsidP="009F55FC">
      <w:pPr>
        <w:jc w:val="both"/>
        <w:rPr>
          <w:sz w:val="28"/>
          <w:szCs w:val="28"/>
          <w:lang w:val="uk-UA"/>
        </w:rPr>
      </w:pPr>
      <w:r>
        <w:rPr>
          <w:sz w:val="28"/>
          <w:szCs w:val="28"/>
          <w:lang w:val="uk-UA"/>
        </w:rPr>
        <w:t>4.</w:t>
      </w:r>
      <w:r w:rsidRPr="00F20E32">
        <w:rPr>
          <w:sz w:val="28"/>
          <w:szCs w:val="28"/>
          <w:lang w:val="uk-UA"/>
        </w:rPr>
        <w:t>Етапи фінансування Програми</w:t>
      </w:r>
      <w:r>
        <w:rPr>
          <w:sz w:val="28"/>
          <w:szCs w:val="28"/>
          <w:lang w:val="uk-UA"/>
        </w:rPr>
        <w:t xml:space="preserve"> - </w:t>
      </w:r>
      <w:r w:rsidRPr="00473129">
        <w:rPr>
          <w:b/>
          <w:sz w:val="28"/>
          <w:szCs w:val="28"/>
          <w:lang w:val="uk-UA"/>
        </w:rPr>
        <w:t>2022-2024 р.</w:t>
      </w:r>
    </w:p>
    <w:p w:rsidR="00473129" w:rsidRDefault="00473129" w:rsidP="009F55FC">
      <w:pPr>
        <w:jc w:val="both"/>
        <w:rPr>
          <w:b/>
          <w:sz w:val="28"/>
          <w:szCs w:val="28"/>
          <w:lang w:val="uk-UA"/>
        </w:rPr>
      </w:pPr>
      <w:r>
        <w:rPr>
          <w:sz w:val="28"/>
          <w:szCs w:val="28"/>
          <w:lang w:val="uk-UA"/>
        </w:rPr>
        <w:t>5.</w:t>
      </w:r>
      <w:r w:rsidRPr="00F20E32">
        <w:rPr>
          <w:sz w:val="28"/>
          <w:szCs w:val="28"/>
          <w:lang w:val="uk-UA"/>
        </w:rPr>
        <w:t>Обсяги фінансування Програми</w:t>
      </w:r>
      <w:r>
        <w:rPr>
          <w:sz w:val="28"/>
          <w:szCs w:val="28"/>
          <w:lang w:val="uk-UA"/>
        </w:rPr>
        <w:t xml:space="preserve"> - </w:t>
      </w:r>
      <w:r w:rsidR="003C1E9D" w:rsidRPr="003C1E9D">
        <w:rPr>
          <w:b/>
          <w:sz w:val="28"/>
          <w:szCs w:val="28"/>
          <w:lang w:val="uk-UA"/>
        </w:rPr>
        <w:t>20</w:t>
      </w:r>
      <w:r w:rsidRPr="00473129">
        <w:rPr>
          <w:b/>
          <w:sz w:val="28"/>
          <w:szCs w:val="28"/>
          <w:lang w:val="uk-UA"/>
        </w:rPr>
        <w:t xml:space="preserve"> </w:t>
      </w:r>
      <w:r w:rsidR="003C1E9D">
        <w:rPr>
          <w:b/>
          <w:sz w:val="28"/>
          <w:szCs w:val="28"/>
          <w:lang w:val="uk-UA"/>
        </w:rPr>
        <w:t>461</w:t>
      </w:r>
      <w:r w:rsidRPr="00473129">
        <w:rPr>
          <w:b/>
          <w:sz w:val="28"/>
          <w:szCs w:val="28"/>
          <w:lang w:val="uk-UA"/>
        </w:rPr>
        <w:t xml:space="preserve"> 000 грн 00 коп.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369"/>
        <w:gridCol w:w="1980"/>
        <w:gridCol w:w="1398"/>
        <w:gridCol w:w="1398"/>
        <w:gridCol w:w="1399"/>
      </w:tblGrid>
      <w:tr w:rsidR="00473129" w:rsidRPr="00013E64" w:rsidTr="00065293">
        <w:trPr>
          <w:trHeight w:val="405"/>
        </w:trPr>
        <w:tc>
          <w:tcPr>
            <w:tcW w:w="3369" w:type="dxa"/>
            <w:vMerge w:val="restart"/>
            <w:vAlign w:val="center"/>
          </w:tcPr>
          <w:p w:rsidR="00473129" w:rsidRPr="00013E64" w:rsidRDefault="00473129" w:rsidP="009F55FC">
            <w:pPr>
              <w:rPr>
                <w:b/>
                <w:bCs/>
                <w:sz w:val="28"/>
                <w:szCs w:val="28"/>
                <w:lang w:val="uk-UA"/>
              </w:rPr>
            </w:pPr>
            <w:r w:rsidRPr="00013E64">
              <w:rPr>
                <w:b/>
                <w:bCs/>
                <w:sz w:val="28"/>
                <w:szCs w:val="28"/>
                <w:lang w:val="uk-UA"/>
              </w:rPr>
              <w:t>Джерела фінансування</w:t>
            </w:r>
          </w:p>
        </w:tc>
        <w:tc>
          <w:tcPr>
            <w:tcW w:w="1980" w:type="dxa"/>
            <w:vMerge w:val="restart"/>
            <w:vAlign w:val="center"/>
          </w:tcPr>
          <w:p w:rsidR="00473129" w:rsidRDefault="00473129" w:rsidP="009F55FC">
            <w:pPr>
              <w:jc w:val="center"/>
              <w:rPr>
                <w:b/>
                <w:bCs/>
                <w:sz w:val="28"/>
                <w:szCs w:val="28"/>
                <w:lang w:val="uk-UA"/>
              </w:rPr>
            </w:pPr>
            <w:r w:rsidRPr="00013E64">
              <w:rPr>
                <w:b/>
                <w:bCs/>
                <w:sz w:val="28"/>
                <w:szCs w:val="28"/>
                <w:lang w:val="uk-UA"/>
              </w:rPr>
              <w:t>Обсяг фінансування</w:t>
            </w:r>
          </w:p>
          <w:p w:rsidR="00473129" w:rsidRPr="00013E64" w:rsidRDefault="00473129" w:rsidP="009F55FC">
            <w:pPr>
              <w:jc w:val="center"/>
              <w:rPr>
                <w:b/>
                <w:bCs/>
                <w:sz w:val="28"/>
                <w:szCs w:val="28"/>
                <w:lang w:val="uk-UA"/>
              </w:rPr>
            </w:pPr>
            <w:r>
              <w:rPr>
                <w:b/>
                <w:bCs/>
                <w:sz w:val="28"/>
                <w:szCs w:val="28"/>
                <w:lang w:val="uk-UA"/>
              </w:rPr>
              <w:t>тис. грн</w:t>
            </w:r>
          </w:p>
        </w:tc>
        <w:tc>
          <w:tcPr>
            <w:tcW w:w="4195" w:type="dxa"/>
            <w:gridSpan w:val="3"/>
            <w:vAlign w:val="center"/>
          </w:tcPr>
          <w:p w:rsidR="00473129" w:rsidRPr="00013E64" w:rsidRDefault="00473129" w:rsidP="009F55FC">
            <w:pPr>
              <w:jc w:val="center"/>
              <w:rPr>
                <w:b/>
                <w:bCs/>
                <w:sz w:val="28"/>
                <w:szCs w:val="28"/>
                <w:lang w:val="uk-UA"/>
              </w:rPr>
            </w:pPr>
            <w:r w:rsidRPr="00013E64">
              <w:rPr>
                <w:b/>
                <w:bCs/>
                <w:sz w:val="28"/>
                <w:szCs w:val="28"/>
                <w:lang w:val="uk-UA"/>
              </w:rPr>
              <w:t>За роками</w:t>
            </w:r>
          </w:p>
        </w:tc>
      </w:tr>
      <w:tr w:rsidR="00473129" w:rsidRPr="00013E64" w:rsidTr="00065293">
        <w:tc>
          <w:tcPr>
            <w:tcW w:w="3369" w:type="dxa"/>
            <w:vMerge/>
            <w:vAlign w:val="center"/>
          </w:tcPr>
          <w:p w:rsidR="00473129" w:rsidRPr="00013E64" w:rsidRDefault="00473129" w:rsidP="009F55FC">
            <w:pPr>
              <w:jc w:val="center"/>
              <w:rPr>
                <w:b/>
                <w:bCs/>
                <w:sz w:val="28"/>
                <w:szCs w:val="28"/>
                <w:lang w:val="uk-UA"/>
              </w:rPr>
            </w:pPr>
          </w:p>
        </w:tc>
        <w:tc>
          <w:tcPr>
            <w:tcW w:w="1980" w:type="dxa"/>
            <w:vMerge/>
            <w:vAlign w:val="center"/>
          </w:tcPr>
          <w:p w:rsidR="00473129" w:rsidRPr="00013E64" w:rsidRDefault="00473129" w:rsidP="009F55FC">
            <w:pPr>
              <w:jc w:val="center"/>
              <w:rPr>
                <w:b/>
                <w:bCs/>
                <w:sz w:val="28"/>
                <w:szCs w:val="28"/>
                <w:lang w:val="uk-UA"/>
              </w:rPr>
            </w:pPr>
          </w:p>
        </w:tc>
        <w:tc>
          <w:tcPr>
            <w:tcW w:w="1398" w:type="dxa"/>
            <w:vAlign w:val="center"/>
          </w:tcPr>
          <w:p w:rsidR="00473129" w:rsidRPr="00013E64" w:rsidRDefault="00473129" w:rsidP="009F55FC">
            <w:pPr>
              <w:jc w:val="center"/>
              <w:rPr>
                <w:b/>
                <w:bCs/>
                <w:sz w:val="28"/>
                <w:szCs w:val="28"/>
                <w:lang w:val="uk-UA"/>
              </w:rPr>
            </w:pPr>
            <w:r w:rsidRPr="00013E64">
              <w:rPr>
                <w:b/>
                <w:bCs/>
                <w:sz w:val="28"/>
                <w:szCs w:val="28"/>
                <w:lang w:val="uk-UA"/>
              </w:rPr>
              <w:t>2022</w:t>
            </w:r>
          </w:p>
        </w:tc>
        <w:tc>
          <w:tcPr>
            <w:tcW w:w="1398" w:type="dxa"/>
            <w:vAlign w:val="center"/>
          </w:tcPr>
          <w:p w:rsidR="00473129" w:rsidRPr="00013E64" w:rsidRDefault="00473129" w:rsidP="009F55FC">
            <w:pPr>
              <w:jc w:val="center"/>
              <w:rPr>
                <w:b/>
                <w:bCs/>
                <w:sz w:val="28"/>
                <w:szCs w:val="28"/>
                <w:lang w:val="uk-UA"/>
              </w:rPr>
            </w:pPr>
            <w:r w:rsidRPr="00013E64">
              <w:rPr>
                <w:b/>
                <w:bCs/>
                <w:sz w:val="28"/>
                <w:szCs w:val="28"/>
                <w:lang w:val="uk-UA"/>
              </w:rPr>
              <w:t>2023</w:t>
            </w:r>
          </w:p>
        </w:tc>
        <w:tc>
          <w:tcPr>
            <w:tcW w:w="1399" w:type="dxa"/>
            <w:vAlign w:val="center"/>
          </w:tcPr>
          <w:p w:rsidR="00473129" w:rsidRPr="00013E64" w:rsidRDefault="00473129" w:rsidP="009F55FC">
            <w:pPr>
              <w:jc w:val="center"/>
              <w:rPr>
                <w:b/>
                <w:bCs/>
                <w:sz w:val="28"/>
                <w:szCs w:val="28"/>
                <w:lang w:val="uk-UA"/>
              </w:rPr>
            </w:pPr>
            <w:r w:rsidRPr="00013E64">
              <w:rPr>
                <w:b/>
                <w:bCs/>
                <w:sz w:val="28"/>
                <w:szCs w:val="28"/>
                <w:lang w:val="uk-UA"/>
              </w:rPr>
              <w:t>2024</w:t>
            </w:r>
          </w:p>
        </w:tc>
      </w:tr>
      <w:tr w:rsidR="00473129" w:rsidRPr="00013E64" w:rsidTr="00065293">
        <w:tc>
          <w:tcPr>
            <w:tcW w:w="3369" w:type="dxa"/>
          </w:tcPr>
          <w:p w:rsidR="00473129" w:rsidRPr="00013E64" w:rsidRDefault="00473129" w:rsidP="00065293">
            <w:pPr>
              <w:jc w:val="both"/>
              <w:rPr>
                <w:b/>
                <w:bCs/>
                <w:sz w:val="28"/>
                <w:szCs w:val="28"/>
                <w:lang w:val="uk-UA"/>
              </w:rPr>
            </w:pPr>
            <w:r w:rsidRPr="00013E64">
              <w:rPr>
                <w:b/>
                <w:bCs/>
                <w:sz w:val="28"/>
                <w:szCs w:val="28"/>
                <w:lang w:val="uk-UA"/>
              </w:rPr>
              <w:t>Державний бюджет</w:t>
            </w:r>
          </w:p>
        </w:tc>
        <w:tc>
          <w:tcPr>
            <w:tcW w:w="1980" w:type="dxa"/>
          </w:tcPr>
          <w:p w:rsidR="00473129" w:rsidRPr="003C1E9D" w:rsidRDefault="00646774" w:rsidP="00646774">
            <w:pPr>
              <w:jc w:val="center"/>
              <w:rPr>
                <w:b/>
                <w:sz w:val="28"/>
                <w:szCs w:val="28"/>
                <w:lang w:val="uk-UA"/>
              </w:rPr>
            </w:pPr>
            <w:r w:rsidRPr="003C1E9D">
              <w:rPr>
                <w:b/>
                <w:sz w:val="28"/>
                <w:szCs w:val="28"/>
                <w:lang w:val="uk-UA"/>
              </w:rPr>
              <w:t>3 948,0*</w:t>
            </w:r>
          </w:p>
        </w:tc>
        <w:tc>
          <w:tcPr>
            <w:tcW w:w="1398" w:type="dxa"/>
          </w:tcPr>
          <w:p w:rsidR="00473129" w:rsidRPr="003C1E9D" w:rsidRDefault="003C1E9D" w:rsidP="00065293">
            <w:pPr>
              <w:jc w:val="center"/>
              <w:rPr>
                <w:b/>
                <w:sz w:val="28"/>
                <w:szCs w:val="28"/>
                <w:lang w:val="uk-UA"/>
              </w:rPr>
            </w:pPr>
            <w:r w:rsidRPr="003C1E9D">
              <w:rPr>
                <w:b/>
                <w:sz w:val="28"/>
                <w:szCs w:val="28"/>
                <w:lang w:val="uk-UA"/>
              </w:rPr>
              <w:t>2 016,0</w:t>
            </w:r>
            <w:r w:rsidR="00473129" w:rsidRPr="003C1E9D">
              <w:rPr>
                <w:b/>
                <w:sz w:val="28"/>
                <w:szCs w:val="28"/>
                <w:lang w:val="uk-UA"/>
              </w:rPr>
              <w:t>*</w:t>
            </w:r>
          </w:p>
        </w:tc>
        <w:tc>
          <w:tcPr>
            <w:tcW w:w="1398" w:type="dxa"/>
          </w:tcPr>
          <w:p w:rsidR="00473129" w:rsidRPr="003C1E9D" w:rsidRDefault="003C1E9D" w:rsidP="00065293">
            <w:pPr>
              <w:jc w:val="center"/>
              <w:rPr>
                <w:b/>
                <w:sz w:val="28"/>
                <w:szCs w:val="28"/>
                <w:lang w:val="uk-UA"/>
              </w:rPr>
            </w:pPr>
            <w:r w:rsidRPr="003C1E9D">
              <w:rPr>
                <w:b/>
                <w:sz w:val="28"/>
                <w:szCs w:val="28"/>
                <w:lang w:val="uk-UA"/>
              </w:rPr>
              <w:t>1016,0</w:t>
            </w:r>
            <w:r w:rsidR="00473129" w:rsidRPr="003C1E9D">
              <w:rPr>
                <w:b/>
                <w:sz w:val="28"/>
                <w:szCs w:val="28"/>
                <w:lang w:val="uk-UA"/>
              </w:rPr>
              <w:t>*</w:t>
            </w:r>
          </w:p>
        </w:tc>
        <w:tc>
          <w:tcPr>
            <w:tcW w:w="1399" w:type="dxa"/>
          </w:tcPr>
          <w:p w:rsidR="00473129" w:rsidRPr="003C1E9D" w:rsidRDefault="003C1E9D" w:rsidP="00065293">
            <w:pPr>
              <w:jc w:val="center"/>
              <w:rPr>
                <w:b/>
                <w:sz w:val="28"/>
                <w:szCs w:val="28"/>
                <w:lang w:val="uk-UA"/>
              </w:rPr>
            </w:pPr>
            <w:r w:rsidRPr="003C1E9D">
              <w:rPr>
                <w:b/>
                <w:sz w:val="28"/>
                <w:szCs w:val="28"/>
                <w:lang w:val="uk-UA"/>
              </w:rPr>
              <w:t>916,0</w:t>
            </w:r>
            <w:r w:rsidR="00473129" w:rsidRPr="003C1E9D">
              <w:rPr>
                <w:b/>
                <w:sz w:val="28"/>
                <w:szCs w:val="28"/>
                <w:lang w:val="uk-UA"/>
              </w:rPr>
              <w:t>*</w:t>
            </w:r>
          </w:p>
        </w:tc>
      </w:tr>
      <w:tr w:rsidR="00473129" w:rsidRPr="00013E64" w:rsidTr="00065293">
        <w:tc>
          <w:tcPr>
            <w:tcW w:w="3369" w:type="dxa"/>
          </w:tcPr>
          <w:p w:rsidR="00473129" w:rsidRPr="00013E64" w:rsidRDefault="00473129" w:rsidP="00065293">
            <w:pPr>
              <w:jc w:val="both"/>
              <w:rPr>
                <w:b/>
                <w:bCs/>
                <w:sz w:val="28"/>
                <w:szCs w:val="28"/>
                <w:lang w:val="uk-UA"/>
              </w:rPr>
            </w:pPr>
            <w:r w:rsidRPr="00013E64">
              <w:rPr>
                <w:b/>
                <w:bCs/>
                <w:sz w:val="28"/>
                <w:szCs w:val="28"/>
                <w:lang w:val="uk-UA"/>
              </w:rPr>
              <w:t>Обласний бюджет</w:t>
            </w:r>
          </w:p>
        </w:tc>
        <w:tc>
          <w:tcPr>
            <w:tcW w:w="1980" w:type="dxa"/>
          </w:tcPr>
          <w:p w:rsidR="00473129" w:rsidRPr="003C1E9D" w:rsidRDefault="00646774" w:rsidP="00065293">
            <w:pPr>
              <w:jc w:val="center"/>
              <w:rPr>
                <w:b/>
                <w:sz w:val="28"/>
                <w:szCs w:val="28"/>
                <w:lang w:val="uk-UA"/>
              </w:rPr>
            </w:pPr>
            <w:r w:rsidRPr="003C1E9D">
              <w:rPr>
                <w:b/>
                <w:sz w:val="28"/>
                <w:szCs w:val="28"/>
                <w:lang w:val="uk-UA"/>
              </w:rPr>
              <w:t>3 187,0</w:t>
            </w:r>
            <w:r w:rsidR="00473129" w:rsidRPr="003C1E9D">
              <w:rPr>
                <w:b/>
                <w:sz w:val="28"/>
                <w:szCs w:val="28"/>
                <w:lang w:val="uk-UA"/>
              </w:rPr>
              <w:t>*</w:t>
            </w:r>
          </w:p>
        </w:tc>
        <w:tc>
          <w:tcPr>
            <w:tcW w:w="1398" w:type="dxa"/>
          </w:tcPr>
          <w:p w:rsidR="00473129" w:rsidRPr="003C1E9D" w:rsidRDefault="003C1E9D" w:rsidP="00065293">
            <w:pPr>
              <w:jc w:val="center"/>
              <w:rPr>
                <w:b/>
                <w:sz w:val="28"/>
                <w:szCs w:val="28"/>
                <w:lang w:val="uk-UA"/>
              </w:rPr>
            </w:pPr>
            <w:r w:rsidRPr="003C1E9D">
              <w:rPr>
                <w:b/>
                <w:sz w:val="28"/>
                <w:szCs w:val="28"/>
                <w:lang w:val="uk-UA"/>
              </w:rPr>
              <w:t>1 781,0</w:t>
            </w:r>
            <w:r w:rsidR="00473129" w:rsidRPr="003C1E9D">
              <w:rPr>
                <w:b/>
                <w:sz w:val="28"/>
                <w:szCs w:val="28"/>
                <w:lang w:val="uk-UA"/>
              </w:rPr>
              <w:t>*</w:t>
            </w:r>
          </w:p>
        </w:tc>
        <w:tc>
          <w:tcPr>
            <w:tcW w:w="1398" w:type="dxa"/>
          </w:tcPr>
          <w:p w:rsidR="00473129" w:rsidRPr="003C1E9D" w:rsidRDefault="003C1E9D" w:rsidP="00065293">
            <w:pPr>
              <w:jc w:val="center"/>
              <w:rPr>
                <w:b/>
                <w:sz w:val="28"/>
                <w:szCs w:val="28"/>
                <w:lang w:val="uk-UA"/>
              </w:rPr>
            </w:pPr>
            <w:r w:rsidRPr="003C1E9D">
              <w:rPr>
                <w:b/>
                <w:sz w:val="28"/>
                <w:szCs w:val="28"/>
                <w:lang w:val="uk-UA"/>
              </w:rPr>
              <w:t>681,0</w:t>
            </w:r>
            <w:r w:rsidR="00473129" w:rsidRPr="003C1E9D">
              <w:rPr>
                <w:b/>
                <w:sz w:val="28"/>
                <w:szCs w:val="28"/>
                <w:lang w:val="uk-UA"/>
              </w:rPr>
              <w:t>*</w:t>
            </w:r>
          </w:p>
        </w:tc>
        <w:tc>
          <w:tcPr>
            <w:tcW w:w="1399" w:type="dxa"/>
          </w:tcPr>
          <w:p w:rsidR="00473129" w:rsidRPr="003C1E9D" w:rsidRDefault="003C1E9D" w:rsidP="00065293">
            <w:pPr>
              <w:jc w:val="center"/>
              <w:rPr>
                <w:b/>
                <w:sz w:val="28"/>
                <w:szCs w:val="28"/>
                <w:lang w:val="uk-UA"/>
              </w:rPr>
            </w:pPr>
            <w:r w:rsidRPr="003C1E9D">
              <w:rPr>
                <w:b/>
                <w:sz w:val="28"/>
                <w:szCs w:val="28"/>
                <w:lang w:val="uk-UA"/>
              </w:rPr>
              <w:t>725,0</w:t>
            </w:r>
            <w:r w:rsidR="00473129" w:rsidRPr="003C1E9D">
              <w:rPr>
                <w:b/>
                <w:sz w:val="28"/>
                <w:szCs w:val="28"/>
                <w:lang w:val="uk-UA"/>
              </w:rPr>
              <w:t>*</w:t>
            </w:r>
          </w:p>
        </w:tc>
      </w:tr>
      <w:tr w:rsidR="00473129" w:rsidRPr="00013E64" w:rsidTr="00065293">
        <w:tc>
          <w:tcPr>
            <w:tcW w:w="3369" w:type="dxa"/>
          </w:tcPr>
          <w:p w:rsidR="00473129" w:rsidRPr="00013E64" w:rsidRDefault="00473129" w:rsidP="00065293">
            <w:pPr>
              <w:jc w:val="both"/>
              <w:rPr>
                <w:b/>
                <w:bCs/>
                <w:sz w:val="28"/>
                <w:szCs w:val="28"/>
                <w:lang w:val="uk-UA"/>
              </w:rPr>
            </w:pPr>
            <w:r w:rsidRPr="00013E64">
              <w:rPr>
                <w:b/>
                <w:bCs/>
                <w:sz w:val="28"/>
                <w:szCs w:val="28"/>
                <w:lang w:val="uk-UA"/>
              </w:rPr>
              <w:t>Міський бюджет</w:t>
            </w:r>
          </w:p>
        </w:tc>
        <w:tc>
          <w:tcPr>
            <w:tcW w:w="1980" w:type="dxa"/>
          </w:tcPr>
          <w:p w:rsidR="00473129" w:rsidRPr="003C1E9D" w:rsidRDefault="00646774" w:rsidP="00065293">
            <w:pPr>
              <w:jc w:val="center"/>
              <w:rPr>
                <w:b/>
                <w:sz w:val="28"/>
                <w:szCs w:val="28"/>
                <w:lang w:val="uk-UA"/>
              </w:rPr>
            </w:pPr>
            <w:r w:rsidRPr="003C1E9D">
              <w:rPr>
                <w:b/>
                <w:sz w:val="28"/>
                <w:szCs w:val="28"/>
                <w:lang w:val="uk-UA"/>
              </w:rPr>
              <w:t>778</w:t>
            </w:r>
            <w:r w:rsidR="00473129" w:rsidRPr="003C1E9D">
              <w:rPr>
                <w:b/>
                <w:sz w:val="28"/>
                <w:szCs w:val="28"/>
                <w:lang w:val="uk-UA"/>
              </w:rPr>
              <w:t>,0</w:t>
            </w:r>
          </w:p>
        </w:tc>
        <w:tc>
          <w:tcPr>
            <w:tcW w:w="1398" w:type="dxa"/>
          </w:tcPr>
          <w:p w:rsidR="00473129" w:rsidRPr="003C1E9D" w:rsidRDefault="003C1E9D" w:rsidP="003C1E9D">
            <w:pPr>
              <w:jc w:val="center"/>
              <w:rPr>
                <w:b/>
                <w:sz w:val="28"/>
                <w:szCs w:val="28"/>
                <w:lang w:val="uk-UA"/>
              </w:rPr>
            </w:pPr>
            <w:r w:rsidRPr="003C1E9D">
              <w:rPr>
                <w:b/>
                <w:sz w:val="28"/>
                <w:szCs w:val="28"/>
                <w:lang w:val="uk-UA"/>
              </w:rPr>
              <w:t>376</w:t>
            </w:r>
            <w:r w:rsidR="00473129" w:rsidRPr="003C1E9D">
              <w:rPr>
                <w:b/>
                <w:sz w:val="28"/>
                <w:szCs w:val="28"/>
                <w:lang w:val="uk-UA"/>
              </w:rPr>
              <w:t>,0</w:t>
            </w:r>
          </w:p>
        </w:tc>
        <w:tc>
          <w:tcPr>
            <w:tcW w:w="1398" w:type="dxa"/>
          </w:tcPr>
          <w:p w:rsidR="00473129" w:rsidRPr="003C1E9D" w:rsidRDefault="003C1E9D" w:rsidP="00065293">
            <w:pPr>
              <w:jc w:val="center"/>
              <w:rPr>
                <w:b/>
                <w:sz w:val="28"/>
                <w:szCs w:val="28"/>
                <w:lang w:val="uk-UA"/>
              </w:rPr>
            </w:pPr>
            <w:r w:rsidRPr="003C1E9D">
              <w:rPr>
                <w:b/>
                <w:sz w:val="28"/>
                <w:szCs w:val="28"/>
                <w:lang w:val="uk-UA"/>
              </w:rPr>
              <w:t>201</w:t>
            </w:r>
            <w:r w:rsidR="00473129" w:rsidRPr="003C1E9D">
              <w:rPr>
                <w:b/>
                <w:sz w:val="28"/>
                <w:szCs w:val="28"/>
                <w:lang w:val="uk-UA"/>
              </w:rPr>
              <w:t>,0</w:t>
            </w:r>
          </w:p>
        </w:tc>
        <w:tc>
          <w:tcPr>
            <w:tcW w:w="1399" w:type="dxa"/>
          </w:tcPr>
          <w:p w:rsidR="00473129" w:rsidRPr="003C1E9D" w:rsidRDefault="003C1E9D" w:rsidP="00065293">
            <w:pPr>
              <w:jc w:val="center"/>
              <w:rPr>
                <w:b/>
                <w:sz w:val="28"/>
                <w:szCs w:val="28"/>
                <w:lang w:val="uk-UA"/>
              </w:rPr>
            </w:pPr>
            <w:r w:rsidRPr="003C1E9D">
              <w:rPr>
                <w:b/>
                <w:sz w:val="28"/>
                <w:szCs w:val="28"/>
                <w:lang w:val="uk-UA"/>
              </w:rPr>
              <w:t>201</w:t>
            </w:r>
            <w:r w:rsidR="00473129" w:rsidRPr="003C1E9D">
              <w:rPr>
                <w:b/>
                <w:sz w:val="28"/>
                <w:szCs w:val="28"/>
                <w:lang w:val="uk-UA"/>
              </w:rPr>
              <w:t>,0</w:t>
            </w:r>
          </w:p>
        </w:tc>
      </w:tr>
      <w:tr w:rsidR="00473129" w:rsidRPr="00013E64" w:rsidTr="00065293">
        <w:tc>
          <w:tcPr>
            <w:tcW w:w="3369" w:type="dxa"/>
          </w:tcPr>
          <w:p w:rsidR="00473129" w:rsidRPr="00013E64" w:rsidRDefault="00473129" w:rsidP="00065293">
            <w:pPr>
              <w:jc w:val="both"/>
              <w:rPr>
                <w:b/>
                <w:bCs/>
                <w:sz w:val="28"/>
                <w:szCs w:val="28"/>
                <w:lang w:val="uk-UA"/>
              </w:rPr>
            </w:pPr>
            <w:r w:rsidRPr="00013E64">
              <w:rPr>
                <w:b/>
                <w:bCs/>
                <w:sz w:val="28"/>
                <w:szCs w:val="28"/>
                <w:lang w:val="uk-UA"/>
              </w:rPr>
              <w:t>Інші джерела</w:t>
            </w:r>
          </w:p>
        </w:tc>
        <w:tc>
          <w:tcPr>
            <w:tcW w:w="1980" w:type="dxa"/>
          </w:tcPr>
          <w:p w:rsidR="00473129" w:rsidRPr="003C1E9D" w:rsidRDefault="003C1E9D" w:rsidP="003C1E9D">
            <w:pPr>
              <w:jc w:val="center"/>
              <w:rPr>
                <w:b/>
                <w:sz w:val="28"/>
                <w:szCs w:val="28"/>
                <w:lang w:val="uk-UA"/>
              </w:rPr>
            </w:pPr>
            <w:r w:rsidRPr="003C1E9D">
              <w:rPr>
                <w:b/>
                <w:sz w:val="28"/>
                <w:szCs w:val="28"/>
                <w:lang w:val="uk-UA"/>
              </w:rPr>
              <w:t>12</w:t>
            </w:r>
            <w:r w:rsidR="00473129" w:rsidRPr="003C1E9D">
              <w:rPr>
                <w:b/>
                <w:sz w:val="28"/>
                <w:szCs w:val="28"/>
                <w:lang w:val="uk-UA"/>
              </w:rPr>
              <w:t> </w:t>
            </w:r>
            <w:r w:rsidRPr="003C1E9D">
              <w:rPr>
                <w:b/>
                <w:sz w:val="28"/>
                <w:szCs w:val="28"/>
                <w:lang w:val="uk-UA"/>
              </w:rPr>
              <w:t>548</w:t>
            </w:r>
            <w:r w:rsidR="00473129" w:rsidRPr="003C1E9D">
              <w:rPr>
                <w:b/>
                <w:sz w:val="28"/>
                <w:szCs w:val="28"/>
                <w:lang w:val="uk-UA"/>
              </w:rPr>
              <w:t>,0</w:t>
            </w:r>
          </w:p>
        </w:tc>
        <w:tc>
          <w:tcPr>
            <w:tcW w:w="1398" w:type="dxa"/>
          </w:tcPr>
          <w:p w:rsidR="00473129" w:rsidRPr="003C1E9D" w:rsidRDefault="003C1E9D" w:rsidP="003C1E9D">
            <w:pPr>
              <w:jc w:val="center"/>
              <w:rPr>
                <w:b/>
                <w:sz w:val="28"/>
                <w:szCs w:val="28"/>
                <w:lang w:val="uk-UA"/>
              </w:rPr>
            </w:pPr>
            <w:r w:rsidRPr="003C1E9D">
              <w:rPr>
                <w:b/>
                <w:sz w:val="28"/>
                <w:szCs w:val="28"/>
                <w:lang w:val="uk-UA"/>
              </w:rPr>
              <w:t>7 766</w:t>
            </w:r>
            <w:r w:rsidR="00473129" w:rsidRPr="003C1E9D">
              <w:rPr>
                <w:b/>
                <w:sz w:val="28"/>
                <w:szCs w:val="28"/>
                <w:lang w:val="uk-UA"/>
              </w:rPr>
              <w:t>,0</w:t>
            </w:r>
          </w:p>
        </w:tc>
        <w:tc>
          <w:tcPr>
            <w:tcW w:w="1398" w:type="dxa"/>
          </w:tcPr>
          <w:p w:rsidR="00473129" w:rsidRPr="003C1E9D" w:rsidRDefault="003C1E9D" w:rsidP="003C1E9D">
            <w:pPr>
              <w:jc w:val="center"/>
              <w:rPr>
                <w:b/>
                <w:sz w:val="28"/>
                <w:szCs w:val="28"/>
                <w:lang w:val="uk-UA"/>
              </w:rPr>
            </w:pPr>
            <w:r w:rsidRPr="003C1E9D">
              <w:rPr>
                <w:b/>
                <w:sz w:val="28"/>
                <w:szCs w:val="28"/>
                <w:lang w:val="uk-UA"/>
              </w:rPr>
              <w:t>2 716</w:t>
            </w:r>
            <w:r w:rsidR="00473129" w:rsidRPr="003C1E9D">
              <w:rPr>
                <w:b/>
                <w:sz w:val="28"/>
                <w:szCs w:val="28"/>
                <w:lang w:val="uk-UA"/>
              </w:rPr>
              <w:t>,0</w:t>
            </w:r>
          </w:p>
        </w:tc>
        <w:tc>
          <w:tcPr>
            <w:tcW w:w="1399" w:type="dxa"/>
          </w:tcPr>
          <w:p w:rsidR="00473129" w:rsidRPr="003C1E9D" w:rsidRDefault="003C1E9D" w:rsidP="003C1E9D">
            <w:pPr>
              <w:jc w:val="center"/>
              <w:rPr>
                <w:b/>
                <w:sz w:val="28"/>
                <w:szCs w:val="28"/>
                <w:lang w:val="uk-UA"/>
              </w:rPr>
            </w:pPr>
            <w:r w:rsidRPr="003C1E9D">
              <w:rPr>
                <w:b/>
                <w:sz w:val="28"/>
                <w:szCs w:val="28"/>
                <w:lang w:val="uk-UA"/>
              </w:rPr>
              <w:t>2 066</w:t>
            </w:r>
            <w:r w:rsidR="00473129" w:rsidRPr="003C1E9D">
              <w:rPr>
                <w:b/>
                <w:sz w:val="28"/>
                <w:szCs w:val="28"/>
                <w:lang w:val="uk-UA"/>
              </w:rPr>
              <w:t>,0</w:t>
            </w:r>
          </w:p>
        </w:tc>
      </w:tr>
      <w:tr w:rsidR="00473129" w:rsidRPr="00013E64" w:rsidTr="00065293">
        <w:tc>
          <w:tcPr>
            <w:tcW w:w="3369" w:type="dxa"/>
          </w:tcPr>
          <w:p w:rsidR="00473129" w:rsidRPr="00013E64" w:rsidRDefault="00473129" w:rsidP="00065293">
            <w:pPr>
              <w:jc w:val="both"/>
              <w:rPr>
                <w:b/>
                <w:bCs/>
                <w:sz w:val="28"/>
                <w:szCs w:val="28"/>
                <w:lang w:val="uk-UA"/>
              </w:rPr>
            </w:pPr>
            <w:r w:rsidRPr="00013E64">
              <w:rPr>
                <w:b/>
                <w:bCs/>
                <w:sz w:val="28"/>
                <w:szCs w:val="28"/>
                <w:lang w:val="uk-UA"/>
              </w:rPr>
              <w:t>Всього</w:t>
            </w:r>
          </w:p>
        </w:tc>
        <w:tc>
          <w:tcPr>
            <w:tcW w:w="1980" w:type="dxa"/>
          </w:tcPr>
          <w:p w:rsidR="00473129" w:rsidRPr="003C1E9D" w:rsidRDefault="003C1E9D" w:rsidP="00065293">
            <w:pPr>
              <w:jc w:val="center"/>
              <w:rPr>
                <w:b/>
                <w:sz w:val="28"/>
                <w:szCs w:val="28"/>
                <w:lang w:val="uk-UA"/>
              </w:rPr>
            </w:pPr>
            <w:r w:rsidRPr="003C1E9D">
              <w:rPr>
                <w:b/>
                <w:sz w:val="28"/>
                <w:szCs w:val="28"/>
                <w:lang w:val="uk-UA"/>
              </w:rPr>
              <w:t>20 461</w:t>
            </w:r>
            <w:r w:rsidR="00473129" w:rsidRPr="003C1E9D">
              <w:rPr>
                <w:b/>
                <w:sz w:val="28"/>
                <w:szCs w:val="28"/>
                <w:lang w:val="uk-UA"/>
              </w:rPr>
              <w:t>,0</w:t>
            </w:r>
          </w:p>
        </w:tc>
        <w:tc>
          <w:tcPr>
            <w:tcW w:w="1398" w:type="dxa"/>
            <w:tcBorders>
              <w:bottom w:val="single" w:sz="4" w:space="0" w:color="auto"/>
            </w:tcBorders>
          </w:tcPr>
          <w:p w:rsidR="00473129" w:rsidRPr="003C1E9D" w:rsidRDefault="003C1E9D" w:rsidP="00065293">
            <w:pPr>
              <w:jc w:val="center"/>
              <w:rPr>
                <w:b/>
                <w:sz w:val="28"/>
                <w:szCs w:val="28"/>
                <w:lang w:val="uk-UA"/>
              </w:rPr>
            </w:pPr>
            <w:r w:rsidRPr="003C1E9D">
              <w:rPr>
                <w:b/>
                <w:sz w:val="28"/>
                <w:szCs w:val="28"/>
                <w:lang w:val="uk-UA"/>
              </w:rPr>
              <w:t>11 939</w:t>
            </w:r>
            <w:r w:rsidR="00473129" w:rsidRPr="003C1E9D">
              <w:rPr>
                <w:b/>
                <w:sz w:val="28"/>
                <w:szCs w:val="28"/>
                <w:lang w:val="uk-UA"/>
              </w:rPr>
              <w:t>,0</w:t>
            </w:r>
          </w:p>
        </w:tc>
        <w:tc>
          <w:tcPr>
            <w:tcW w:w="1398" w:type="dxa"/>
            <w:tcBorders>
              <w:bottom w:val="single" w:sz="4" w:space="0" w:color="auto"/>
            </w:tcBorders>
          </w:tcPr>
          <w:p w:rsidR="00473129" w:rsidRPr="003C1E9D" w:rsidRDefault="003C1E9D" w:rsidP="003C1E9D">
            <w:pPr>
              <w:jc w:val="center"/>
              <w:rPr>
                <w:b/>
                <w:sz w:val="28"/>
                <w:szCs w:val="28"/>
                <w:lang w:val="uk-UA"/>
              </w:rPr>
            </w:pPr>
            <w:r w:rsidRPr="003C1E9D">
              <w:rPr>
                <w:b/>
                <w:sz w:val="28"/>
                <w:szCs w:val="28"/>
                <w:lang w:val="uk-UA"/>
              </w:rPr>
              <w:t>4 614</w:t>
            </w:r>
            <w:r w:rsidR="00473129" w:rsidRPr="003C1E9D">
              <w:rPr>
                <w:b/>
                <w:sz w:val="28"/>
                <w:szCs w:val="28"/>
                <w:lang w:val="uk-UA"/>
              </w:rPr>
              <w:t>,0</w:t>
            </w:r>
          </w:p>
        </w:tc>
        <w:tc>
          <w:tcPr>
            <w:tcW w:w="1399" w:type="dxa"/>
            <w:tcBorders>
              <w:bottom w:val="single" w:sz="4" w:space="0" w:color="auto"/>
            </w:tcBorders>
          </w:tcPr>
          <w:p w:rsidR="00473129" w:rsidRPr="003C1E9D" w:rsidRDefault="003C1E9D" w:rsidP="003C1E9D">
            <w:pPr>
              <w:jc w:val="center"/>
              <w:rPr>
                <w:b/>
                <w:sz w:val="28"/>
                <w:szCs w:val="28"/>
                <w:lang w:val="uk-UA"/>
              </w:rPr>
            </w:pPr>
            <w:r w:rsidRPr="003C1E9D">
              <w:rPr>
                <w:b/>
                <w:sz w:val="28"/>
                <w:szCs w:val="28"/>
                <w:lang w:val="uk-UA"/>
              </w:rPr>
              <w:t>3 908</w:t>
            </w:r>
            <w:r w:rsidR="00473129" w:rsidRPr="003C1E9D">
              <w:rPr>
                <w:b/>
                <w:sz w:val="28"/>
                <w:szCs w:val="28"/>
                <w:lang w:val="uk-UA"/>
              </w:rPr>
              <w:t>,0</w:t>
            </w:r>
          </w:p>
        </w:tc>
      </w:tr>
    </w:tbl>
    <w:p w:rsidR="00473129" w:rsidRPr="00E82ED4" w:rsidRDefault="00065293" w:rsidP="00065293">
      <w:pPr>
        <w:jc w:val="both"/>
        <w:rPr>
          <w:bCs/>
          <w:spacing w:val="-2"/>
          <w:lang w:val="uk-UA"/>
        </w:rPr>
      </w:pPr>
      <w:r>
        <w:rPr>
          <w:bCs/>
          <w:spacing w:val="-2"/>
          <w:sz w:val="28"/>
          <w:szCs w:val="28"/>
          <w:lang w:val="uk-UA"/>
        </w:rPr>
        <w:t xml:space="preserve">      </w:t>
      </w:r>
      <w:r w:rsidR="00473129" w:rsidRPr="00E82ED4">
        <w:rPr>
          <w:bCs/>
          <w:spacing w:val="-2"/>
          <w:lang w:val="uk-UA"/>
        </w:rPr>
        <w:t xml:space="preserve">*- фінансування з державного та обласного бюджету можливе при затвердженні Кабінетом Міністрів рішення про порядок надання з державного бюджету місцевим бюджетам субвенції на забезпечення нагальних потреб в продуктах харчування, в тому числі сільськогосподарського призначення в умовах воєнного стану. </w:t>
      </w:r>
    </w:p>
    <w:p w:rsidR="00065293" w:rsidRPr="0079529E" w:rsidRDefault="00065293" w:rsidP="00065293">
      <w:pPr>
        <w:jc w:val="both"/>
        <w:rPr>
          <w:sz w:val="28"/>
          <w:szCs w:val="28"/>
          <w:lang w:val="uk-UA"/>
        </w:rPr>
      </w:pPr>
      <w:r>
        <w:rPr>
          <w:sz w:val="28"/>
          <w:szCs w:val="28"/>
          <w:lang w:val="uk-UA"/>
        </w:rPr>
        <w:t>6.</w:t>
      </w:r>
      <w:r w:rsidRPr="00065293">
        <w:rPr>
          <w:sz w:val="28"/>
          <w:szCs w:val="28"/>
          <w:lang w:val="uk-UA"/>
        </w:rPr>
        <w:t xml:space="preserve"> </w:t>
      </w:r>
      <w:r>
        <w:rPr>
          <w:sz w:val="28"/>
          <w:szCs w:val="28"/>
          <w:lang w:val="uk-UA"/>
        </w:rPr>
        <w:t xml:space="preserve">Очікувані результати виконання - </w:t>
      </w:r>
      <w:r w:rsidRPr="00211A8A">
        <w:rPr>
          <w:sz w:val="28"/>
          <w:szCs w:val="28"/>
          <w:lang w:val="uk-UA"/>
        </w:rPr>
        <w:t xml:space="preserve">Придбання насіннєвого матеріалу, мінеральних добрив, засобів захисту рослин, паливо </w:t>
      </w:r>
      <w:r w:rsidRPr="00A248CA">
        <w:rPr>
          <w:sz w:val="28"/>
          <w:szCs w:val="28"/>
          <w:lang w:val="uk-UA"/>
        </w:rPr>
        <w:t xml:space="preserve">– мастильних матеріалів для передачі </w:t>
      </w:r>
      <w:r w:rsidRPr="0079529E">
        <w:rPr>
          <w:sz w:val="28"/>
          <w:szCs w:val="28"/>
          <w:lang w:val="uk-UA"/>
        </w:rPr>
        <w:t>комунальному підприємств</w:t>
      </w:r>
      <w:r w:rsidR="00117F32">
        <w:rPr>
          <w:sz w:val="28"/>
          <w:szCs w:val="28"/>
          <w:lang w:val="uk-UA"/>
        </w:rPr>
        <w:t xml:space="preserve">у (далі – на договірних засадах </w:t>
      </w:r>
      <w:r w:rsidRPr="0079529E">
        <w:rPr>
          <w:sz w:val="28"/>
          <w:szCs w:val="28"/>
          <w:lang w:val="uk-UA"/>
        </w:rPr>
        <w:t xml:space="preserve"> домогосподарствам</w:t>
      </w:r>
      <w:r w:rsidR="00117F32">
        <w:rPr>
          <w:sz w:val="28"/>
          <w:szCs w:val="28"/>
          <w:lang w:val="uk-UA"/>
        </w:rPr>
        <w:t>), що</w:t>
      </w:r>
      <w:r>
        <w:rPr>
          <w:sz w:val="28"/>
          <w:szCs w:val="28"/>
          <w:lang w:val="uk-UA"/>
        </w:rPr>
        <w:t xml:space="preserve"> забезпечить ефективне використання земельного потенціалу громади</w:t>
      </w:r>
      <w:r w:rsidRPr="0079529E">
        <w:rPr>
          <w:sz w:val="28"/>
          <w:szCs w:val="28"/>
          <w:lang w:val="uk-UA"/>
        </w:rPr>
        <w:t xml:space="preserve">. </w:t>
      </w:r>
    </w:p>
    <w:p w:rsidR="00065293" w:rsidRDefault="00065293" w:rsidP="00065293">
      <w:pPr>
        <w:ind w:firstLine="708"/>
        <w:jc w:val="both"/>
        <w:rPr>
          <w:sz w:val="28"/>
          <w:szCs w:val="28"/>
          <w:lang w:val="uk-UA"/>
        </w:rPr>
      </w:pPr>
      <w:r>
        <w:rPr>
          <w:sz w:val="28"/>
          <w:szCs w:val="28"/>
          <w:lang w:val="uk-UA"/>
        </w:rPr>
        <w:t>Придбання сільськогосподарської техніки з навісним обладнанням дасть змогу ефективно обробляти не задіяні земельні ділянки та можливість надавати послуги домогосподарствам і внутрішньо переміщеним особам з меншими трудовими та часовими затратами, а також більш якісно освоювати угіддя.</w:t>
      </w:r>
    </w:p>
    <w:p w:rsidR="00065293" w:rsidRPr="007462B1" w:rsidRDefault="00065293" w:rsidP="00065293">
      <w:pPr>
        <w:ind w:firstLine="708"/>
        <w:jc w:val="both"/>
        <w:rPr>
          <w:sz w:val="28"/>
          <w:szCs w:val="28"/>
          <w:lang w:val="uk-UA"/>
        </w:rPr>
      </w:pPr>
      <w:r w:rsidRPr="007462B1">
        <w:rPr>
          <w:sz w:val="28"/>
          <w:szCs w:val="28"/>
          <w:lang w:val="uk-UA"/>
        </w:rPr>
        <w:t xml:space="preserve">Забезпечення </w:t>
      </w:r>
      <w:r>
        <w:rPr>
          <w:sz w:val="28"/>
          <w:szCs w:val="28"/>
          <w:lang w:val="uk-UA"/>
        </w:rPr>
        <w:t>облаштування</w:t>
      </w:r>
      <w:r w:rsidRPr="007462B1">
        <w:rPr>
          <w:sz w:val="28"/>
          <w:szCs w:val="28"/>
          <w:lang w:val="uk-UA"/>
        </w:rPr>
        <w:t xml:space="preserve"> пунктів зберігання та реалізації готової продукції </w:t>
      </w:r>
      <w:proofErr w:type="spellStart"/>
      <w:r w:rsidRPr="007462B1">
        <w:rPr>
          <w:sz w:val="28"/>
          <w:szCs w:val="28"/>
          <w:lang w:val="uk-UA"/>
        </w:rPr>
        <w:t>надасть</w:t>
      </w:r>
      <w:proofErr w:type="spellEnd"/>
      <w:r w:rsidRPr="007462B1">
        <w:rPr>
          <w:sz w:val="28"/>
          <w:szCs w:val="28"/>
          <w:lang w:val="uk-UA"/>
        </w:rPr>
        <w:t xml:space="preserve"> можливість раціонально розподілити продукти харчування,</w:t>
      </w:r>
      <w:r>
        <w:rPr>
          <w:sz w:val="28"/>
          <w:szCs w:val="28"/>
          <w:lang w:val="uk-UA"/>
        </w:rPr>
        <w:t xml:space="preserve"> створити резерв,</w:t>
      </w:r>
      <w:r w:rsidRPr="007462B1">
        <w:rPr>
          <w:sz w:val="28"/>
          <w:szCs w:val="28"/>
          <w:lang w:val="uk-UA"/>
        </w:rPr>
        <w:t xml:space="preserve"> а також забезпечить  часткову компенсацію вкладених коштів.</w:t>
      </w:r>
    </w:p>
    <w:p w:rsidR="00473129" w:rsidRDefault="00065293" w:rsidP="00473129">
      <w:pPr>
        <w:jc w:val="both"/>
        <w:rPr>
          <w:sz w:val="28"/>
          <w:szCs w:val="28"/>
          <w:lang w:val="uk-UA"/>
        </w:rPr>
      </w:pPr>
      <w:r>
        <w:rPr>
          <w:rStyle w:val="CharStyle4"/>
          <w:rFonts w:eastAsia="SimSun"/>
          <w:sz w:val="28"/>
          <w:szCs w:val="28"/>
        </w:rPr>
        <w:t>7.Терміни проведення звітності – 1 раз на рік до 31 березня.</w:t>
      </w:r>
    </w:p>
    <w:p w:rsidR="009F55FC" w:rsidRDefault="009F55FC" w:rsidP="00E82ED4">
      <w:pPr>
        <w:pStyle w:val="af7"/>
        <w:tabs>
          <w:tab w:val="left" w:pos="1276"/>
        </w:tabs>
        <w:spacing w:after="0"/>
        <w:ind w:right="20"/>
        <w:rPr>
          <w:rStyle w:val="CharStyle4"/>
          <w:rFonts w:eastAsia="SimSun"/>
          <w:b/>
          <w:bCs/>
          <w:sz w:val="28"/>
          <w:szCs w:val="28"/>
        </w:rPr>
      </w:pPr>
    </w:p>
    <w:p w:rsidR="00E82ED4" w:rsidRPr="000B68AC" w:rsidRDefault="00E82ED4" w:rsidP="000B68AC">
      <w:pPr>
        <w:pStyle w:val="af7"/>
        <w:tabs>
          <w:tab w:val="left" w:pos="1276"/>
        </w:tabs>
        <w:spacing w:after="0"/>
        <w:ind w:right="23"/>
        <w:rPr>
          <w:rStyle w:val="CharStyle4"/>
          <w:rFonts w:eastAsia="SimSun"/>
          <w:sz w:val="28"/>
          <w:szCs w:val="28"/>
        </w:rPr>
      </w:pPr>
      <w:r w:rsidRPr="000B68AC">
        <w:rPr>
          <w:rStyle w:val="CharStyle4"/>
          <w:rFonts w:eastAsia="SimSun"/>
          <w:b/>
          <w:bCs/>
          <w:sz w:val="28"/>
          <w:szCs w:val="28"/>
        </w:rPr>
        <w:t xml:space="preserve">Замовник програми  </w:t>
      </w:r>
      <w:r w:rsidRPr="000B68AC">
        <w:rPr>
          <w:rStyle w:val="CharStyle4"/>
          <w:rFonts w:eastAsia="SimSun"/>
          <w:sz w:val="28"/>
          <w:szCs w:val="28"/>
        </w:rPr>
        <w:t xml:space="preserve">        </w:t>
      </w:r>
      <w:r w:rsidRPr="009F55FC">
        <w:rPr>
          <w:rStyle w:val="CharStyle4"/>
          <w:rFonts w:eastAsia="SimSun"/>
          <w:b/>
          <w:sz w:val="28"/>
          <w:szCs w:val="28"/>
          <w:u w:val="single"/>
        </w:rPr>
        <w:t xml:space="preserve">Богдан </w:t>
      </w:r>
      <w:r w:rsidR="000B68AC" w:rsidRPr="009F55FC">
        <w:rPr>
          <w:rStyle w:val="CharStyle4"/>
          <w:rFonts w:eastAsia="SimSun"/>
          <w:b/>
          <w:sz w:val="28"/>
          <w:szCs w:val="28"/>
          <w:u w:val="single"/>
        </w:rPr>
        <w:t>С</w:t>
      </w:r>
      <w:r w:rsidR="009F55FC" w:rsidRPr="009F55FC">
        <w:rPr>
          <w:rStyle w:val="CharStyle4"/>
          <w:rFonts w:eastAsia="SimSun"/>
          <w:b/>
          <w:sz w:val="28"/>
          <w:szCs w:val="28"/>
          <w:u w:val="single"/>
        </w:rPr>
        <w:t>ТАНІСЛАВСЬКИЙ</w:t>
      </w:r>
      <w:r w:rsidRPr="000B68AC">
        <w:rPr>
          <w:rStyle w:val="CharStyle4"/>
          <w:rFonts w:eastAsia="SimSun"/>
          <w:sz w:val="28"/>
          <w:szCs w:val="28"/>
        </w:rPr>
        <w:t xml:space="preserve">   </w:t>
      </w:r>
      <w:r w:rsidR="009F55FC">
        <w:rPr>
          <w:rStyle w:val="CharStyle4"/>
          <w:rFonts w:eastAsia="SimSun"/>
          <w:sz w:val="28"/>
          <w:szCs w:val="28"/>
        </w:rPr>
        <w:t>_____</w:t>
      </w:r>
      <w:r w:rsidRPr="000B68AC">
        <w:rPr>
          <w:rStyle w:val="CharStyle4"/>
          <w:rFonts w:eastAsia="SimSun"/>
          <w:sz w:val="28"/>
          <w:szCs w:val="28"/>
        </w:rPr>
        <w:t>__________</w:t>
      </w:r>
    </w:p>
    <w:p w:rsidR="009F55FC" w:rsidRDefault="009F55FC" w:rsidP="000B68AC">
      <w:pPr>
        <w:pStyle w:val="af7"/>
        <w:tabs>
          <w:tab w:val="left" w:pos="1276"/>
        </w:tabs>
        <w:spacing w:after="0"/>
        <w:ind w:right="23"/>
        <w:rPr>
          <w:rStyle w:val="CharStyle4"/>
          <w:rFonts w:eastAsia="SimSun"/>
          <w:sz w:val="20"/>
          <w:szCs w:val="20"/>
        </w:rPr>
      </w:pPr>
      <w:r>
        <w:rPr>
          <w:rStyle w:val="CharStyle4"/>
          <w:rFonts w:eastAsia="SimSun"/>
          <w:sz w:val="20"/>
          <w:szCs w:val="20"/>
        </w:rPr>
        <w:t xml:space="preserve"> </w:t>
      </w:r>
    </w:p>
    <w:p w:rsidR="00E82ED4" w:rsidRPr="009F55FC" w:rsidRDefault="00E82ED4" w:rsidP="000B68AC">
      <w:pPr>
        <w:pStyle w:val="af7"/>
        <w:tabs>
          <w:tab w:val="left" w:pos="1276"/>
        </w:tabs>
        <w:spacing w:after="0"/>
        <w:ind w:right="23"/>
        <w:rPr>
          <w:rStyle w:val="CharStyle4"/>
          <w:rFonts w:eastAsia="SimSun"/>
          <w:sz w:val="20"/>
          <w:szCs w:val="20"/>
        </w:rPr>
      </w:pPr>
      <w:r w:rsidRPr="009F55FC">
        <w:rPr>
          <w:rStyle w:val="CharStyle4"/>
          <w:rFonts w:eastAsia="SimSun"/>
          <w:sz w:val="20"/>
          <w:szCs w:val="20"/>
        </w:rPr>
        <w:t xml:space="preserve">                                                       </w:t>
      </w:r>
      <w:r w:rsidR="000B68AC" w:rsidRPr="009F55FC">
        <w:rPr>
          <w:rStyle w:val="CharStyle4"/>
          <w:rFonts w:eastAsia="SimSun"/>
          <w:sz w:val="20"/>
          <w:szCs w:val="20"/>
        </w:rPr>
        <w:t xml:space="preserve">      </w:t>
      </w:r>
      <w:r w:rsidR="009F55FC" w:rsidRPr="009F55FC">
        <w:rPr>
          <w:rStyle w:val="CharStyle4"/>
          <w:rFonts w:eastAsia="SimSun"/>
          <w:sz w:val="20"/>
          <w:szCs w:val="20"/>
        </w:rPr>
        <w:t xml:space="preserve">      </w:t>
      </w:r>
      <w:r w:rsidR="009F55FC">
        <w:rPr>
          <w:rStyle w:val="CharStyle4"/>
          <w:rFonts w:eastAsia="SimSun"/>
          <w:sz w:val="20"/>
          <w:szCs w:val="20"/>
        </w:rPr>
        <w:t xml:space="preserve">                  </w:t>
      </w:r>
      <w:r w:rsidR="009F55FC" w:rsidRPr="009F55FC">
        <w:rPr>
          <w:rStyle w:val="CharStyle4"/>
          <w:rFonts w:eastAsia="SimSun"/>
          <w:sz w:val="20"/>
          <w:szCs w:val="20"/>
        </w:rPr>
        <w:t xml:space="preserve">  </w:t>
      </w:r>
      <w:r w:rsidR="009F55FC">
        <w:rPr>
          <w:rStyle w:val="CharStyle4"/>
          <w:rFonts w:eastAsia="SimSun"/>
          <w:sz w:val="20"/>
          <w:szCs w:val="20"/>
        </w:rPr>
        <w:t xml:space="preserve"> </w:t>
      </w:r>
      <w:r w:rsidRPr="009F55FC">
        <w:rPr>
          <w:rStyle w:val="CharStyle4"/>
          <w:rFonts w:eastAsia="SimSun"/>
          <w:sz w:val="20"/>
          <w:szCs w:val="20"/>
        </w:rPr>
        <w:t xml:space="preserve">(П.І.Б.)                                    </w:t>
      </w:r>
      <w:r w:rsidR="009F55FC">
        <w:rPr>
          <w:rStyle w:val="CharStyle4"/>
          <w:rFonts w:eastAsia="SimSun"/>
          <w:sz w:val="20"/>
          <w:szCs w:val="20"/>
        </w:rPr>
        <w:t xml:space="preserve">       </w:t>
      </w:r>
      <w:r w:rsidRPr="009F55FC">
        <w:rPr>
          <w:rStyle w:val="CharStyle4"/>
          <w:rFonts w:eastAsia="SimSun"/>
          <w:sz w:val="20"/>
          <w:szCs w:val="20"/>
        </w:rPr>
        <w:t xml:space="preserve">     (підпис)</w:t>
      </w:r>
    </w:p>
    <w:p w:rsidR="00E82ED4" w:rsidRPr="000B68AC" w:rsidRDefault="00E82ED4" w:rsidP="000B68AC">
      <w:pPr>
        <w:pStyle w:val="af7"/>
        <w:tabs>
          <w:tab w:val="left" w:pos="1276"/>
        </w:tabs>
        <w:spacing w:after="0"/>
        <w:ind w:right="23"/>
        <w:rPr>
          <w:rStyle w:val="CharStyle4"/>
          <w:rFonts w:eastAsia="SimSun"/>
          <w:sz w:val="28"/>
          <w:szCs w:val="28"/>
        </w:rPr>
      </w:pPr>
      <w:r w:rsidRPr="000B68AC">
        <w:rPr>
          <w:rStyle w:val="CharStyle4"/>
          <w:rFonts w:eastAsia="SimSun"/>
          <w:b/>
          <w:bCs/>
          <w:sz w:val="28"/>
          <w:szCs w:val="28"/>
        </w:rPr>
        <w:t xml:space="preserve">Відповідальний виконавець  </w:t>
      </w:r>
      <w:r w:rsidRPr="000B68AC">
        <w:rPr>
          <w:rStyle w:val="CharStyle4"/>
          <w:rFonts w:eastAsia="SimSun"/>
          <w:sz w:val="28"/>
          <w:szCs w:val="28"/>
        </w:rPr>
        <w:t xml:space="preserve">  </w:t>
      </w:r>
      <w:r w:rsidR="009F55FC" w:rsidRPr="009F55FC">
        <w:rPr>
          <w:rStyle w:val="CharStyle4"/>
          <w:rFonts w:eastAsia="SimSun"/>
          <w:b/>
          <w:sz w:val="28"/>
          <w:szCs w:val="28"/>
          <w:u w:val="single"/>
        </w:rPr>
        <w:t>Світлана СЕНЮК</w:t>
      </w:r>
      <w:r w:rsidRPr="000B68AC">
        <w:rPr>
          <w:rStyle w:val="CharStyle4"/>
          <w:rFonts w:eastAsia="SimSun"/>
          <w:sz w:val="28"/>
          <w:szCs w:val="28"/>
        </w:rPr>
        <w:t xml:space="preserve">            </w:t>
      </w:r>
      <w:r w:rsidR="009F55FC">
        <w:rPr>
          <w:rStyle w:val="CharStyle4"/>
          <w:rFonts w:eastAsia="SimSun"/>
          <w:sz w:val="28"/>
          <w:szCs w:val="28"/>
        </w:rPr>
        <w:t xml:space="preserve"> _____</w:t>
      </w:r>
      <w:r w:rsidRPr="000B68AC">
        <w:rPr>
          <w:rStyle w:val="CharStyle4"/>
          <w:rFonts w:eastAsia="SimSun"/>
          <w:sz w:val="28"/>
          <w:szCs w:val="28"/>
        </w:rPr>
        <w:t>__________</w:t>
      </w:r>
    </w:p>
    <w:p w:rsidR="009F55FC" w:rsidRDefault="00E82ED4" w:rsidP="000B68AC">
      <w:pPr>
        <w:pStyle w:val="af7"/>
        <w:tabs>
          <w:tab w:val="left" w:pos="1276"/>
        </w:tabs>
        <w:spacing w:after="0"/>
        <w:ind w:right="23"/>
        <w:rPr>
          <w:rStyle w:val="CharStyle4"/>
          <w:rFonts w:eastAsia="SimSun"/>
          <w:sz w:val="24"/>
          <w:szCs w:val="24"/>
        </w:rPr>
      </w:pPr>
      <w:r w:rsidRPr="009F55FC">
        <w:rPr>
          <w:rStyle w:val="CharStyle4"/>
          <w:rFonts w:eastAsia="SimSun"/>
          <w:sz w:val="24"/>
          <w:szCs w:val="24"/>
        </w:rPr>
        <w:t xml:space="preserve">   </w:t>
      </w:r>
    </w:p>
    <w:p w:rsidR="00E82ED4" w:rsidRPr="009F55FC" w:rsidRDefault="00E82ED4" w:rsidP="000B68AC">
      <w:pPr>
        <w:pStyle w:val="af7"/>
        <w:tabs>
          <w:tab w:val="left" w:pos="1276"/>
        </w:tabs>
        <w:spacing w:after="0"/>
        <w:ind w:right="23"/>
        <w:rPr>
          <w:rStyle w:val="CharStyle4"/>
          <w:rFonts w:eastAsia="SimSun"/>
          <w:sz w:val="20"/>
          <w:szCs w:val="20"/>
        </w:rPr>
      </w:pPr>
      <w:r w:rsidRPr="009F55FC">
        <w:rPr>
          <w:rStyle w:val="CharStyle4"/>
          <w:rFonts w:eastAsia="SimSun"/>
          <w:sz w:val="24"/>
          <w:szCs w:val="24"/>
        </w:rPr>
        <w:t xml:space="preserve">                                                  </w:t>
      </w:r>
      <w:r w:rsidR="009F55FC" w:rsidRPr="009F55FC">
        <w:rPr>
          <w:rStyle w:val="CharStyle4"/>
          <w:rFonts w:eastAsia="SimSun"/>
          <w:sz w:val="24"/>
          <w:szCs w:val="24"/>
        </w:rPr>
        <w:t xml:space="preserve"> </w:t>
      </w:r>
      <w:r w:rsidRPr="009F55FC">
        <w:rPr>
          <w:rStyle w:val="CharStyle4"/>
          <w:rFonts w:eastAsia="SimSun"/>
          <w:sz w:val="24"/>
          <w:szCs w:val="24"/>
        </w:rPr>
        <w:t xml:space="preserve"> </w:t>
      </w:r>
      <w:r w:rsidR="009F55FC">
        <w:rPr>
          <w:rStyle w:val="CharStyle4"/>
          <w:rFonts w:eastAsia="SimSun"/>
          <w:sz w:val="24"/>
          <w:szCs w:val="24"/>
        </w:rPr>
        <w:t xml:space="preserve">                    </w:t>
      </w:r>
      <w:r w:rsidRPr="009F55FC">
        <w:rPr>
          <w:rStyle w:val="CharStyle4"/>
          <w:rFonts w:eastAsia="SimSun"/>
          <w:sz w:val="20"/>
          <w:szCs w:val="20"/>
        </w:rPr>
        <w:t xml:space="preserve">(П.І.Б.)                               </w:t>
      </w:r>
      <w:r w:rsidR="009F55FC">
        <w:rPr>
          <w:rStyle w:val="CharStyle4"/>
          <w:rFonts w:eastAsia="SimSun"/>
          <w:sz w:val="20"/>
          <w:szCs w:val="20"/>
        </w:rPr>
        <w:t xml:space="preserve">  </w:t>
      </w:r>
      <w:r w:rsidRPr="009F55FC">
        <w:rPr>
          <w:rStyle w:val="CharStyle4"/>
          <w:rFonts w:eastAsia="SimSun"/>
          <w:sz w:val="20"/>
          <w:szCs w:val="20"/>
        </w:rPr>
        <w:t xml:space="preserve">    </w:t>
      </w:r>
      <w:r w:rsidR="009F55FC">
        <w:rPr>
          <w:rStyle w:val="CharStyle4"/>
          <w:rFonts w:eastAsia="SimSun"/>
          <w:sz w:val="20"/>
          <w:szCs w:val="20"/>
        </w:rPr>
        <w:t xml:space="preserve">          </w:t>
      </w:r>
      <w:r w:rsidRPr="009F55FC">
        <w:rPr>
          <w:rStyle w:val="CharStyle4"/>
          <w:rFonts w:eastAsia="SimSun"/>
          <w:sz w:val="20"/>
          <w:szCs w:val="20"/>
        </w:rPr>
        <w:t>(підпис)</w:t>
      </w:r>
    </w:p>
    <w:p w:rsidR="00E82ED4" w:rsidRPr="000B68AC" w:rsidRDefault="00E82ED4" w:rsidP="000B68AC">
      <w:pPr>
        <w:pStyle w:val="af7"/>
        <w:tabs>
          <w:tab w:val="left" w:pos="1276"/>
        </w:tabs>
        <w:spacing w:after="0"/>
        <w:ind w:right="23"/>
        <w:rPr>
          <w:rStyle w:val="CharStyle4"/>
          <w:rFonts w:eastAsia="SimSun"/>
          <w:sz w:val="28"/>
          <w:szCs w:val="28"/>
        </w:rPr>
      </w:pPr>
      <w:r w:rsidRPr="000B68AC">
        <w:rPr>
          <w:rStyle w:val="CharStyle4"/>
          <w:rFonts w:eastAsia="SimSun"/>
          <w:b/>
          <w:bCs/>
          <w:sz w:val="28"/>
          <w:szCs w:val="28"/>
        </w:rPr>
        <w:t xml:space="preserve">Керівник програми                 </w:t>
      </w:r>
      <w:r w:rsidR="009F55FC">
        <w:rPr>
          <w:rStyle w:val="CharStyle4"/>
          <w:rFonts w:eastAsia="SimSun"/>
          <w:b/>
          <w:bCs/>
          <w:sz w:val="28"/>
          <w:szCs w:val="28"/>
        </w:rPr>
        <w:t xml:space="preserve">     </w:t>
      </w:r>
      <w:r w:rsidR="009F55FC" w:rsidRPr="009F55FC">
        <w:rPr>
          <w:rStyle w:val="CharStyle4"/>
          <w:rFonts w:eastAsia="SimSun"/>
          <w:b/>
          <w:bCs/>
          <w:sz w:val="28"/>
          <w:szCs w:val="28"/>
          <w:u w:val="single"/>
        </w:rPr>
        <w:t>Роман ОСТЯК</w:t>
      </w:r>
      <w:r w:rsidRPr="000B68AC">
        <w:rPr>
          <w:rStyle w:val="CharStyle4"/>
          <w:rFonts w:eastAsia="SimSun"/>
          <w:sz w:val="28"/>
          <w:szCs w:val="28"/>
        </w:rPr>
        <w:t xml:space="preserve">                 </w:t>
      </w:r>
      <w:r w:rsidR="009F55FC">
        <w:rPr>
          <w:rStyle w:val="CharStyle4"/>
          <w:rFonts w:eastAsia="SimSun"/>
          <w:sz w:val="28"/>
          <w:szCs w:val="28"/>
        </w:rPr>
        <w:t>_____</w:t>
      </w:r>
      <w:r w:rsidRPr="000B68AC">
        <w:rPr>
          <w:rStyle w:val="CharStyle4"/>
          <w:rFonts w:eastAsia="SimSun"/>
          <w:sz w:val="28"/>
          <w:szCs w:val="28"/>
        </w:rPr>
        <w:t>__________</w:t>
      </w:r>
    </w:p>
    <w:p w:rsidR="00E82ED4" w:rsidRPr="009F55FC" w:rsidRDefault="009F55FC" w:rsidP="000B68AC">
      <w:pPr>
        <w:pStyle w:val="af7"/>
        <w:tabs>
          <w:tab w:val="left" w:pos="1276"/>
        </w:tabs>
        <w:spacing w:after="0"/>
        <w:ind w:right="23"/>
        <w:rPr>
          <w:rStyle w:val="CharStyle4"/>
          <w:rFonts w:eastAsia="SimSun"/>
          <w:sz w:val="20"/>
          <w:szCs w:val="20"/>
        </w:rPr>
      </w:pPr>
      <w:r>
        <w:rPr>
          <w:rStyle w:val="CharStyle4"/>
          <w:rFonts w:eastAsia="SimSun"/>
          <w:sz w:val="20"/>
          <w:szCs w:val="20"/>
        </w:rPr>
        <w:tab/>
      </w:r>
      <w:r>
        <w:rPr>
          <w:rStyle w:val="CharStyle4"/>
          <w:rFonts w:eastAsia="SimSun"/>
          <w:sz w:val="20"/>
          <w:szCs w:val="20"/>
        </w:rPr>
        <w:tab/>
      </w:r>
      <w:r>
        <w:rPr>
          <w:rStyle w:val="CharStyle4"/>
          <w:rFonts w:eastAsia="SimSun"/>
          <w:sz w:val="20"/>
          <w:szCs w:val="20"/>
        </w:rPr>
        <w:tab/>
      </w:r>
      <w:r>
        <w:rPr>
          <w:rStyle w:val="CharStyle4"/>
          <w:rFonts w:eastAsia="SimSun"/>
          <w:sz w:val="20"/>
          <w:szCs w:val="20"/>
        </w:rPr>
        <w:tab/>
      </w:r>
      <w:r>
        <w:rPr>
          <w:rStyle w:val="CharStyle4"/>
          <w:rFonts w:eastAsia="SimSun"/>
          <w:sz w:val="20"/>
          <w:szCs w:val="20"/>
        </w:rPr>
        <w:tab/>
      </w:r>
      <w:r>
        <w:rPr>
          <w:rStyle w:val="CharStyle4"/>
          <w:rFonts w:eastAsia="SimSun"/>
          <w:sz w:val="20"/>
          <w:szCs w:val="20"/>
        </w:rPr>
        <w:tab/>
        <w:t xml:space="preserve">            </w:t>
      </w:r>
      <w:r w:rsidR="00E82ED4" w:rsidRPr="009F55FC">
        <w:rPr>
          <w:rStyle w:val="CharStyle4"/>
          <w:rFonts w:eastAsia="SimSun"/>
          <w:sz w:val="20"/>
          <w:szCs w:val="20"/>
        </w:rPr>
        <w:t>(П.І.Б.)                                               (підпис)</w:t>
      </w:r>
    </w:p>
    <w:p w:rsidR="00973075" w:rsidRPr="00911D7A" w:rsidRDefault="006420E5" w:rsidP="00911D7A">
      <w:pPr>
        <w:pStyle w:val="af7"/>
        <w:tabs>
          <w:tab w:val="left" w:pos="1276"/>
        </w:tabs>
        <w:spacing w:after="0"/>
        <w:ind w:right="20"/>
        <w:jc w:val="center"/>
        <w:rPr>
          <w:b/>
          <w:sz w:val="28"/>
          <w:szCs w:val="28"/>
        </w:rPr>
      </w:pPr>
      <w:r w:rsidRPr="00911D7A">
        <w:rPr>
          <w:b/>
          <w:sz w:val="28"/>
          <w:szCs w:val="28"/>
        </w:rPr>
        <w:lastRenderedPageBreak/>
        <w:t>Програма</w:t>
      </w:r>
    </w:p>
    <w:p w:rsidR="0058018E" w:rsidRPr="00911D7A" w:rsidRDefault="00065293" w:rsidP="00A61CD0">
      <w:pPr>
        <w:jc w:val="center"/>
        <w:rPr>
          <w:b/>
          <w:sz w:val="28"/>
          <w:szCs w:val="28"/>
          <w:lang w:val="uk-UA"/>
        </w:rPr>
      </w:pPr>
      <w:r w:rsidRPr="00911D7A">
        <w:rPr>
          <w:b/>
          <w:sz w:val="28"/>
          <w:szCs w:val="28"/>
          <w:lang w:val="uk-UA"/>
        </w:rPr>
        <w:t>«П</w:t>
      </w:r>
      <w:r w:rsidR="006420E5" w:rsidRPr="00911D7A">
        <w:rPr>
          <w:b/>
          <w:sz w:val="28"/>
          <w:szCs w:val="28"/>
          <w:lang w:val="uk-UA"/>
        </w:rPr>
        <w:t>ідтримк</w:t>
      </w:r>
      <w:r w:rsidRPr="00911D7A">
        <w:rPr>
          <w:b/>
          <w:sz w:val="28"/>
          <w:szCs w:val="28"/>
          <w:lang w:val="uk-UA"/>
        </w:rPr>
        <w:t>а</w:t>
      </w:r>
      <w:r w:rsidR="006420E5" w:rsidRPr="00911D7A">
        <w:rPr>
          <w:b/>
          <w:sz w:val="28"/>
          <w:szCs w:val="28"/>
          <w:lang w:val="uk-UA"/>
        </w:rPr>
        <w:t xml:space="preserve"> самозабезпечення </w:t>
      </w:r>
      <w:r w:rsidR="00591CF4" w:rsidRPr="00911D7A">
        <w:rPr>
          <w:b/>
          <w:sz w:val="28"/>
          <w:szCs w:val="28"/>
          <w:lang w:val="uk-UA"/>
        </w:rPr>
        <w:t>К</w:t>
      </w:r>
      <w:r w:rsidR="006420E5" w:rsidRPr="00911D7A">
        <w:rPr>
          <w:b/>
          <w:sz w:val="28"/>
          <w:szCs w:val="28"/>
          <w:lang w:val="uk-UA"/>
        </w:rPr>
        <w:t>оломийської</w:t>
      </w:r>
      <w:r w:rsidR="00591CF4" w:rsidRPr="00911D7A">
        <w:rPr>
          <w:b/>
          <w:sz w:val="28"/>
          <w:szCs w:val="28"/>
          <w:lang w:val="uk-UA"/>
        </w:rPr>
        <w:t xml:space="preserve"> міської</w:t>
      </w:r>
      <w:r w:rsidR="006420E5" w:rsidRPr="00911D7A">
        <w:rPr>
          <w:b/>
          <w:sz w:val="28"/>
          <w:szCs w:val="28"/>
          <w:lang w:val="uk-UA"/>
        </w:rPr>
        <w:t xml:space="preserve"> територіальної громади харчовими продуктами</w:t>
      </w:r>
      <w:r w:rsidR="00911D7A">
        <w:rPr>
          <w:b/>
          <w:sz w:val="28"/>
          <w:szCs w:val="28"/>
          <w:lang w:val="uk-UA"/>
        </w:rPr>
        <w:t xml:space="preserve"> </w:t>
      </w:r>
      <w:r w:rsidR="006420E5" w:rsidRPr="00911D7A">
        <w:rPr>
          <w:b/>
          <w:sz w:val="28"/>
          <w:szCs w:val="28"/>
          <w:lang w:val="uk-UA"/>
        </w:rPr>
        <w:t>«</w:t>
      </w:r>
      <w:r w:rsidR="00591CF4" w:rsidRPr="00911D7A">
        <w:rPr>
          <w:b/>
          <w:sz w:val="28"/>
          <w:szCs w:val="28"/>
          <w:lang w:val="uk-UA"/>
        </w:rPr>
        <w:t>С</w:t>
      </w:r>
      <w:r w:rsidR="006420E5" w:rsidRPr="00911D7A">
        <w:rPr>
          <w:b/>
          <w:sz w:val="28"/>
          <w:szCs w:val="28"/>
          <w:lang w:val="uk-UA"/>
        </w:rPr>
        <w:t xml:space="preserve">ади </w:t>
      </w:r>
      <w:r w:rsidR="00591CF4" w:rsidRPr="00911D7A">
        <w:rPr>
          <w:b/>
          <w:sz w:val="28"/>
          <w:szCs w:val="28"/>
          <w:lang w:val="uk-UA"/>
        </w:rPr>
        <w:t>П</w:t>
      </w:r>
      <w:r w:rsidR="006420E5" w:rsidRPr="00911D7A">
        <w:rPr>
          <w:b/>
          <w:sz w:val="28"/>
          <w:szCs w:val="28"/>
          <w:lang w:val="uk-UA"/>
        </w:rPr>
        <w:t>еремоги» на 2022 – 2024 роки</w:t>
      </w:r>
    </w:p>
    <w:p w:rsidR="004C00EA" w:rsidRPr="00F20E32" w:rsidRDefault="004C00EA" w:rsidP="00A61CD0">
      <w:pPr>
        <w:spacing w:after="20"/>
        <w:jc w:val="center"/>
        <w:rPr>
          <w:sz w:val="28"/>
          <w:szCs w:val="28"/>
          <w:lang w:val="uk-UA"/>
        </w:rPr>
      </w:pPr>
    </w:p>
    <w:p w:rsidR="0058018E" w:rsidRPr="008A5811" w:rsidRDefault="0058018E" w:rsidP="009D270E">
      <w:pPr>
        <w:spacing w:after="20"/>
        <w:jc w:val="center"/>
        <w:rPr>
          <w:sz w:val="28"/>
          <w:szCs w:val="28"/>
          <w:lang w:val="uk-UA"/>
        </w:rPr>
      </w:pPr>
      <w:r w:rsidRPr="008A5811">
        <w:rPr>
          <w:sz w:val="28"/>
          <w:szCs w:val="28"/>
          <w:lang w:val="uk-UA"/>
        </w:rPr>
        <w:t xml:space="preserve">ЗАГАЛЬНІ ПОЛОЖЕННЯ </w:t>
      </w:r>
    </w:p>
    <w:p w:rsidR="00211A8A" w:rsidRPr="00F20E32" w:rsidRDefault="0058018E" w:rsidP="00211A8A">
      <w:pPr>
        <w:spacing w:after="20"/>
        <w:jc w:val="both"/>
        <w:rPr>
          <w:sz w:val="28"/>
          <w:szCs w:val="28"/>
          <w:lang w:val="uk-UA"/>
        </w:rPr>
      </w:pPr>
      <w:r w:rsidRPr="008A5811">
        <w:rPr>
          <w:sz w:val="28"/>
          <w:szCs w:val="28"/>
          <w:shd w:val="clear" w:color="auto" w:fill="FFFFFF"/>
          <w:lang w:val="uk-UA"/>
        </w:rPr>
        <w:tab/>
        <w:t xml:space="preserve">Програма </w:t>
      </w:r>
      <w:r w:rsidR="00065293">
        <w:rPr>
          <w:sz w:val="28"/>
          <w:szCs w:val="28"/>
          <w:lang w:val="uk-UA"/>
        </w:rPr>
        <w:t>«П</w:t>
      </w:r>
      <w:r w:rsidR="00065293" w:rsidRPr="00F20E32">
        <w:rPr>
          <w:sz w:val="28"/>
          <w:szCs w:val="28"/>
          <w:lang w:val="uk-UA"/>
        </w:rPr>
        <w:t>ідтримк</w:t>
      </w:r>
      <w:r w:rsidR="00065293">
        <w:rPr>
          <w:sz w:val="28"/>
          <w:szCs w:val="28"/>
          <w:lang w:val="uk-UA"/>
        </w:rPr>
        <w:t>а</w:t>
      </w:r>
      <w:r w:rsidRPr="008A5811">
        <w:rPr>
          <w:sz w:val="28"/>
          <w:szCs w:val="28"/>
          <w:lang w:val="uk-UA"/>
        </w:rPr>
        <w:t xml:space="preserve"> самозабезпечення</w:t>
      </w:r>
      <w:r w:rsidR="00CD05AE" w:rsidRPr="008A5811">
        <w:rPr>
          <w:sz w:val="28"/>
          <w:szCs w:val="28"/>
          <w:lang w:val="uk-UA"/>
        </w:rPr>
        <w:t xml:space="preserve"> </w:t>
      </w:r>
      <w:r w:rsidR="00AB699E">
        <w:rPr>
          <w:sz w:val="28"/>
          <w:szCs w:val="28"/>
          <w:lang w:val="uk-UA"/>
        </w:rPr>
        <w:t xml:space="preserve">Коломийської </w:t>
      </w:r>
      <w:r w:rsidR="00591CF4">
        <w:rPr>
          <w:sz w:val="28"/>
          <w:szCs w:val="28"/>
          <w:lang w:val="uk-UA"/>
        </w:rPr>
        <w:t xml:space="preserve">міської </w:t>
      </w:r>
      <w:r w:rsidR="00CD05AE" w:rsidRPr="008A5811">
        <w:rPr>
          <w:sz w:val="28"/>
          <w:szCs w:val="28"/>
          <w:lang w:val="uk-UA"/>
        </w:rPr>
        <w:t>територіальної громади</w:t>
      </w:r>
      <w:r w:rsidRPr="008A5811">
        <w:rPr>
          <w:sz w:val="28"/>
          <w:szCs w:val="28"/>
          <w:lang w:val="uk-UA"/>
        </w:rPr>
        <w:t xml:space="preserve"> харчовими продуктами “Сади Перемоги”</w:t>
      </w:r>
      <w:r w:rsidRPr="008A5811">
        <w:rPr>
          <w:sz w:val="28"/>
          <w:szCs w:val="28"/>
          <w:shd w:val="clear" w:color="auto" w:fill="FFFFFF"/>
          <w:lang w:val="uk-UA"/>
        </w:rPr>
        <w:t xml:space="preserve"> </w:t>
      </w:r>
      <w:r w:rsidR="000650D8" w:rsidRPr="008A5811">
        <w:rPr>
          <w:sz w:val="28"/>
          <w:szCs w:val="28"/>
          <w:lang w:val="uk-UA"/>
        </w:rPr>
        <w:t>на 2022</w:t>
      </w:r>
      <w:r w:rsidR="000650D8" w:rsidRPr="00CD05AE">
        <w:rPr>
          <w:color w:val="002060"/>
          <w:sz w:val="28"/>
          <w:szCs w:val="28"/>
          <w:lang w:val="uk-UA"/>
        </w:rPr>
        <w:t xml:space="preserve"> – </w:t>
      </w:r>
      <w:r w:rsidR="000650D8" w:rsidRPr="00750D27">
        <w:rPr>
          <w:sz w:val="28"/>
          <w:szCs w:val="28"/>
          <w:lang w:val="uk-UA"/>
        </w:rPr>
        <w:t>2024 роки</w:t>
      </w:r>
      <w:r w:rsidR="000650D8" w:rsidRPr="00F20E32">
        <w:rPr>
          <w:sz w:val="28"/>
          <w:szCs w:val="28"/>
          <w:lang w:val="uk-UA"/>
        </w:rPr>
        <w:t xml:space="preserve"> </w:t>
      </w:r>
      <w:r w:rsidR="00591CF4">
        <w:rPr>
          <w:sz w:val="28"/>
          <w:szCs w:val="28"/>
          <w:shd w:val="clear" w:color="auto" w:fill="FFFFFF"/>
          <w:lang w:val="uk-UA"/>
        </w:rPr>
        <w:t>(</w:t>
      </w:r>
      <w:r w:rsidRPr="00F20E32">
        <w:rPr>
          <w:sz w:val="28"/>
          <w:szCs w:val="28"/>
          <w:shd w:val="clear" w:color="auto" w:fill="FFFFFF"/>
          <w:lang w:val="uk-UA"/>
        </w:rPr>
        <w:t>далі Програма)</w:t>
      </w:r>
      <w:r w:rsidRPr="00F20E32">
        <w:rPr>
          <w:sz w:val="28"/>
          <w:szCs w:val="28"/>
          <w:lang w:val="uk-UA"/>
        </w:rPr>
        <w:t xml:space="preserve"> розроблена </w:t>
      </w:r>
      <w:r w:rsidR="00D04DDC">
        <w:rPr>
          <w:sz w:val="28"/>
          <w:szCs w:val="28"/>
          <w:lang w:val="uk-UA"/>
        </w:rPr>
        <w:t xml:space="preserve">відповідно до </w:t>
      </w:r>
      <w:r w:rsidR="00D04DDC">
        <w:rPr>
          <w:color w:val="000000"/>
          <w:sz w:val="28"/>
          <w:szCs w:val="28"/>
          <w:lang w:val="uk-UA"/>
        </w:rPr>
        <w:t>законів України „</w:t>
      </w:r>
      <w:r w:rsidR="00D04DDC" w:rsidRPr="00494604">
        <w:rPr>
          <w:color w:val="000000"/>
          <w:sz w:val="28"/>
          <w:szCs w:val="28"/>
          <w:lang w:val="uk-UA"/>
        </w:rPr>
        <w:t>Про правовий режим воєнного стану”</w:t>
      </w:r>
      <w:r w:rsidR="00D04DDC">
        <w:rPr>
          <w:color w:val="000000"/>
          <w:sz w:val="28"/>
          <w:szCs w:val="28"/>
          <w:lang w:val="uk-UA"/>
        </w:rPr>
        <w:t>, „Про Державний земельний кадастр”, „Про землеустрій”</w:t>
      </w:r>
      <w:r w:rsidR="00D04DDC" w:rsidRPr="00494604">
        <w:rPr>
          <w:color w:val="000000"/>
          <w:sz w:val="28"/>
          <w:szCs w:val="28"/>
          <w:lang w:val="uk-UA"/>
        </w:rPr>
        <w:t>,</w:t>
      </w:r>
      <w:r w:rsidR="00D04DDC" w:rsidRPr="00ED3557">
        <w:rPr>
          <w:color w:val="000000"/>
          <w:sz w:val="28"/>
          <w:szCs w:val="28"/>
          <w:lang w:val="uk-UA"/>
        </w:rPr>
        <w:t xml:space="preserve"> </w:t>
      </w:r>
      <w:r w:rsidR="00D04DDC">
        <w:rPr>
          <w:color w:val="000000"/>
          <w:sz w:val="28"/>
          <w:szCs w:val="28"/>
          <w:lang w:val="uk-UA"/>
        </w:rPr>
        <w:t xml:space="preserve">Земельного кодексу України, указів Президента України від 24 лютого 2022 року №64/2022 „Про введення воєнного стану в Україні”, від 14 березня 2022 року №133/2022 „Про продовження строку дії воєнного стану в Україні”, від 18 квітня 2022 року №259/2022 „Про продовження строку дії воєнного стану в Україні”, ст. ст. 27, 28, 52, 59 </w:t>
      </w:r>
      <w:r w:rsidR="00D04DDC" w:rsidRPr="00494604">
        <w:rPr>
          <w:color w:val="000000"/>
          <w:sz w:val="28"/>
          <w:szCs w:val="28"/>
          <w:lang w:val="uk-UA"/>
        </w:rPr>
        <w:t>Закон</w:t>
      </w:r>
      <w:r w:rsidR="00D04DDC">
        <w:rPr>
          <w:color w:val="000000"/>
          <w:sz w:val="28"/>
          <w:szCs w:val="28"/>
          <w:lang w:val="uk-UA"/>
        </w:rPr>
        <w:t>у</w:t>
      </w:r>
      <w:r w:rsidR="00D04DDC" w:rsidRPr="00494604">
        <w:rPr>
          <w:color w:val="000000"/>
          <w:sz w:val="28"/>
          <w:szCs w:val="28"/>
          <w:lang w:val="uk-UA"/>
        </w:rPr>
        <w:t xml:space="preserve"> України </w:t>
      </w:r>
      <w:r w:rsidR="00D04DDC">
        <w:rPr>
          <w:color w:val="000000"/>
          <w:sz w:val="28"/>
          <w:szCs w:val="28"/>
          <w:lang w:val="uk-UA"/>
        </w:rPr>
        <w:t>„</w:t>
      </w:r>
      <w:r w:rsidR="00D04DDC" w:rsidRPr="00494604">
        <w:rPr>
          <w:color w:val="000000"/>
          <w:sz w:val="28"/>
          <w:szCs w:val="28"/>
          <w:lang w:val="uk-UA"/>
        </w:rPr>
        <w:t>Про місцеве самоврядування в Україні</w:t>
      </w:r>
      <w:r w:rsidR="00D04DDC">
        <w:rPr>
          <w:color w:val="000000"/>
          <w:sz w:val="28"/>
          <w:szCs w:val="28"/>
          <w:lang w:val="uk-UA"/>
        </w:rPr>
        <w:t xml:space="preserve">”, постанови Кабінету Міністрів </w:t>
      </w:r>
      <w:r w:rsidR="00D04DDC" w:rsidRPr="00645537">
        <w:rPr>
          <w:sz w:val="28"/>
          <w:szCs w:val="28"/>
          <w:lang w:val="uk-UA"/>
        </w:rPr>
        <w:t>України від 1</w:t>
      </w:r>
      <w:r w:rsidR="00D04DDC">
        <w:rPr>
          <w:sz w:val="28"/>
          <w:szCs w:val="28"/>
          <w:lang w:val="uk-UA"/>
        </w:rPr>
        <w:t>1 березня</w:t>
      </w:r>
      <w:r w:rsidR="00D04DDC" w:rsidRPr="00645537">
        <w:rPr>
          <w:sz w:val="28"/>
          <w:szCs w:val="28"/>
          <w:lang w:val="uk-UA"/>
        </w:rPr>
        <w:t xml:space="preserve"> 202</w:t>
      </w:r>
      <w:r w:rsidR="00D04DDC">
        <w:rPr>
          <w:sz w:val="28"/>
          <w:szCs w:val="28"/>
          <w:lang w:val="uk-UA"/>
        </w:rPr>
        <w:t>2 р. № 252 „Деякі питання формування та виконання місцевих бюджетів у період воєнного стану”</w:t>
      </w:r>
      <w:r w:rsidR="00D04DDC">
        <w:rPr>
          <w:lang w:val="uk-UA"/>
        </w:rPr>
        <w:t xml:space="preserve"> </w:t>
      </w:r>
      <w:r w:rsidRPr="00F20E32">
        <w:rPr>
          <w:sz w:val="28"/>
          <w:szCs w:val="28"/>
          <w:lang w:val="uk-UA"/>
        </w:rPr>
        <w:t>та спрямована на забезпечення продовольчої безпеки територіальної громади в умовах російсько-української війни</w:t>
      </w:r>
      <w:r w:rsidR="00D04DDC">
        <w:rPr>
          <w:sz w:val="28"/>
          <w:szCs w:val="28"/>
          <w:lang w:val="uk-UA"/>
        </w:rPr>
        <w:t>.</w:t>
      </w:r>
    </w:p>
    <w:p w:rsidR="00242AC2" w:rsidRDefault="00242AC2" w:rsidP="00211A8A">
      <w:pPr>
        <w:jc w:val="center"/>
        <w:rPr>
          <w:bCs/>
          <w:sz w:val="28"/>
          <w:szCs w:val="28"/>
          <w:lang w:val="uk-UA"/>
        </w:rPr>
      </w:pPr>
    </w:p>
    <w:p w:rsidR="00211A8A" w:rsidRPr="00F20E32" w:rsidRDefault="00211A8A" w:rsidP="00211A8A">
      <w:pPr>
        <w:jc w:val="center"/>
        <w:rPr>
          <w:bCs/>
          <w:sz w:val="28"/>
          <w:szCs w:val="28"/>
          <w:lang w:val="uk-UA"/>
        </w:rPr>
      </w:pPr>
      <w:r w:rsidRPr="00F20E32">
        <w:rPr>
          <w:bCs/>
          <w:sz w:val="28"/>
          <w:szCs w:val="28"/>
          <w:lang w:val="uk-UA"/>
        </w:rPr>
        <w:t>МЕТА ПРОГРАМИ</w:t>
      </w:r>
    </w:p>
    <w:p w:rsidR="00211A8A" w:rsidRPr="00634374" w:rsidRDefault="00211A8A" w:rsidP="00211A8A">
      <w:pPr>
        <w:jc w:val="both"/>
        <w:rPr>
          <w:sz w:val="28"/>
          <w:szCs w:val="28"/>
          <w:shd w:val="clear" w:color="auto" w:fill="FFFFFF"/>
          <w:lang w:val="uk-UA"/>
        </w:rPr>
      </w:pPr>
      <w:r w:rsidRPr="00F20E32">
        <w:rPr>
          <w:sz w:val="28"/>
          <w:szCs w:val="28"/>
          <w:lang w:val="uk-UA"/>
        </w:rPr>
        <w:tab/>
      </w:r>
      <w:r w:rsidRPr="00634374">
        <w:rPr>
          <w:sz w:val="28"/>
          <w:szCs w:val="28"/>
          <w:lang w:val="uk-UA"/>
        </w:rPr>
        <w:t xml:space="preserve">Програма спрямована на придбання насіннєвого матеріалу, мінеральних добрив, засобів захисту рослин, паливо – мастильних матеріалів, </w:t>
      </w:r>
      <w:r w:rsidR="003E60DC">
        <w:rPr>
          <w:sz w:val="28"/>
          <w:szCs w:val="28"/>
          <w:lang w:val="uk-UA"/>
        </w:rPr>
        <w:t>проведення інвентаризації з</w:t>
      </w:r>
      <w:r w:rsidRPr="00634374">
        <w:rPr>
          <w:sz w:val="28"/>
          <w:szCs w:val="28"/>
          <w:lang w:val="uk-UA"/>
        </w:rPr>
        <w:t xml:space="preserve"> техніко-економічн</w:t>
      </w:r>
      <w:r w:rsidR="003E60DC">
        <w:rPr>
          <w:sz w:val="28"/>
          <w:szCs w:val="28"/>
          <w:lang w:val="uk-UA"/>
        </w:rPr>
        <w:t>им</w:t>
      </w:r>
      <w:r w:rsidRPr="00634374">
        <w:rPr>
          <w:sz w:val="28"/>
          <w:szCs w:val="28"/>
          <w:lang w:val="uk-UA"/>
        </w:rPr>
        <w:t xml:space="preserve"> обґрунтування</w:t>
      </w:r>
      <w:r w:rsidR="00BD0072">
        <w:rPr>
          <w:sz w:val="28"/>
          <w:szCs w:val="28"/>
          <w:lang w:val="uk-UA"/>
        </w:rPr>
        <w:t>м використання</w:t>
      </w:r>
      <w:r w:rsidRPr="00634374">
        <w:rPr>
          <w:sz w:val="28"/>
          <w:szCs w:val="28"/>
          <w:lang w:val="uk-UA"/>
        </w:rPr>
        <w:t xml:space="preserve"> земель</w:t>
      </w:r>
      <w:r w:rsidR="00A37C91">
        <w:rPr>
          <w:sz w:val="28"/>
          <w:szCs w:val="28"/>
          <w:lang w:val="uk-UA"/>
        </w:rPr>
        <w:t xml:space="preserve">, </w:t>
      </w:r>
      <w:r w:rsidR="00BD0072">
        <w:rPr>
          <w:sz w:val="28"/>
          <w:szCs w:val="28"/>
          <w:lang w:val="uk-UA"/>
        </w:rPr>
        <w:t xml:space="preserve"> придбання сільськогосподарської техніки з навісним обладнанням</w:t>
      </w:r>
      <w:r w:rsidR="00A37C91">
        <w:rPr>
          <w:sz w:val="28"/>
          <w:szCs w:val="28"/>
          <w:lang w:val="uk-UA"/>
        </w:rPr>
        <w:t>, облаштування приміщень для зберігання готової продукції та місць реалізації продуктів харчування сільськогосподарського призначення особистими домогосподарствами</w:t>
      </w:r>
      <w:r w:rsidRPr="00634374">
        <w:rPr>
          <w:sz w:val="28"/>
          <w:szCs w:val="28"/>
          <w:lang w:val="uk-UA"/>
        </w:rPr>
        <w:t xml:space="preserve"> </w:t>
      </w:r>
      <w:r w:rsidR="00591CF4">
        <w:rPr>
          <w:sz w:val="28"/>
          <w:szCs w:val="28"/>
          <w:lang w:val="uk-UA"/>
        </w:rPr>
        <w:t xml:space="preserve">та комунальним підприємством </w:t>
      </w:r>
      <w:r w:rsidR="00591CF4">
        <w:rPr>
          <w:sz w:val="28"/>
          <w:szCs w:val="28"/>
          <w:shd w:val="clear" w:color="auto" w:fill="FFFFFF"/>
          <w:lang w:val="uk-UA"/>
        </w:rPr>
        <w:t>«Р</w:t>
      </w:r>
      <w:r w:rsidR="00591CF4">
        <w:rPr>
          <w:sz w:val="28"/>
          <w:szCs w:val="28"/>
          <w:lang w:val="uk-UA"/>
        </w:rPr>
        <w:t>оздрібно-торгово закупівельна база громадського харчування»</w:t>
      </w:r>
      <w:r w:rsidR="00FA21A1">
        <w:rPr>
          <w:sz w:val="28"/>
          <w:szCs w:val="28"/>
          <w:lang w:val="uk-UA"/>
        </w:rPr>
        <w:t xml:space="preserve"> (далі - КП «РТЗБ»)</w:t>
      </w:r>
      <w:r w:rsidR="00591CF4">
        <w:rPr>
          <w:sz w:val="28"/>
          <w:szCs w:val="28"/>
          <w:lang w:val="uk-UA"/>
        </w:rPr>
        <w:t xml:space="preserve">, </w:t>
      </w:r>
      <w:r w:rsidRPr="00634374">
        <w:rPr>
          <w:sz w:val="28"/>
          <w:szCs w:val="28"/>
          <w:lang w:val="uk-UA"/>
        </w:rPr>
        <w:t xml:space="preserve">з метою ефективного </w:t>
      </w:r>
      <w:r w:rsidR="00BD0072">
        <w:rPr>
          <w:sz w:val="28"/>
          <w:szCs w:val="28"/>
          <w:lang w:val="uk-UA"/>
        </w:rPr>
        <w:t>обробітку</w:t>
      </w:r>
      <w:r w:rsidRPr="00634374">
        <w:rPr>
          <w:sz w:val="28"/>
          <w:szCs w:val="28"/>
          <w:lang w:val="uk-UA"/>
        </w:rPr>
        <w:t xml:space="preserve"> доступних земельних ділянок і залучення ресурсів для вирощування </w:t>
      </w:r>
      <w:r w:rsidR="00512C20">
        <w:rPr>
          <w:sz w:val="28"/>
          <w:szCs w:val="28"/>
          <w:lang w:val="uk-UA"/>
        </w:rPr>
        <w:t xml:space="preserve">сільськогосподарської продукції </w:t>
      </w:r>
      <w:r w:rsidRPr="00634374">
        <w:rPr>
          <w:sz w:val="28"/>
          <w:szCs w:val="28"/>
          <w:lang w:val="uk-UA"/>
        </w:rPr>
        <w:t xml:space="preserve">задля недопущення продовольчої кризи в </w:t>
      </w:r>
      <w:r w:rsidR="00AB699E">
        <w:rPr>
          <w:sz w:val="28"/>
          <w:szCs w:val="28"/>
          <w:lang w:val="uk-UA"/>
        </w:rPr>
        <w:t>Коломийській</w:t>
      </w:r>
      <w:r w:rsidRPr="00634374">
        <w:rPr>
          <w:sz w:val="28"/>
          <w:szCs w:val="28"/>
          <w:lang w:val="uk-UA"/>
        </w:rPr>
        <w:t xml:space="preserve"> </w:t>
      </w:r>
      <w:r w:rsidR="00013EAB">
        <w:rPr>
          <w:sz w:val="28"/>
          <w:szCs w:val="28"/>
          <w:lang w:val="uk-UA"/>
        </w:rPr>
        <w:t xml:space="preserve">міській </w:t>
      </w:r>
      <w:r w:rsidRPr="00634374">
        <w:rPr>
          <w:sz w:val="28"/>
          <w:szCs w:val="28"/>
          <w:lang w:val="uk-UA"/>
        </w:rPr>
        <w:t>територіальній громаді з урахуванням</w:t>
      </w:r>
      <w:r w:rsidRPr="00634374">
        <w:rPr>
          <w:sz w:val="28"/>
          <w:szCs w:val="28"/>
          <w:shd w:val="clear" w:color="auto" w:fill="FFFFFF"/>
          <w:lang w:val="uk-UA"/>
        </w:rPr>
        <w:t xml:space="preserve"> охорони земель</w:t>
      </w:r>
      <w:r w:rsidR="00013EAB">
        <w:rPr>
          <w:sz w:val="28"/>
          <w:szCs w:val="28"/>
          <w:shd w:val="clear" w:color="auto" w:fill="FFFFFF"/>
          <w:lang w:val="uk-UA"/>
        </w:rPr>
        <w:t>,</w:t>
      </w:r>
      <w:r w:rsidRPr="00634374">
        <w:rPr>
          <w:sz w:val="28"/>
          <w:szCs w:val="28"/>
          <w:shd w:val="clear" w:color="auto" w:fill="FFFFFF"/>
          <w:lang w:val="uk-UA"/>
        </w:rPr>
        <w:t xml:space="preserve"> забезпечення сталого розвитку землекористування, створення екологічно безпечних умов проживання населення і провадження господарської діяльності, захисту земель від виснаження, деградації та забруднення, відтворення та підвищення родючості ґрунтів, збереження функцій ґрунтового покриву.</w:t>
      </w:r>
    </w:p>
    <w:p w:rsidR="00211A8A" w:rsidRDefault="00211A8A" w:rsidP="00211A8A">
      <w:pPr>
        <w:jc w:val="both"/>
        <w:rPr>
          <w:sz w:val="28"/>
          <w:szCs w:val="28"/>
          <w:shd w:val="clear" w:color="auto" w:fill="FFFFFF"/>
          <w:lang w:val="uk-UA"/>
        </w:rPr>
      </w:pPr>
      <w:r w:rsidRPr="00634374">
        <w:rPr>
          <w:sz w:val="28"/>
          <w:szCs w:val="28"/>
          <w:shd w:val="clear" w:color="auto" w:fill="FFFFFF"/>
          <w:lang w:val="uk-UA"/>
        </w:rPr>
        <w:tab/>
        <w:t xml:space="preserve">Реалізація Програми забезпечить </w:t>
      </w:r>
      <w:proofErr w:type="spellStart"/>
      <w:r w:rsidRPr="00634374">
        <w:rPr>
          <w:sz w:val="28"/>
          <w:szCs w:val="28"/>
          <w:shd w:val="clear" w:color="auto" w:fill="FFFFFF"/>
          <w:lang w:val="uk-UA"/>
        </w:rPr>
        <w:t>самозайнятість</w:t>
      </w:r>
      <w:proofErr w:type="spellEnd"/>
      <w:r w:rsidRPr="00634374">
        <w:rPr>
          <w:sz w:val="28"/>
          <w:szCs w:val="28"/>
          <w:shd w:val="clear" w:color="auto" w:fill="FFFFFF"/>
          <w:lang w:val="uk-UA"/>
        </w:rPr>
        <w:t xml:space="preserve"> населення і буде сприяти розвитку </w:t>
      </w:r>
      <w:r w:rsidR="00013EAB">
        <w:rPr>
          <w:sz w:val="28"/>
          <w:szCs w:val="28"/>
          <w:shd w:val="clear" w:color="auto" w:fill="FFFFFF"/>
          <w:lang w:val="uk-UA"/>
        </w:rPr>
        <w:t>а</w:t>
      </w:r>
      <w:r w:rsidRPr="00634374">
        <w:rPr>
          <w:sz w:val="28"/>
          <w:szCs w:val="28"/>
          <w:shd w:val="clear" w:color="auto" w:fill="FFFFFF"/>
          <w:lang w:val="uk-UA"/>
        </w:rPr>
        <w:t>грарн</w:t>
      </w:r>
      <w:r w:rsidR="00013EAB">
        <w:rPr>
          <w:sz w:val="28"/>
          <w:szCs w:val="28"/>
          <w:shd w:val="clear" w:color="auto" w:fill="FFFFFF"/>
          <w:lang w:val="uk-UA"/>
        </w:rPr>
        <w:t>ої</w:t>
      </w:r>
      <w:r w:rsidRPr="00634374">
        <w:rPr>
          <w:sz w:val="28"/>
          <w:szCs w:val="28"/>
          <w:shd w:val="clear" w:color="auto" w:fill="FFFFFF"/>
          <w:lang w:val="uk-UA"/>
        </w:rPr>
        <w:t xml:space="preserve"> сфер</w:t>
      </w:r>
      <w:r w:rsidR="00013EAB">
        <w:rPr>
          <w:sz w:val="28"/>
          <w:szCs w:val="28"/>
          <w:shd w:val="clear" w:color="auto" w:fill="FFFFFF"/>
          <w:lang w:val="uk-UA"/>
        </w:rPr>
        <w:t>и</w:t>
      </w:r>
      <w:r w:rsidRPr="00634374">
        <w:rPr>
          <w:sz w:val="28"/>
          <w:szCs w:val="28"/>
          <w:shd w:val="clear" w:color="auto" w:fill="FFFFFF"/>
          <w:lang w:val="uk-UA"/>
        </w:rPr>
        <w:t xml:space="preserve"> та недопущенню продовольчої кризи в </w:t>
      </w:r>
      <w:r w:rsidR="00AB699E">
        <w:rPr>
          <w:sz w:val="28"/>
          <w:szCs w:val="28"/>
          <w:shd w:val="clear" w:color="auto" w:fill="FFFFFF"/>
          <w:lang w:val="uk-UA"/>
        </w:rPr>
        <w:t xml:space="preserve">Коломийській </w:t>
      </w:r>
      <w:r w:rsidR="00591CF4">
        <w:rPr>
          <w:sz w:val="28"/>
          <w:szCs w:val="28"/>
          <w:shd w:val="clear" w:color="auto" w:fill="FFFFFF"/>
          <w:lang w:val="uk-UA"/>
        </w:rPr>
        <w:t xml:space="preserve">міській </w:t>
      </w:r>
      <w:r w:rsidRPr="00634374">
        <w:rPr>
          <w:sz w:val="28"/>
          <w:szCs w:val="28"/>
          <w:shd w:val="clear" w:color="auto" w:fill="FFFFFF"/>
          <w:lang w:val="uk-UA"/>
        </w:rPr>
        <w:t>територі</w:t>
      </w:r>
      <w:r w:rsidR="00591CF4">
        <w:rPr>
          <w:sz w:val="28"/>
          <w:szCs w:val="28"/>
          <w:shd w:val="clear" w:color="auto" w:fill="FFFFFF"/>
          <w:lang w:val="uk-UA"/>
        </w:rPr>
        <w:t>альній громаді в воєнний час та після воєнний період.</w:t>
      </w:r>
    </w:p>
    <w:p w:rsidR="00512C20" w:rsidRDefault="00512C20" w:rsidP="00211A8A">
      <w:pPr>
        <w:jc w:val="both"/>
        <w:rPr>
          <w:sz w:val="28"/>
          <w:szCs w:val="28"/>
          <w:shd w:val="clear" w:color="auto" w:fill="FFFFFF"/>
          <w:lang w:val="uk-UA"/>
        </w:rPr>
      </w:pPr>
    </w:p>
    <w:p w:rsidR="00211A8A" w:rsidRPr="00211A8A" w:rsidRDefault="00211A8A" w:rsidP="00211A8A">
      <w:pPr>
        <w:jc w:val="center"/>
        <w:rPr>
          <w:bCs/>
          <w:sz w:val="28"/>
          <w:szCs w:val="28"/>
          <w:shd w:val="clear" w:color="auto" w:fill="FFFFFF"/>
          <w:lang w:val="uk-UA"/>
        </w:rPr>
      </w:pPr>
      <w:r w:rsidRPr="00F20E32">
        <w:rPr>
          <w:bCs/>
          <w:sz w:val="28"/>
          <w:szCs w:val="28"/>
          <w:shd w:val="clear" w:color="auto" w:fill="FFFFFF"/>
          <w:lang w:val="uk-UA"/>
        </w:rPr>
        <w:t>ВИЗНАЧЕННЯ ОПТИМАЛЬНИХ КРОКІВ ВПРОВАДЖЕННЯ ПРОГРАМИ</w:t>
      </w:r>
    </w:p>
    <w:p w:rsidR="00211A8A" w:rsidRPr="00F20E32" w:rsidRDefault="00211A8A" w:rsidP="00211A8A">
      <w:pPr>
        <w:jc w:val="both"/>
        <w:rPr>
          <w:sz w:val="28"/>
          <w:szCs w:val="28"/>
          <w:lang w:val="uk-UA"/>
        </w:rPr>
      </w:pPr>
      <w:r w:rsidRPr="00F20E32">
        <w:rPr>
          <w:sz w:val="28"/>
          <w:szCs w:val="28"/>
          <w:shd w:val="clear" w:color="auto" w:fill="FFFFFF"/>
          <w:lang w:val="uk-UA"/>
        </w:rPr>
        <w:t xml:space="preserve">1. </w:t>
      </w:r>
      <w:r w:rsidRPr="00F20E32">
        <w:rPr>
          <w:sz w:val="28"/>
          <w:szCs w:val="28"/>
          <w:lang w:val="uk-UA"/>
        </w:rPr>
        <w:t>З’ясування кількості та демографічні характеристики людей, які переїхали до громади під час війни, їх кваліфікаційні характеристи</w:t>
      </w:r>
      <w:r>
        <w:rPr>
          <w:sz w:val="28"/>
          <w:szCs w:val="28"/>
          <w:lang w:val="uk-UA"/>
        </w:rPr>
        <w:t>ки та готовність долучитись до і</w:t>
      </w:r>
      <w:r w:rsidRPr="00F20E32">
        <w:rPr>
          <w:sz w:val="28"/>
          <w:szCs w:val="28"/>
          <w:lang w:val="uk-UA"/>
        </w:rPr>
        <w:t>ніціативи</w:t>
      </w:r>
      <w:r>
        <w:rPr>
          <w:sz w:val="28"/>
          <w:szCs w:val="28"/>
          <w:lang w:val="uk-UA"/>
        </w:rPr>
        <w:t xml:space="preserve"> Програми</w:t>
      </w:r>
      <w:r w:rsidRPr="00F20E32">
        <w:rPr>
          <w:sz w:val="28"/>
          <w:szCs w:val="28"/>
          <w:lang w:val="uk-UA"/>
        </w:rPr>
        <w:t>.</w:t>
      </w:r>
    </w:p>
    <w:p w:rsidR="00211A8A" w:rsidRPr="00F20E32" w:rsidRDefault="00211A8A" w:rsidP="00211A8A">
      <w:pPr>
        <w:jc w:val="both"/>
        <w:rPr>
          <w:sz w:val="28"/>
          <w:szCs w:val="28"/>
          <w:lang w:val="uk-UA"/>
        </w:rPr>
      </w:pPr>
      <w:r w:rsidRPr="00F20E32">
        <w:rPr>
          <w:sz w:val="28"/>
          <w:szCs w:val="28"/>
          <w:lang w:val="uk-UA"/>
        </w:rPr>
        <w:lastRenderedPageBreak/>
        <w:t>2. Оцінка потреб громади у харчових продуктах на основі норм споживання окремих категорій продуктів та реальної кількість жителів.</w:t>
      </w:r>
    </w:p>
    <w:p w:rsidR="00211A8A" w:rsidRPr="00F20E32" w:rsidRDefault="00211A8A" w:rsidP="00211A8A">
      <w:pPr>
        <w:jc w:val="both"/>
        <w:rPr>
          <w:sz w:val="28"/>
          <w:szCs w:val="28"/>
          <w:lang w:val="uk-UA"/>
        </w:rPr>
      </w:pPr>
      <w:r w:rsidRPr="00F20E32">
        <w:rPr>
          <w:sz w:val="28"/>
          <w:szCs w:val="28"/>
          <w:lang w:val="uk-UA"/>
        </w:rPr>
        <w:t xml:space="preserve">3. Проведення обліку земельних ділянок, що використовуються чи можуть бути використані для розширення виробництва </w:t>
      </w:r>
      <w:r w:rsidR="00A37C91">
        <w:rPr>
          <w:sz w:val="28"/>
          <w:szCs w:val="28"/>
          <w:lang w:val="uk-UA"/>
        </w:rPr>
        <w:t>сільськогосподарської продукції, а також визначення місць реалізації продуктів харчування сільськогосподарського призначення домогосподарс</w:t>
      </w:r>
      <w:r w:rsidR="008E48F2">
        <w:rPr>
          <w:sz w:val="28"/>
          <w:szCs w:val="28"/>
          <w:lang w:val="uk-UA"/>
        </w:rPr>
        <w:t>т</w:t>
      </w:r>
      <w:r w:rsidR="00A37C91">
        <w:rPr>
          <w:sz w:val="28"/>
          <w:szCs w:val="28"/>
          <w:lang w:val="uk-UA"/>
        </w:rPr>
        <w:t>вами з метою недопущення виникнення стихійної торгівлі.</w:t>
      </w:r>
    </w:p>
    <w:p w:rsidR="00211A8A" w:rsidRDefault="00211A8A" w:rsidP="00211A8A">
      <w:pPr>
        <w:jc w:val="both"/>
        <w:rPr>
          <w:sz w:val="28"/>
          <w:szCs w:val="28"/>
          <w:shd w:val="clear" w:color="auto" w:fill="FFFFFF"/>
          <w:lang w:val="uk-UA"/>
        </w:rPr>
      </w:pPr>
      <w:r w:rsidRPr="00F20E32">
        <w:rPr>
          <w:sz w:val="28"/>
          <w:szCs w:val="28"/>
          <w:lang w:val="uk-UA"/>
        </w:rPr>
        <w:t xml:space="preserve">4. </w:t>
      </w:r>
      <w:r w:rsidRPr="00F20E32">
        <w:rPr>
          <w:sz w:val="28"/>
          <w:szCs w:val="28"/>
          <w:shd w:val="clear" w:color="auto" w:fill="FFFFFF"/>
          <w:lang w:val="uk-UA"/>
        </w:rPr>
        <w:t xml:space="preserve">Збір потреб домогосподарств та внутрішньо переміщених осіб, яким потрібно надати допомогу для освоєння земельних ділянок </w:t>
      </w:r>
      <w:r w:rsidR="008E48F2">
        <w:rPr>
          <w:sz w:val="28"/>
          <w:szCs w:val="28"/>
          <w:shd w:val="clear" w:color="auto" w:fill="FFFFFF"/>
          <w:lang w:val="uk-UA"/>
        </w:rPr>
        <w:t>та</w:t>
      </w:r>
      <w:r w:rsidRPr="00F20E32">
        <w:rPr>
          <w:sz w:val="28"/>
          <w:szCs w:val="28"/>
          <w:shd w:val="clear" w:color="auto" w:fill="FFFFFF"/>
          <w:lang w:val="uk-UA"/>
        </w:rPr>
        <w:t xml:space="preserve"> вирощування сільськогосподарської продукції.</w:t>
      </w:r>
    </w:p>
    <w:p w:rsidR="009A78DB" w:rsidRDefault="009A78DB" w:rsidP="00211A8A">
      <w:pPr>
        <w:jc w:val="both"/>
        <w:rPr>
          <w:sz w:val="28"/>
          <w:szCs w:val="28"/>
          <w:shd w:val="clear" w:color="auto" w:fill="FFFFFF"/>
          <w:lang w:val="uk-UA"/>
        </w:rPr>
      </w:pPr>
      <w:r>
        <w:rPr>
          <w:sz w:val="28"/>
          <w:szCs w:val="28"/>
          <w:shd w:val="clear" w:color="auto" w:fill="FFFFFF"/>
          <w:lang w:val="uk-UA"/>
        </w:rPr>
        <w:t>5.</w:t>
      </w:r>
      <w:r w:rsidR="0060162A">
        <w:rPr>
          <w:sz w:val="28"/>
          <w:szCs w:val="28"/>
          <w:shd w:val="clear" w:color="auto" w:fill="FFFFFF"/>
          <w:lang w:val="uk-UA"/>
        </w:rPr>
        <w:t xml:space="preserve"> </w:t>
      </w:r>
      <w:r>
        <w:rPr>
          <w:sz w:val="28"/>
          <w:szCs w:val="28"/>
          <w:shd w:val="clear" w:color="auto" w:fill="FFFFFF"/>
          <w:lang w:val="uk-UA"/>
        </w:rPr>
        <w:t xml:space="preserve">Розгляд можливості ефективного використання не задіяних земель сільськогосподарського призначення </w:t>
      </w:r>
      <w:r w:rsidR="00DB78CC">
        <w:rPr>
          <w:sz w:val="28"/>
          <w:szCs w:val="28"/>
          <w:shd w:val="clear" w:color="auto" w:fill="FFFFFF"/>
          <w:lang w:val="uk-UA"/>
        </w:rPr>
        <w:t>КП «РТЗБ»</w:t>
      </w:r>
      <w:r>
        <w:rPr>
          <w:sz w:val="28"/>
          <w:szCs w:val="28"/>
          <w:lang w:val="uk-UA"/>
        </w:rPr>
        <w:t>.</w:t>
      </w:r>
      <w:r>
        <w:rPr>
          <w:sz w:val="28"/>
          <w:szCs w:val="28"/>
          <w:shd w:val="clear" w:color="auto" w:fill="FFFFFF"/>
          <w:lang w:val="uk-UA"/>
        </w:rPr>
        <w:t xml:space="preserve"> </w:t>
      </w:r>
    </w:p>
    <w:p w:rsidR="0060162A" w:rsidRPr="0060162A" w:rsidRDefault="0060162A" w:rsidP="00211A8A">
      <w:pPr>
        <w:jc w:val="both"/>
        <w:rPr>
          <w:color w:val="FF0000"/>
          <w:sz w:val="28"/>
          <w:szCs w:val="28"/>
          <w:shd w:val="clear" w:color="auto" w:fill="FFFFFF"/>
          <w:lang w:val="uk-UA"/>
        </w:rPr>
      </w:pPr>
      <w:r>
        <w:rPr>
          <w:sz w:val="28"/>
          <w:szCs w:val="28"/>
          <w:shd w:val="clear" w:color="auto" w:fill="FFFFFF"/>
          <w:lang w:val="uk-UA"/>
        </w:rPr>
        <w:t xml:space="preserve">6. </w:t>
      </w:r>
      <w:r w:rsidR="000C348D" w:rsidRPr="00F20E32">
        <w:rPr>
          <w:sz w:val="28"/>
          <w:szCs w:val="28"/>
          <w:shd w:val="clear" w:color="auto" w:fill="FFFFFF"/>
          <w:lang w:val="uk-UA"/>
        </w:rPr>
        <w:t>Визначення обсягів харчових продуктів, які після задоволення власних потреб можуть бути спрямовані на забезпечення війська та для допомоги іншим громадам.</w:t>
      </w:r>
      <w:r w:rsidR="000C348D">
        <w:rPr>
          <w:sz w:val="28"/>
          <w:szCs w:val="28"/>
          <w:shd w:val="clear" w:color="auto" w:fill="FFFFFF"/>
          <w:lang w:val="uk-UA"/>
        </w:rPr>
        <w:t xml:space="preserve"> </w:t>
      </w:r>
    </w:p>
    <w:p w:rsidR="00211A8A" w:rsidRDefault="0060162A" w:rsidP="00211A8A">
      <w:pPr>
        <w:jc w:val="both"/>
        <w:rPr>
          <w:sz w:val="28"/>
          <w:szCs w:val="28"/>
          <w:shd w:val="clear" w:color="auto" w:fill="FFFFFF"/>
          <w:lang w:val="uk-UA"/>
        </w:rPr>
      </w:pPr>
      <w:r>
        <w:rPr>
          <w:sz w:val="28"/>
          <w:szCs w:val="28"/>
          <w:shd w:val="clear" w:color="auto" w:fill="FFFFFF"/>
          <w:lang w:val="uk-UA"/>
        </w:rPr>
        <w:t>7</w:t>
      </w:r>
      <w:r w:rsidR="00211A8A" w:rsidRPr="00F20E32">
        <w:rPr>
          <w:sz w:val="28"/>
          <w:szCs w:val="28"/>
          <w:shd w:val="clear" w:color="auto" w:fill="FFFFFF"/>
          <w:lang w:val="uk-UA"/>
        </w:rPr>
        <w:t xml:space="preserve">. </w:t>
      </w:r>
      <w:r w:rsidR="000C348D" w:rsidRPr="000C348D">
        <w:rPr>
          <w:sz w:val="28"/>
          <w:szCs w:val="28"/>
          <w:shd w:val="clear" w:color="auto" w:fill="FFFFFF"/>
          <w:lang w:val="uk-UA"/>
        </w:rPr>
        <w:t>Придбання сільськогосподарської техніки з навісним обладнанням для надання допомоги домогосподарствам та внутрішньо переміщеним особам при обробітку землі.</w:t>
      </w:r>
    </w:p>
    <w:p w:rsidR="000C348D" w:rsidRPr="008E48F2" w:rsidRDefault="000C348D" w:rsidP="000C348D">
      <w:pPr>
        <w:jc w:val="both"/>
        <w:rPr>
          <w:sz w:val="28"/>
          <w:szCs w:val="28"/>
          <w:shd w:val="clear" w:color="auto" w:fill="FFFFFF"/>
          <w:lang w:val="uk-UA"/>
        </w:rPr>
      </w:pPr>
      <w:r w:rsidRPr="008E48F2">
        <w:rPr>
          <w:sz w:val="28"/>
          <w:szCs w:val="28"/>
          <w:shd w:val="clear" w:color="auto" w:fill="FFFFFF"/>
          <w:lang w:val="uk-UA"/>
        </w:rPr>
        <w:t xml:space="preserve">8. Розроблення механізму розподілу та використання матеріалів, техніки, інвентаря, обладнання для вирощування, збереження та </w:t>
      </w:r>
      <w:r w:rsidR="00EA6E75">
        <w:rPr>
          <w:sz w:val="28"/>
          <w:szCs w:val="28"/>
          <w:shd w:val="clear" w:color="auto" w:fill="FFFFFF"/>
          <w:lang w:val="uk-UA"/>
        </w:rPr>
        <w:t xml:space="preserve">збуту </w:t>
      </w:r>
      <w:r w:rsidRPr="008E48F2">
        <w:rPr>
          <w:sz w:val="28"/>
          <w:szCs w:val="28"/>
          <w:shd w:val="clear" w:color="auto" w:fill="FFFFFF"/>
          <w:lang w:val="uk-UA"/>
        </w:rPr>
        <w:t>продовольчої продукції;</w:t>
      </w:r>
    </w:p>
    <w:p w:rsidR="00922C82" w:rsidRPr="008E48F2" w:rsidRDefault="000C348D" w:rsidP="00211A8A">
      <w:pPr>
        <w:jc w:val="both"/>
        <w:rPr>
          <w:sz w:val="28"/>
          <w:szCs w:val="28"/>
          <w:shd w:val="clear" w:color="auto" w:fill="FFFFFF"/>
          <w:lang w:val="uk-UA"/>
        </w:rPr>
      </w:pPr>
      <w:r w:rsidRPr="008E48F2">
        <w:rPr>
          <w:sz w:val="28"/>
          <w:szCs w:val="28"/>
          <w:shd w:val="clear" w:color="auto" w:fill="FFFFFF"/>
          <w:lang w:val="uk-UA"/>
        </w:rPr>
        <w:t>9</w:t>
      </w:r>
      <w:r w:rsidR="00922C82" w:rsidRPr="008E48F2">
        <w:rPr>
          <w:sz w:val="28"/>
          <w:szCs w:val="28"/>
          <w:shd w:val="clear" w:color="auto" w:fill="FFFFFF"/>
          <w:lang w:val="uk-UA"/>
        </w:rPr>
        <w:t xml:space="preserve">. Забезпечення зберігання та </w:t>
      </w:r>
      <w:r w:rsidR="001520A5" w:rsidRPr="008E48F2">
        <w:rPr>
          <w:sz w:val="28"/>
          <w:szCs w:val="28"/>
          <w:shd w:val="clear" w:color="auto" w:fill="FFFFFF"/>
          <w:lang w:val="uk-UA"/>
        </w:rPr>
        <w:t>реалізації</w:t>
      </w:r>
      <w:r w:rsidR="00922C82" w:rsidRPr="008E48F2">
        <w:rPr>
          <w:sz w:val="28"/>
          <w:szCs w:val="28"/>
          <w:shd w:val="clear" w:color="auto" w:fill="FFFFFF"/>
          <w:lang w:val="uk-UA"/>
        </w:rPr>
        <w:t xml:space="preserve"> сільськогосподарської продукції.</w:t>
      </w:r>
    </w:p>
    <w:p w:rsidR="00922C82" w:rsidRPr="00922C82" w:rsidRDefault="009F60CE" w:rsidP="00211A8A">
      <w:pPr>
        <w:jc w:val="both"/>
        <w:rPr>
          <w:color w:val="FF0000"/>
          <w:sz w:val="28"/>
          <w:szCs w:val="28"/>
          <w:shd w:val="clear" w:color="auto" w:fill="FFFFFF"/>
          <w:lang w:val="uk-UA"/>
        </w:rPr>
      </w:pPr>
      <w:r>
        <w:rPr>
          <w:color w:val="FF0000"/>
          <w:sz w:val="28"/>
          <w:szCs w:val="28"/>
          <w:shd w:val="clear" w:color="auto" w:fill="FFFFFF"/>
          <w:lang w:val="uk-UA"/>
        </w:rPr>
        <w:t xml:space="preserve"> </w:t>
      </w:r>
    </w:p>
    <w:p w:rsidR="004C00EA" w:rsidRPr="00F20E32" w:rsidRDefault="004C00EA" w:rsidP="004C00EA">
      <w:pPr>
        <w:spacing w:after="20"/>
        <w:jc w:val="center"/>
        <w:rPr>
          <w:sz w:val="28"/>
          <w:szCs w:val="28"/>
          <w:lang w:val="uk-UA"/>
        </w:rPr>
      </w:pPr>
      <w:r w:rsidRPr="00F20E32">
        <w:rPr>
          <w:sz w:val="28"/>
          <w:szCs w:val="28"/>
          <w:lang w:val="uk-UA"/>
        </w:rPr>
        <w:t>ВИЗНАЧЕННЯ ПРОБЛЕМИ, НА РОЗВ’ЯЗАННЯ</w:t>
      </w:r>
    </w:p>
    <w:p w:rsidR="009D270E" w:rsidRPr="00F20E32" w:rsidRDefault="004C00EA" w:rsidP="00211A8A">
      <w:pPr>
        <w:spacing w:after="20"/>
        <w:jc w:val="center"/>
        <w:rPr>
          <w:bCs/>
          <w:sz w:val="28"/>
          <w:szCs w:val="28"/>
          <w:lang w:val="uk-UA"/>
        </w:rPr>
      </w:pPr>
      <w:r w:rsidRPr="00F20E32">
        <w:rPr>
          <w:sz w:val="28"/>
          <w:szCs w:val="28"/>
          <w:lang w:val="uk-UA"/>
        </w:rPr>
        <w:t>ЯКОЇ СПРЯМОВУЄТЬСЯ ПРОГРАМА</w:t>
      </w:r>
    </w:p>
    <w:p w:rsidR="00812F00" w:rsidRDefault="0058018E" w:rsidP="009D270E">
      <w:pPr>
        <w:jc w:val="both"/>
        <w:rPr>
          <w:sz w:val="28"/>
          <w:szCs w:val="28"/>
          <w:lang w:val="uk-UA"/>
        </w:rPr>
      </w:pPr>
      <w:r w:rsidRPr="00F20E32">
        <w:rPr>
          <w:sz w:val="28"/>
          <w:szCs w:val="28"/>
          <w:lang w:val="uk-UA"/>
        </w:rPr>
        <w:tab/>
        <w:t xml:space="preserve">В умовах російсько-української війни однією з основних проблем </w:t>
      </w:r>
      <w:r w:rsidR="00AB699E">
        <w:rPr>
          <w:sz w:val="28"/>
          <w:szCs w:val="28"/>
          <w:lang w:val="uk-UA"/>
        </w:rPr>
        <w:t>Коломийської</w:t>
      </w:r>
      <w:r w:rsidRPr="00F20E32">
        <w:rPr>
          <w:sz w:val="28"/>
          <w:szCs w:val="28"/>
          <w:lang w:val="uk-UA"/>
        </w:rPr>
        <w:t xml:space="preserve"> </w:t>
      </w:r>
      <w:r w:rsidR="00013EAB">
        <w:rPr>
          <w:sz w:val="28"/>
          <w:szCs w:val="28"/>
          <w:lang w:val="uk-UA"/>
        </w:rPr>
        <w:t xml:space="preserve">міської </w:t>
      </w:r>
      <w:r w:rsidRPr="00F20E32">
        <w:rPr>
          <w:sz w:val="28"/>
          <w:szCs w:val="28"/>
          <w:lang w:val="uk-UA"/>
        </w:rPr>
        <w:t xml:space="preserve">територіальної громади  (як і більшості громад в Україні)  в 2022 та наступних роках буде відсутність достатньої кількості харчових продуктів для жителів громади. Це  пов`язано, насамперед із такими факторами, як: </w:t>
      </w:r>
      <w:r w:rsidRPr="001D14E7">
        <w:rPr>
          <w:sz w:val="28"/>
          <w:szCs w:val="28"/>
          <w:lang w:val="uk-UA"/>
        </w:rPr>
        <w:t xml:space="preserve">ведення бойових дій на значній площі територій, де вирощувалась велика кількість продукції рослинництва, руйнування продовольчих складів, нищення ферм і </w:t>
      </w:r>
      <w:proofErr w:type="spellStart"/>
      <w:r w:rsidRPr="001D14E7">
        <w:rPr>
          <w:sz w:val="28"/>
          <w:szCs w:val="28"/>
          <w:lang w:val="uk-UA"/>
        </w:rPr>
        <w:t>птахофабрик</w:t>
      </w:r>
      <w:proofErr w:type="spellEnd"/>
      <w:r w:rsidRPr="001D14E7">
        <w:rPr>
          <w:sz w:val="28"/>
          <w:szCs w:val="28"/>
          <w:lang w:val="uk-UA"/>
        </w:rPr>
        <w:t>; руйнування поставок харчових продуктів як всередині України так і з-за кордону. За оцінками експертів в 2022 році Україна може недоотримати 30-70% середньорічного врожаю більшості найважливіших с/г культур, що може спричинити значну нестачу продовольства, зокрема третина українців може мати проблеми в отриманні достатньої кількості харчових продуктів в міських, сільських та селищних громадах.</w:t>
      </w:r>
    </w:p>
    <w:p w:rsidR="00512C20" w:rsidRDefault="00512C20" w:rsidP="009D270E">
      <w:pPr>
        <w:jc w:val="both"/>
        <w:rPr>
          <w:sz w:val="28"/>
          <w:szCs w:val="28"/>
          <w:lang w:val="uk-UA"/>
        </w:rPr>
      </w:pPr>
      <w:r>
        <w:rPr>
          <w:sz w:val="28"/>
          <w:szCs w:val="28"/>
          <w:lang w:val="uk-UA"/>
        </w:rPr>
        <w:tab/>
        <w:t xml:space="preserve">Територія </w:t>
      </w:r>
      <w:r w:rsidR="00211A8D">
        <w:rPr>
          <w:sz w:val="28"/>
          <w:szCs w:val="28"/>
          <w:lang w:val="uk-UA"/>
        </w:rPr>
        <w:t>Коломийської</w:t>
      </w:r>
      <w:r>
        <w:rPr>
          <w:sz w:val="28"/>
          <w:szCs w:val="28"/>
          <w:lang w:val="uk-UA"/>
        </w:rPr>
        <w:t xml:space="preserve"> </w:t>
      </w:r>
      <w:r w:rsidR="00490837">
        <w:rPr>
          <w:sz w:val="28"/>
          <w:szCs w:val="28"/>
          <w:lang w:val="uk-UA"/>
        </w:rPr>
        <w:t xml:space="preserve">міської </w:t>
      </w:r>
      <w:r>
        <w:rPr>
          <w:sz w:val="28"/>
          <w:szCs w:val="28"/>
          <w:lang w:val="uk-UA"/>
        </w:rPr>
        <w:t xml:space="preserve">територіальної громади складається з території міста </w:t>
      </w:r>
      <w:r w:rsidR="00211A8D">
        <w:rPr>
          <w:sz w:val="28"/>
          <w:szCs w:val="28"/>
          <w:lang w:val="uk-UA"/>
        </w:rPr>
        <w:t>Коломиї</w:t>
      </w:r>
      <w:r>
        <w:rPr>
          <w:sz w:val="28"/>
          <w:szCs w:val="28"/>
          <w:lang w:val="uk-UA"/>
        </w:rPr>
        <w:t xml:space="preserve">, а також </w:t>
      </w:r>
      <w:r w:rsidR="00211A8D">
        <w:rPr>
          <w:sz w:val="28"/>
          <w:szCs w:val="28"/>
          <w:lang w:val="uk-UA"/>
        </w:rPr>
        <w:t>восьми</w:t>
      </w:r>
      <w:r>
        <w:rPr>
          <w:sz w:val="28"/>
          <w:szCs w:val="28"/>
          <w:lang w:val="uk-UA"/>
        </w:rPr>
        <w:t xml:space="preserve"> </w:t>
      </w:r>
      <w:proofErr w:type="spellStart"/>
      <w:r>
        <w:rPr>
          <w:sz w:val="28"/>
          <w:szCs w:val="28"/>
          <w:lang w:val="uk-UA"/>
        </w:rPr>
        <w:t>старостинських</w:t>
      </w:r>
      <w:proofErr w:type="spellEnd"/>
      <w:r>
        <w:rPr>
          <w:sz w:val="28"/>
          <w:szCs w:val="28"/>
          <w:lang w:val="uk-UA"/>
        </w:rPr>
        <w:t xml:space="preserve"> округів у складі території сіл:</w:t>
      </w:r>
      <w:r w:rsidR="00A31370">
        <w:rPr>
          <w:sz w:val="28"/>
          <w:szCs w:val="28"/>
          <w:lang w:val="uk-UA"/>
        </w:rPr>
        <w:t xml:space="preserve"> </w:t>
      </w:r>
      <w:proofErr w:type="spellStart"/>
      <w:r w:rsidR="00A31370">
        <w:rPr>
          <w:sz w:val="28"/>
          <w:szCs w:val="28"/>
          <w:lang w:val="uk-UA"/>
        </w:rPr>
        <w:t>Шепарівцівський</w:t>
      </w:r>
      <w:proofErr w:type="spellEnd"/>
      <w:r w:rsidR="00A31370">
        <w:rPr>
          <w:sz w:val="28"/>
          <w:szCs w:val="28"/>
          <w:lang w:val="uk-UA"/>
        </w:rPr>
        <w:t xml:space="preserve"> </w:t>
      </w:r>
      <w:proofErr w:type="spellStart"/>
      <w:r w:rsidR="00A31370">
        <w:rPr>
          <w:sz w:val="28"/>
          <w:szCs w:val="28"/>
          <w:lang w:val="uk-UA"/>
        </w:rPr>
        <w:t>старостинський</w:t>
      </w:r>
      <w:proofErr w:type="spellEnd"/>
      <w:r w:rsidR="00A31370">
        <w:rPr>
          <w:sz w:val="28"/>
          <w:szCs w:val="28"/>
          <w:lang w:val="uk-UA"/>
        </w:rPr>
        <w:t xml:space="preserve"> округ – с. </w:t>
      </w:r>
      <w:proofErr w:type="spellStart"/>
      <w:r w:rsidR="00A31370">
        <w:rPr>
          <w:sz w:val="28"/>
          <w:szCs w:val="28"/>
          <w:lang w:val="uk-UA"/>
        </w:rPr>
        <w:t>Шепарівці</w:t>
      </w:r>
      <w:proofErr w:type="spellEnd"/>
      <w:r w:rsidR="00A31370">
        <w:rPr>
          <w:sz w:val="28"/>
          <w:szCs w:val="28"/>
          <w:lang w:val="uk-UA"/>
        </w:rPr>
        <w:t xml:space="preserve">; </w:t>
      </w:r>
      <w:proofErr w:type="spellStart"/>
      <w:r w:rsidR="00A31370">
        <w:rPr>
          <w:sz w:val="28"/>
          <w:szCs w:val="28"/>
          <w:lang w:val="uk-UA"/>
        </w:rPr>
        <w:t>Раківчицький</w:t>
      </w:r>
      <w:proofErr w:type="spellEnd"/>
      <w:r w:rsidR="00A31370">
        <w:rPr>
          <w:sz w:val="28"/>
          <w:szCs w:val="28"/>
          <w:lang w:val="uk-UA"/>
        </w:rPr>
        <w:t xml:space="preserve"> </w:t>
      </w:r>
      <w:proofErr w:type="spellStart"/>
      <w:r w:rsidR="00A31370">
        <w:rPr>
          <w:sz w:val="28"/>
          <w:szCs w:val="28"/>
          <w:lang w:val="uk-UA"/>
        </w:rPr>
        <w:t>старостинський</w:t>
      </w:r>
      <w:proofErr w:type="spellEnd"/>
      <w:r w:rsidR="00A31370">
        <w:rPr>
          <w:sz w:val="28"/>
          <w:szCs w:val="28"/>
          <w:lang w:val="uk-UA"/>
        </w:rPr>
        <w:t xml:space="preserve"> округ – с. </w:t>
      </w:r>
      <w:proofErr w:type="spellStart"/>
      <w:r w:rsidR="00A31370">
        <w:rPr>
          <w:sz w:val="28"/>
          <w:szCs w:val="28"/>
          <w:lang w:val="uk-UA"/>
        </w:rPr>
        <w:t>Раківчик</w:t>
      </w:r>
      <w:proofErr w:type="spellEnd"/>
      <w:r w:rsidR="00A31370">
        <w:rPr>
          <w:sz w:val="28"/>
          <w:szCs w:val="28"/>
          <w:lang w:val="uk-UA"/>
        </w:rPr>
        <w:t xml:space="preserve">; </w:t>
      </w:r>
      <w:proofErr w:type="spellStart"/>
      <w:r w:rsidR="00A31370">
        <w:rPr>
          <w:sz w:val="28"/>
          <w:szCs w:val="28"/>
          <w:lang w:val="uk-UA"/>
        </w:rPr>
        <w:t>Товмачицький</w:t>
      </w:r>
      <w:proofErr w:type="spellEnd"/>
      <w:r w:rsidR="00A31370">
        <w:rPr>
          <w:sz w:val="28"/>
          <w:szCs w:val="28"/>
          <w:lang w:val="uk-UA"/>
        </w:rPr>
        <w:t xml:space="preserve"> </w:t>
      </w:r>
      <w:proofErr w:type="spellStart"/>
      <w:r w:rsidR="00A31370">
        <w:rPr>
          <w:sz w:val="28"/>
          <w:szCs w:val="28"/>
          <w:lang w:val="uk-UA"/>
        </w:rPr>
        <w:t>старостинський</w:t>
      </w:r>
      <w:proofErr w:type="spellEnd"/>
      <w:r w:rsidR="00A31370">
        <w:rPr>
          <w:sz w:val="28"/>
          <w:szCs w:val="28"/>
          <w:lang w:val="uk-UA"/>
        </w:rPr>
        <w:t xml:space="preserve"> округ – с. </w:t>
      </w:r>
      <w:proofErr w:type="spellStart"/>
      <w:r w:rsidR="00A31370">
        <w:rPr>
          <w:sz w:val="28"/>
          <w:szCs w:val="28"/>
          <w:lang w:val="uk-UA"/>
        </w:rPr>
        <w:t>Товмачик</w:t>
      </w:r>
      <w:proofErr w:type="spellEnd"/>
      <w:r w:rsidR="00A31370">
        <w:rPr>
          <w:sz w:val="28"/>
          <w:szCs w:val="28"/>
          <w:lang w:val="uk-UA"/>
        </w:rPr>
        <w:t>;</w:t>
      </w:r>
      <w:r>
        <w:rPr>
          <w:sz w:val="28"/>
          <w:szCs w:val="28"/>
          <w:lang w:val="uk-UA"/>
        </w:rPr>
        <w:t xml:space="preserve"> </w:t>
      </w:r>
      <w:proofErr w:type="spellStart"/>
      <w:r w:rsidR="00211A8D">
        <w:rPr>
          <w:sz w:val="28"/>
          <w:szCs w:val="28"/>
          <w:lang w:val="uk-UA"/>
        </w:rPr>
        <w:t>Іванівецький</w:t>
      </w:r>
      <w:proofErr w:type="spellEnd"/>
      <w:r w:rsidR="00211A8D" w:rsidRPr="00211A8D">
        <w:rPr>
          <w:sz w:val="28"/>
          <w:szCs w:val="28"/>
          <w:lang w:val="uk-UA"/>
        </w:rPr>
        <w:t xml:space="preserve"> </w:t>
      </w:r>
      <w:proofErr w:type="spellStart"/>
      <w:r w:rsidR="00211A8D">
        <w:rPr>
          <w:sz w:val="28"/>
          <w:szCs w:val="28"/>
          <w:lang w:val="uk-UA"/>
        </w:rPr>
        <w:t>старостинський</w:t>
      </w:r>
      <w:proofErr w:type="spellEnd"/>
      <w:r w:rsidR="00211A8D">
        <w:rPr>
          <w:sz w:val="28"/>
          <w:szCs w:val="28"/>
          <w:lang w:val="uk-UA"/>
        </w:rPr>
        <w:t xml:space="preserve"> округ</w:t>
      </w:r>
      <w:r>
        <w:rPr>
          <w:sz w:val="28"/>
          <w:szCs w:val="28"/>
          <w:lang w:val="uk-UA"/>
        </w:rPr>
        <w:t xml:space="preserve"> - с. </w:t>
      </w:r>
      <w:r w:rsidR="00211A8D">
        <w:rPr>
          <w:sz w:val="28"/>
          <w:szCs w:val="28"/>
          <w:lang w:val="uk-UA"/>
        </w:rPr>
        <w:t>Іванівці;</w:t>
      </w:r>
      <w:r w:rsidR="00A31370">
        <w:rPr>
          <w:sz w:val="28"/>
          <w:szCs w:val="28"/>
          <w:lang w:val="uk-UA"/>
        </w:rPr>
        <w:t xml:space="preserve"> </w:t>
      </w:r>
      <w:proofErr w:type="spellStart"/>
      <w:r w:rsidR="00A31370">
        <w:rPr>
          <w:sz w:val="28"/>
          <w:szCs w:val="28"/>
          <w:lang w:val="uk-UA"/>
        </w:rPr>
        <w:t>Саджавський</w:t>
      </w:r>
      <w:proofErr w:type="spellEnd"/>
      <w:r w:rsidR="00A31370">
        <w:rPr>
          <w:sz w:val="28"/>
          <w:szCs w:val="28"/>
          <w:lang w:val="uk-UA"/>
        </w:rPr>
        <w:t xml:space="preserve"> </w:t>
      </w:r>
      <w:proofErr w:type="spellStart"/>
      <w:r w:rsidR="00A31370">
        <w:rPr>
          <w:sz w:val="28"/>
          <w:szCs w:val="28"/>
          <w:lang w:val="uk-UA"/>
        </w:rPr>
        <w:t>старостинський</w:t>
      </w:r>
      <w:proofErr w:type="spellEnd"/>
      <w:r w:rsidR="00A31370">
        <w:rPr>
          <w:sz w:val="28"/>
          <w:szCs w:val="28"/>
          <w:lang w:val="uk-UA"/>
        </w:rPr>
        <w:t xml:space="preserve"> округ – с. </w:t>
      </w:r>
      <w:proofErr w:type="spellStart"/>
      <w:r w:rsidR="00A31370">
        <w:rPr>
          <w:sz w:val="28"/>
          <w:szCs w:val="28"/>
          <w:lang w:val="uk-UA"/>
        </w:rPr>
        <w:t>Саджавка</w:t>
      </w:r>
      <w:proofErr w:type="spellEnd"/>
      <w:r w:rsidR="00A31370">
        <w:rPr>
          <w:sz w:val="28"/>
          <w:szCs w:val="28"/>
          <w:lang w:val="uk-UA"/>
        </w:rPr>
        <w:t xml:space="preserve">, с. </w:t>
      </w:r>
      <w:proofErr w:type="spellStart"/>
      <w:r w:rsidR="00A31370">
        <w:rPr>
          <w:sz w:val="28"/>
          <w:szCs w:val="28"/>
          <w:lang w:val="uk-UA"/>
        </w:rPr>
        <w:t>Кубаївка</w:t>
      </w:r>
      <w:proofErr w:type="spellEnd"/>
      <w:r w:rsidR="00A31370">
        <w:rPr>
          <w:sz w:val="28"/>
          <w:szCs w:val="28"/>
          <w:lang w:val="uk-UA"/>
        </w:rPr>
        <w:t xml:space="preserve">; </w:t>
      </w:r>
      <w:r>
        <w:rPr>
          <w:sz w:val="28"/>
          <w:szCs w:val="28"/>
          <w:lang w:val="uk-UA"/>
        </w:rPr>
        <w:t xml:space="preserve"> </w:t>
      </w:r>
      <w:proofErr w:type="spellStart"/>
      <w:r w:rsidR="00211A8D">
        <w:rPr>
          <w:sz w:val="28"/>
          <w:szCs w:val="28"/>
          <w:lang w:val="uk-UA"/>
        </w:rPr>
        <w:t>Воскресинцівський</w:t>
      </w:r>
      <w:proofErr w:type="spellEnd"/>
      <w:r>
        <w:rPr>
          <w:sz w:val="28"/>
          <w:szCs w:val="28"/>
          <w:lang w:val="uk-UA"/>
        </w:rPr>
        <w:t xml:space="preserve"> </w:t>
      </w:r>
      <w:proofErr w:type="spellStart"/>
      <w:r>
        <w:rPr>
          <w:sz w:val="28"/>
          <w:szCs w:val="28"/>
          <w:lang w:val="uk-UA"/>
        </w:rPr>
        <w:t>старостинський</w:t>
      </w:r>
      <w:proofErr w:type="spellEnd"/>
      <w:r>
        <w:rPr>
          <w:sz w:val="28"/>
          <w:szCs w:val="28"/>
          <w:lang w:val="uk-UA"/>
        </w:rPr>
        <w:t xml:space="preserve"> округ – с. </w:t>
      </w:r>
      <w:r w:rsidR="00211A8D">
        <w:rPr>
          <w:sz w:val="28"/>
          <w:szCs w:val="28"/>
          <w:lang w:val="uk-UA"/>
        </w:rPr>
        <w:t>Воскресинці</w:t>
      </w:r>
      <w:r>
        <w:rPr>
          <w:sz w:val="28"/>
          <w:szCs w:val="28"/>
          <w:lang w:val="uk-UA"/>
        </w:rPr>
        <w:t xml:space="preserve">; </w:t>
      </w:r>
      <w:r w:rsidR="00A31370">
        <w:rPr>
          <w:sz w:val="28"/>
          <w:szCs w:val="28"/>
          <w:lang w:val="uk-UA"/>
        </w:rPr>
        <w:t xml:space="preserve">Королівський </w:t>
      </w:r>
      <w:proofErr w:type="spellStart"/>
      <w:r w:rsidR="00A31370">
        <w:rPr>
          <w:sz w:val="28"/>
          <w:szCs w:val="28"/>
          <w:lang w:val="uk-UA"/>
        </w:rPr>
        <w:lastRenderedPageBreak/>
        <w:t>старостинський</w:t>
      </w:r>
      <w:proofErr w:type="spellEnd"/>
      <w:r w:rsidR="00A31370">
        <w:rPr>
          <w:sz w:val="28"/>
          <w:szCs w:val="28"/>
          <w:lang w:val="uk-UA"/>
        </w:rPr>
        <w:t xml:space="preserve"> округ – с. Королівка, </w:t>
      </w:r>
      <w:proofErr w:type="spellStart"/>
      <w:r w:rsidR="00211A8D">
        <w:rPr>
          <w:sz w:val="28"/>
          <w:szCs w:val="28"/>
          <w:lang w:val="uk-UA"/>
        </w:rPr>
        <w:t>Корницький</w:t>
      </w:r>
      <w:proofErr w:type="spellEnd"/>
      <w:r w:rsidR="00A31370">
        <w:rPr>
          <w:sz w:val="28"/>
          <w:szCs w:val="28"/>
          <w:lang w:val="uk-UA"/>
        </w:rPr>
        <w:t xml:space="preserve"> </w:t>
      </w:r>
      <w:r w:rsidR="00B73C96">
        <w:rPr>
          <w:sz w:val="28"/>
          <w:szCs w:val="28"/>
          <w:lang w:val="uk-UA"/>
        </w:rPr>
        <w:t xml:space="preserve"> </w:t>
      </w:r>
      <w:proofErr w:type="spellStart"/>
      <w:r w:rsidR="00B73C96">
        <w:rPr>
          <w:sz w:val="28"/>
          <w:szCs w:val="28"/>
          <w:lang w:val="uk-UA"/>
        </w:rPr>
        <w:t>старостинський</w:t>
      </w:r>
      <w:proofErr w:type="spellEnd"/>
      <w:r w:rsidR="00B73C96">
        <w:rPr>
          <w:sz w:val="28"/>
          <w:szCs w:val="28"/>
          <w:lang w:val="uk-UA"/>
        </w:rPr>
        <w:t xml:space="preserve"> округ – с. </w:t>
      </w:r>
      <w:proofErr w:type="spellStart"/>
      <w:r w:rsidR="00211A8D">
        <w:rPr>
          <w:sz w:val="28"/>
          <w:szCs w:val="28"/>
          <w:lang w:val="uk-UA"/>
        </w:rPr>
        <w:t>Корнич</w:t>
      </w:r>
      <w:proofErr w:type="spellEnd"/>
      <w:r w:rsidR="00B73C96">
        <w:rPr>
          <w:sz w:val="28"/>
          <w:szCs w:val="28"/>
          <w:lang w:val="uk-UA"/>
        </w:rPr>
        <w:t xml:space="preserve">, с. </w:t>
      </w:r>
      <w:r w:rsidR="00211A8D">
        <w:rPr>
          <w:sz w:val="28"/>
          <w:szCs w:val="28"/>
          <w:lang w:val="uk-UA"/>
        </w:rPr>
        <w:t>Грушів</w:t>
      </w:r>
      <w:r w:rsidR="00B73C96">
        <w:rPr>
          <w:sz w:val="28"/>
          <w:szCs w:val="28"/>
          <w:lang w:val="uk-UA"/>
        </w:rPr>
        <w:t xml:space="preserve"> та земель за межами населених пунктів</w:t>
      </w:r>
      <w:r w:rsidR="00FD42DC">
        <w:rPr>
          <w:sz w:val="28"/>
          <w:szCs w:val="28"/>
          <w:lang w:val="uk-UA"/>
        </w:rPr>
        <w:t xml:space="preserve"> зазначених </w:t>
      </w:r>
      <w:proofErr w:type="spellStart"/>
      <w:r w:rsidR="00FD42DC">
        <w:rPr>
          <w:sz w:val="28"/>
          <w:szCs w:val="28"/>
          <w:lang w:val="uk-UA"/>
        </w:rPr>
        <w:t>старостинських</w:t>
      </w:r>
      <w:proofErr w:type="spellEnd"/>
      <w:r w:rsidR="00FD42DC">
        <w:rPr>
          <w:sz w:val="28"/>
          <w:szCs w:val="28"/>
          <w:lang w:val="uk-UA"/>
        </w:rPr>
        <w:t xml:space="preserve"> округів.</w:t>
      </w:r>
    </w:p>
    <w:p w:rsidR="00B64A1A" w:rsidRDefault="000D4DDB" w:rsidP="00F62C9C">
      <w:pPr>
        <w:jc w:val="both"/>
        <w:rPr>
          <w:sz w:val="28"/>
          <w:szCs w:val="28"/>
          <w:shd w:val="clear" w:color="auto" w:fill="FFFFFF"/>
          <w:lang w:val="uk-UA"/>
        </w:rPr>
      </w:pPr>
      <w:r>
        <w:rPr>
          <w:sz w:val="28"/>
          <w:szCs w:val="28"/>
          <w:lang w:val="uk-UA"/>
        </w:rPr>
        <w:tab/>
      </w:r>
      <w:r w:rsidR="00253BE8" w:rsidRPr="00F20E32">
        <w:rPr>
          <w:sz w:val="28"/>
          <w:szCs w:val="28"/>
          <w:shd w:val="clear" w:color="auto" w:fill="FFFFFF"/>
          <w:lang w:val="uk-UA"/>
        </w:rPr>
        <w:t xml:space="preserve">Земельний фонд </w:t>
      </w:r>
      <w:r w:rsidR="005C0AE4">
        <w:rPr>
          <w:sz w:val="28"/>
          <w:szCs w:val="28"/>
          <w:shd w:val="clear" w:color="auto" w:fill="FFFFFF"/>
          <w:lang w:val="uk-UA"/>
        </w:rPr>
        <w:t>Коломийської</w:t>
      </w:r>
      <w:r w:rsidR="00253BE8" w:rsidRPr="00F20E32">
        <w:rPr>
          <w:sz w:val="28"/>
          <w:szCs w:val="28"/>
          <w:shd w:val="clear" w:color="auto" w:fill="FFFFFF"/>
          <w:lang w:val="uk-UA"/>
        </w:rPr>
        <w:t xml:space="preserve"> </w:t>
      </w:r>
      <w:r w:rsidR="003E60DC">
        <w:rPr>
          <w:sz w:val="28"/>
          <w:szCs w:val="28"/>
          <w:shd w:val="clear" w:color="auto" w:fill="FFFFFF"/>
          <w:lang w:val="uk-UA"/>
        </w:rPr>
        <w:t xml:space="preserve">міської </w:t>
      </w:r>
      <w:r w:rsidR="00253BE8" w:rsidRPr="00F20E32">
        <w:rPr>
          <w:sz w:val="28"/>
          <w:szCs w:val="28"/>
          <w:shd w:val="clear" w:color="auto" w:fill="FFFFFF"/>
          <w:lang w:val="uk-UA"/>
        </w:rPr>
        <w:t>територіальн</w:t>
      </w:r>
      <w:r w:rsidR="003E60DC">
        <w:rPr>
          <w:sz w:val="28"/>
          <w:szCs w:val="28"/>
          <w:shd w:val="clear" w:color="auto" w:fill="FFFFFF"/>
          <w:lang w:val="uk-UA"/>
        </w:rPr>
        <w:t>ої</w:t>
      </w:r>
      <w:r w:rsidR="00253BE8" w:rsidRPr="00F20E32">
        <w:rPr>
          <w:sz w:val="28"/>
          <w:szCs w:val="28"/>
          <w:shd w:val="clear" w:color="auto" w:fill="FFFFFF"/>
          <w:lang w:val="uk-UA"/>
        </w:rPr>
        <w:t xml:space="preserve"> громади становить </w:t>
      </w:r>
      <w:r w:rsidR="00161429" w:rsidRPr="00161429">
        <w:rPr>
          <w:sz w:val="28"/>
          <w:szCs w:val="28"/>
          <w:shd w:val="clear" w:color="auto" w:fill="FFFFFF"/>
          <w:lang w:val="uk-UA"/>
        </w:rPr>
        <w:t>18</w:t>
      </w:r>
      <w:r w:rsidR="00D00EF1">
        <w:rPr>
          <w:sz w:val="28"/>
          <w:szCs w:val="28"/>
          <w:shd w:val="clear" w:color="auto" w:fill="FFFFFF"/>
          <w:lang w:val="uk-UA"/>
        </w:rPr>
        <w:t xml:space="preserve"> </w:t>
      </w:r>
      <w:r w:rsidR="00161429" w:rsidRPr="00161429">
        <w:rPr>
          <w:sz w:val="28"/>
          <w:szCs w:val="28"/>
          <w:shd w:val="clear" w:color="auto" w:fill="FFFFFF"/>
          <w:lang w:val="uk-UA"/>
        </w:rPr>
        <w:t>227,8</w:t>
      </w:r>
      <w:r w:rsidR="00161429">
        <w:rPr>
          <w:sz w:val="28"/>
          <w:szCs w:val="28"/>
          <w:shd w:val="clear" w:color="auto" w:fill="FFFFFF"/>
          <w:lang w:val="uk-UA"/>
        </w:rPr>
        <w:t xml:space="preserve"> </w:t>
      </w:r>
      <w:r w:rsidR="00253BE8" w:rsidRPr="00F20E32">
        <w:rPr>
          <w:sz w:val="28"/>
          <w:szCs w:val="28"/>
          <w:shd w:val="clear" w:color="auto" w:fill="FFFFFF"/>
          <w:lang w:val="uk-UA"/>
        </w:rPr>
        <w:t xml:space="preserve">гектарів і характеризується високим рівнем освоєння. </w:t>
      </w:r>
      <w:r w:rsidR="00242AC2">
        <w:rPr>
          <w:sz w:val="28"/>
          <w:szCs w:val="28"/>
          <w:shd w:val="clear" w:color="auto" w:fill="FFFFFF"/>
          <w:lang w:val="uk-UA"/>
        </w:rPr>
        <w:t>9 644,92 га сільськогосподарських земель, що становить б</w:t>
      </w:r>
      <w:r w:rsidR="00253BE8" w:rsidRPr="00F20E32">
        <w:rPr>
          <w:sz w:val="28"/>
          <w:szCs w:val="28"/>
          <w:shd w:val="clear" w:color="auto" w:fill="FFFFFF"/>
          <w:lang w:val="uk-UA"/>
        </w:rPr>
        <w:t xml:space="preserve">лизько </w:t>
      </w:r>
      <w:r w:rsidR="00161429">
        <w:rPr>
          <w:sz w:val="28"/>
          <w:szCs w:val="28"/>
          <w:shd w:val="clear" w:color="auto" w:fill="FFFFFF"/>
          <w:lang w:val="uk-UA"/>
        </w:rPr>
        <w:t>52,9</w:t>
      </w:r>
      <w:r w:rsidR="00765548" w:rsidRPr="00F20E32">
        <w:rPr>
          <w:sz w:val="28"/>
          <w:szCs w:val="28"/>
          <w:shd w:val="clear" w:color="auto" w:fill="FFFFFF"/>
          <w:lang w:val="uk-UA"/>
        </w:rPr>
        <w:t xml:space="preserve"> </w:t>
      </w:r>
      <w:r w:rsidR="00253BE8" w:rsidRPr="00F20E32">
        <w:rPr>
          <w:sz w:val="28"/>
          <w:szCs w:val="28"/>
          <w:shd w:val="clear" w:color="auto" w:fill="FFFFFF"/>
          <w:lang w:val="uk-UA"/>
        </w:rPr>
        <w:t>від</w:t>
      </w:r>
      <w:r w:rsidR="00242AC2">
        <w:rPr>
          <w:sz w:val="28"/>
          <w:szCs w:val="28"/>
          <w:shd w:val="clear" w:color="auto" w:fill="FFFFFF"/>
          <w:lang w:val="uk-UA"/>
        </w:rPr>
        <w:t>сотків земельного фонду громади</w:t>
      </w:r>
      <w:r w:rsidR="00EB0873">
        <w:rPr>
          <w:sz w:val="28"/>
          <w:szCs w:val="28"/>
          <w:shd w:val="clear" w:color="auto" w:fill="FFFFFF"/>
          <w:lang w:val="uk-UA"/>
        </w:rPr>
        <w:t>.</w:t>
      </w:r>
      <w:r w:rsidR="00253BE8" w:rsidRPr="00F20E32">
        <w:rPr>
          <w:sz w:val="28"/>
          <w:szCs w:val="28"/>
          <w:shd w:val="clear" w:color="auto" w:fill="FFFFFF"/>
          <w:lang w:val="uk-UA"/>
        </w:rPr>
        <w:t xml:space="preserve"> </w:t>
      </w:r>
      <w:r w:rsidR="00242AC2">
        <w:rPr>
          <w:sz w:val="28"/>
          <w:szCs w:val="28"/>
          <w:shd w:val="clear" w:color="auto" w:fill="FFFFFF"/>
          <w:lang w:val="uk-UA"/>
        </w:rPr>
        <w:t>З них 2</w:t>
      </w:r>
      <w:r w:rsidR="00D00EF1">
        <w:rPr>
          <w:sz w:val="28"/>
          <w:szCs w:val="28"/>
          <w:shd w:val="clear" w:color="auto" w:fill="FFFFFF"/>
          <w:lang w:val="uk-UA"/>
        </w:rPr>
        <w:t xml:space="preserve"> </w:t>
      </w:r>
      <w:r w:rsidR="00242AC2">
        <w:rPr>
          <w:sz w:val="28"/>
          <w:szCs w:val="28"/>
          <w:shd w:val="clear" w:color="auto" w:fill="FFFFFF"/>
          <w:lang w:val="uk-UA"/>
        </w:rPr>
        <w:t xml:space="preserve">472,1541 фактично </w:t>
      </w:r>
      <w:r w:rsidR="001F3474">
        <w:rPr>
          <w:sz w:val="28"/>
          <w:szCs w:val="28"/>
          <w:shd w:val="clear" w:color="auto" w:fill="FFFFFF"/>
          <w:lang w:val="uk-UA"/>
        </w:rPr>
        <w:t xml:space="preserve">використовуються великими </w:t>
      </w:r>
      <w:proofErr w:type="spellStart"/>
      <w:r w:rsidR="001F3474">
        <w:rPr>
          <w:sz w:val="28"/>
          <w:szCs w:val="28"/>
          <w:shd w:val="clear" w:color="auto" w:fill="FFFFFF"/>
          <w:lang w:val="uk-UA"/>
        </w:rPr>
        <w:t>агрокомпаніями</w:t>
      </w:r>
      <w:proofErr w:type="spellEnd"/>
      <w:r w:rsidR="001F3474">
        <w:rPr>
          <w:sz w:val="28"/>
          <w:szCs w:val="28"/>
          <w:shd w:val="clear" w:color="auto" w:fill="FFFFFF"/>
          <w:lang w:val="uk-UA"/>
        </w:rPr>
        <w:t>. 726 га простоюють через заліснення, оскільки тривалий час не оброблялися.</w:t>
      </w:r>
      <w:r w:rsidR="00D70354">
        <w:rPr>
          <w:sz w:val="28"/>
          <w:szCs w:val="28"/>
          <w:shd w:val="clear" w:color="auto" w:fill="FFFFFF"/>
          <w:lang w:val="uk-UA"/>
        </w:rPr>
        <w:t xml:space="preserve"> </w:t>
      </w:r>
    </w:p>
    <w:p w:rsidR="00B64A1A" w:rsidRDefault="00F62C9C" w:rsidP="00F62C9C">
      <w:pPr>
        <w:jc w:val="both"/>
        <w:rPr>
          <w:sz w:val="28"/>
          <w:szCs w:val="28"/>
          <w:shd w:val="clear" w:color="auto" w:fill="FFFFFF"/>
          <w:lang w:val="uk-UA"/>
        </w:rPr>
      </w:pPr>
      <w:r w:rsidRPr="00F20E32">
        <w:rPr>
          <w:sz w:val="28"/>
          <w:szCs w:val="28"/>
          <w:shd w:val="clear" w:color="auto" w:fill="FFFFFF"/>
          <w:lang w:val="uk-UA"/>
        </w:rPr>
        <w:tab/>
      </w:r>
      <w:r w:rsidR="00D00EF1">
        <w:rPr>
          <w:sz w:val="28"/>
          <w:szCs w:val="28"/>
          <w:shd w:val="clear" w:color="auto" w:fill="FFFFFF"/>
          <w:lang w:val="uk-UA"/>
        </w:rPr>
        <w:t xml:space="preserve">Керуючись </w:t>
      </w:r>
      <w:r w:rsidR="00940B3F">
        <w:rPr>
          <w:sz w:val="28"/>
          <w:szCs w:val="28"/>
          <w:shd w:val="clear" w:color="auto" w:fill="FFFFFF"/>
          <w:lang w:val="uk-UA"/>
        </w:rPr>
        <w:t xml:space="preserve">Законом України «Про внесення змін в деякі законодавчі акти </w:t>
      </w:r>
      <w:r w:rsidR="00664D1A">
        <w:rPr>
          <w:sz w:val="28"/>
          <w:szCs w:val="28"/>
          <w:shd w:val="clear" w:color="auto" w:fill="FFFFFF"/>
          <w:lang w:val="uk-UA"/>
        </w:rPr>
        <w:t xml:space="preserve">України щодо створення умов для забезпечення продовольчої безпеки в умовах воєнного стану» </w:t>
      </w:r>
      <w:r w:rsidR="00D00EF1">
        <w:rPr>
          <w:sz w:val="28"/>
          <w:szCs w:val="28"/>
          <w:shd w:val="clear" w:color="auto" w:fill="FFFFFF"/>
          <w:lang w:val="uk-UA"/>
        </w:rPr>
        <w:t xml:space="preserve">Коломийська міська рада </w:t>
      </w:r>
      <w:r w:rsidR="00940B3F">
        <w:rPr>
          <w:sz w:val="28"/>
          <w:szCs w:val="28"/>
          <w:shd w:val="clear" w:color="auto" w:fill="FFFFFF"/>
          <w:lang w:val="uk-UA"/>
        </w:rPr>
        <w:t xml:space="preserve">прийняла рішення про </w:t>
      </w:r>
      <w:r w:rsidR="00664D1A">
        <w:rPr>
          <w:sz w:val="28"/>
          <w:szCs w:val="28"/>
          <w:shd w:val="clear" w:color="auto" w:fill="FFFFFF"/>
          <w:lang w:val="uk-UA"/>
        </w:rPr>
        <w:t xml:space="preserve">затвердження технічної документації  із землеустрою щодо інвентаризації земель </w:t>
      </w:r>
      <w:r w:rsidR="001927E0">
        <w:rPr>
          <w:sz w:val="28"/>
          <w:szCs w:val="28"/>
          <w:shd w:val="clear" w:color="auto" w:fill="FFFFFF"/>
          <w:lang w:val="uk-UA"/>
        </w:rPr>
        <w:t>додатково площею 185,7332 га та п</w:t>
      </w:r>
      <w:r w:rsidR="00707114">
        <w:rPr>
          <w:sz w:val="28"/>
          <w:szCs w:val="28"/>
          <w:shd w:val="clear" w:color="auto" w:fill="FFFFFF"/>
          <w:lang w:val="uk-UA"/>
        </w:rPr>
        <w:t xml:space="preserve">ередачу в </w:t>
      </w:r>
      <w:r w:rsidR="00A224FA">
        <w:rPr>
          <w:sz w:val="28"/>
          <w:szCs w:val="28"/>
          <w:shd w:val="clear" w:color="auto" w:fill="FFFFFF"/>
          <w:lang w:val="uk-UA"/>
        </w:rPr>
        <w:t xml:space="preserve">їх в </w:t>
      </w:r>
      <w:r w:rsidR="00707114">
        <w:rPr>
          <w:sz w:val="28"/>
          <w:szCs w:val="28"/>
          <w:shd w:val="clear" w:color="auto" w:fill="FFFFFF"/>
          <w:lang w:val="uk-UA"/>
        </w:rPr>
        <w:t xml:space="preserve">оренду </w:t>
      </w:r>
      <w:proofErr w:type="spellStart"/>
      <w:r w:rsidR="00707114">
        <w:rPr>
          <w:sz w:val="28"/>
          <w:szCs w:val="28"/>
          <w:shd w:val="clear" w:color="auto" w:fill="FFFFFF"/>
          <w:lang w:val="uk-UA"/>
        </w:rPr>
        <w:t>агровиробникам</w:t>
      </w:r>
      <w:proofErr w:type="spellEnd"/>
      <w:r w:rsidR="00707114">
        <w:rPr>
          <w:sz w:val="28"/>
          <w:szCs w:val="28"/>
          <w:shd w:val="clear" w:color="auto" w:fill="FFFFFF"/>
          <w:lang w:val="uk-UA"/>
        </w:rPr>
        <w:t xml:space="preserve">, а також 156,9896 га, які підлягають </w:t>
      </w:r>
      <w:proofErr w:type="spellStart"/>
      <w:r w:rsidR="00707114">
        <w:rPr>
          <w:sz w:val="28"/>
          <w:szCs w:val="28"/>
          <w:shd w:val="clear" w:color="auto" w:fill="FFFFFF"/>
          <w:lang w:val="uk-UA"/>
        </w:rPr>
        <w:t>розлісненню</w:t>
      </w:r>
      <w:proofErr w:type="spellEnd"/>
      <w:r w:rsidR="006E00C3">
        <w:rPr>
          <w:sz w:val="28"/>
          <w:szCs w:val="28"/>
          <w:shd w:val="clear" w:color="auto" w:fill="FFFFFF"/>
          <w:lang w:val="uk-UA"/>
        </w:rPr>
        <w:t xml:space="preserve"> з метою  подальшого обробітку.</w:t>
      </w:r>
      <w:r w:rsidR="00D70354">
        <w:rPr>
          <w:sz w:val="28"/>
          <w:szCs w:val="28"/>
          <w:shd w:val="clear" w:color="auto" w:fill="FFFFFF"/>
          <w:lang w:val="uk-UA"/>
        </w:rPr>
        <w:t xml:space="preserve"> </w:t>
      </w:r>
    </w:p>
    <w:p w:rsidR="00D70354" w:rsidRDefault="00D70354" w:rsidP="00D70354">
      <w:pPr>
        <w:ind w:firstLine="708"/>
        <w:jc w:val="both"/>
        <w:rPr>
          <w:sz w:val="28"/>
          <w:szCs w:val="28"/>
          <w:lang w:val="uk-UA"/>
        </w:rPr>
      </w:pPr>
      <w:r>
        <w:rPr>
          <w:sz w:val="28"/>
          <w:szCs w:val="28"/>
          <w:lang w:val="uk-UA"/>
        </w:rPr>
        <w:t>Населення громади збільшилось на 7 414 осіб за рахунок</w:t>
      </w:r>
      <w:r w:rsidRPr="006523F0">
        <w:rPr>
          <w:sz w:val="28"/>
          <w:szCs w:val="28"/>
          <w:lang w:val="uk-UA"/>
        </w:rPr>
        <w:t xml:space="preserve"> </w:t>
      </w:r>
      <w:r>
        <w:rPr>
          <w:sz w:val="28"/>
          <w:szCs w:val="28"/>
          <w:lang w:val="uk-UA"/>
        </w:rPr>
        <w:t xml:space="preserve">внутрішньо переміщених осіб, які постраждали від військової агресії </w:t>
      </w:r>
      <w:proofErr w:type="spellStart"/>
      <w:r>
        <w:rPr>
          <w:sz w:val="28"/>
          <w:szCs w:val="28"/>
          <w:lang w:val="uk-UA"/>
        </w:rPr>
        <w:t>росії</w:t>
      </w:r>
      <w:proofErr w:type="spellEnd"/>
      <w:r>
        <w:rPr>
          <w:sz w:val="28"/>
          <w:szCs w:val="28"/>
          <w:lang w:val="uk-UA"/>
        </w:rPr>
        <w:t xml:space="preserve"> та проживають тут на постійній основі до моменту закінчення бойових дій або до поліпшення післявоєнної ситуації в населених пунктах, з яких вони прибули, та станом на 01.05.2022 року складає 81 911 (станом на 01.01.2022 року - 74 497 осіб, з них в жителів міста Коломиї – 61 140). </w:t>
      </w:r>
    </w:p>
    <w:p w:rsidR="00F16317" w:rsidRPr="00F16317" w:rsidRDefault="00A224FA" w:rsidP="00F62C9C">
      <w:pPr>
        <w:jc w:val="both"/>
        <w:rPr>
          <w:sz w:val="28"/>
          <w:szCs w:val="28"/>
          <w:shd w:val="clear" w:color="auto" w:fill="FFFFFF"/>
          <w:lang w:val="uk-UA"/>
        </w:rPr>
      </w:pPr>
      <w:r>
        <w:rPr>
          <w:sz w:val="28"/>
          <w:szCs w:val="28"/>
          <w:shd w:val="clear" w:color="auto" w:fill="FFFFFF"/>
          <w:lang w:val="uk-UA"/>
        </w:rPr>
        <w:tab/>
      </w:r>
      <w:r w:rsidR="00FA21A1">
        <w:rPr>
          <w:sz w:val="28"/>
          <w:szCs w:val="28"/>
          <w:shd w:val="clear" w:color="auto" w:fill="FFFFFF"/>
          <w:lang w:val="uk-UA"/>
        </w:rPr>
        <w:t>Д</w:t>
      </w:r>
      <w:r>
        <w:rPr>
          <w:sz w:val="28"/>
          <w:szCs w:val="28"/>
          <w:shd w:val="clear" w:color="auto" w:fill="FFFFFF"/>
          <w:lang w:val="uk-UA"/>
        </w:rPr>
        <w:t xml:space="preserve">ля ефективного використання </w:t>
      </w:r>
      <w:r w:rsidR="00FC5F66">
        <w:rPr>
          <w:sz w:val="28"/>
          <w:szCs w:val="28"/>
          <w:shd w:val="clear" w:color="auto" w:fill="FFFFFF"/>
          <w:lang w:val="uk-UA"/>
        </w:rPr>
        <w:t xml:space="preserve">с/г земель </w:t>
      </w:r>
      <w:r w:rsidR="00FA21A1">
        <w:rPr>
          <w:sz w:val="28"/>
          <w:szCs w:val="28"/>
          <w:shd w:val="clear" w:color="auto" w:fill="FFFFFF"/>
          <w:lang w:val="uk-UA"/>
        </w:rPr>
        <w:t>потрібна</w:t>
      </w:r>
      <w:r w:rsidR="00FC5F66">
        <w:rPr>
          <w:sz w:val="28"/>
          <w:szCs w:val="28"/>
          <w:shd w:val="clear" w:color="auto" w:fill="FFFFFF"/>
          <w:lang w:val="uk-UA"/>
        </w:rPr>
        <w:t xml:space="preserve"> відповідн</w:t>
      </w:r>
      <w:r w:rsidR="00FA21A1">
        <w:rPr>
          <w:sz w:val="28"/>
          <w:szCs w:val="28"/>
          <w:shd w:val="clear" w:color="auto" w:fill="FFFFFF"/>
          <w:lang w:val="uk-UA"/>
        </w:rPr>
        <w:t>а</w:t>
      </w:r>
      <w:r w:rsidR="00FC5F66">
        <w:rPr>
          <w:sz w:val="28"/>
          <w:szCs w:val="28"/>
          <w:shd w:val="clear" w:color="auto" w:fill="FFFFFF"/>
          <w:lang w:val="uk-UA"/>
        </w:rPr>
        <w:t xml:space="preserve"> технік</w:t>
      </w:r>
      <w:r w:rsidR="00FA21A1">
        <w:rPr>
          <w:sz w:val="28"/>
          <w:szCs w:val="28"/>
          <w:shd w:val="clear" w:color="auto" w:fill="FFFFFF"/>
          <w:lang w:val="uk-UA"/>
        </w:rPr>
        <w:t>а</w:t>
      </w:r>
      <w:r w:rsidR="00FC5F66">
        <w:rPr>
          <w:sz w:val="28"/>
          <w:szCs w:val="28"/>
          <w:shd w:val="clear" w:color="auto" w:fill="FFFFFF"/>
          <w:lang w:val="uk-UA"/>
        </w:rPr>
        <w:t xml:space="preserve"> та навісн</w:t>
      </w:r>
      <w:r w:rsidR="00FA21A1">
        <w:rPr>
          <w:sz w:val="28"/>
          <w:szCs w:val="28"/>
          <w:shd w:val="clear" w:color="auto" w:fill="FFFFFF"/>
          <w:lang w:val="uk-UA"/>
        </w:rPr>
        <w:t>е</w:t>
      </w:r>
      <w:r w:rsidR="00FC5F66">
        <w:rPr>
          <w:sz w:val="28"/>
          <w:szCs w:val="28"/>
          <w:shd w:val="clear" w:color="auto" w:fill="FFFFFF"/>
          <w:lang w:val="uk-UA"/>
        </w:rPr>
        <w:t xml:space="preserve"> обладнання до неї, наприклад, міні-трактор, сівалк</w:t>
      </w:r>
      <w:r w:rsidR="00FA21A1">
        <w:rPr>
          <w:sz w:val="28"/>
          <w:szCs w:val="28"/>
          <w:shd w:val="clear" w:color="auto" w:fill="FFFFFF"/>
          <w:lang w:val="uk-UA"/>
        </w:rPr>
        <w:t>а</w:t>
      </w:r>
      <w:r w:rsidR="00FC5F66">
        <w:rPr>
          <w:sz w:val="28"/>
          <w:szCs w:val="28"/>
          <w:shd w:val="clear" w:color="auto" w:fill="FFFFFF"/>
          <w:lang w:val="uk-UA"/>
        </w:rPr>
        <w:t xml:space="preserve"> овочев</w:t>
      </w:r>
      <w:r w:rsidR="00FA21A1">
        <w:rPr>
          <w:sz w:val="28"/>
          <w:szCs w:val="28"/>
          <w:shd w:val="clear" w:color="auto" w:fill="FFFFFF"/>
          <w:lang w:val="uk-UA"/>
        </w:rPr>
        <w:t>а</w:t>
      </w:r>
      <w:r w:rsidR="00FC5F66">
        <w:rPr>
          <w:sz w:val="28"/>
          <w:szCs w:val="28"/>
          <w:shd w:val="clear" w:color="auto" w:fill="FFFFFF"/>
          <w:lang w:val="uk-UA"/>
        </w:rPr>
        <w:t xml:space="preserve"> дисков</w:t>
      </w:r>
      <w:r w:rsidR="00FA21A1">
        <w:rPr>
          <w:sz w:val="28"/>
          <w:szCs w:val="28"/>
          <w:shd w:val="clear" w:color="auto" w:fill="FFFFFF"/>
          <w:lang w:val="uk-UA"/>
        </w:rPr>
        <w:t>а</w:t>
      </w:r>
      <w:r w:rsidR="00FC5F66">
        <w:rPr>
          <w:sz w:val="28"/>
          <w:szCs w:val="28"/>
          <w:shd w:val="clear" w:color="auto" w:fill="FFFFFF"/>
          <w:lang w:val="uk-UA"/>
        </w:rPr>
        <w:t xml:space="preserve"> з бункером для мінеральних добрив, картоплесаджалк</w:t>
      </w:r>
      <w:r w:rsidR="00FA21A1">
        <w:rPr>
          <w:sz w:val="28"/>
          <w:szCs w:val="28"/>
          <w:shd w:val="clear" w:color="auto" w:fill="FFFFFF"/>
          <w:lang w:val="uk-UA"/>
        </w:rPr>
        <w:t>а</w:t>
      </w:r>
      <w:r w:rsidR="00FC5F66">
        <w:rPr>
          <w:sz w:val="28"/>
          <w:szCs w:val="28"/>
          <w:shd w:val="clear" w:color="auto" w:fill="FFFFFF"/>
          <w:lang w:val="uk-UA"/>
        </w:rPr>
        <w:t xml:space="preserve"> дворядн</w:t>
      </w:r>
      <w:r w:rsidR="00FA21A1">
        <w:rPr>
          <w:sz w:val="28"/>
          <w:szCs w:val="28"/>
          <w:shd w:val="clear" w:color="auto" w:fill="FFFFFF"/>
          <w:lang w:val="uk-UA"/>
        </w:rPr>
        <w:t>а</w:t>
      </w:r>
      <w:r w:rsidR="00FC5F66">
        <w:rPr>
          <w:sz w:val="28"/>
          <w:szCs w:val="28"/>
          <w:shd w:val="clear" w:color="auto" w:fill="FFFFFF"/>
          <w:lang w:val="uk-UA"/>
        </w:rPr>
        <w:t xml:space="preserve">, </w:t>
      </w:r>
      <w:proofErr w:type="spellStart"/>
      <w:r w:rsidR="00FC5F66">
        <w:rPr>
          <w:sz w:val="28"/>
          <w:szCs w:val="28"/>
          <w:shd w:val="clear" w:color="auto" w:fill="FFFFFF"/>
          <w:lang w:val="uk-UA"/>
        </w:rPr>
        <w:t>картоплекопачк</w:t>
      </w:r>
      <w:r w:rsidR="00FA21A1">
        <w:rPr>
          <w:sz w:val="28"/>
          <w:szCs w:val="28"/>
          <w:shd w:val="clear" w:color="auto" w:fill="FFFFFF"/>
          <w:lang w:val="uk-UA"/>
        </w:rPr>
        <w:t>а</w:t>
      </w:r>
      <w:proofErr w:type="spellEnd"/>
      <w:r w:rsidR="00FC5F66">
        <w:rPr>
          <w:sz w:val="28"/>
          <w:szCs w:val="28"/>
          <w:shd w:val="clear" w:color="auto" w:fill="FFFFFF"/>
          <w:lang w:val="uk-UA"/>
        </w:rPr>
        <w:t xml:space="preserve"> вібраційн</w:t>
      </w:r>
      <w:r w:rsidR="00FA21A1">
        <w:rPr>
          <w:sz w:val="28"/>
          <w:szCs w:val="28"/>
          <w:shd w:val="clear" w:color="auto" w:fill="FFFFFF"/>
          <w:lang w:val="uk-UA"/>
        </w:rPr>
        <w:t>а</w:t>
      </w:r>
      <w:r w:rsidR="00FC5F66">
        <w:rPr>
          <w:sz w:val="28"/>
          <w:szCs w:val="28"/>
          <w:shd w:val="clear" w:color="auto" w:fill="FFFFFF"/>
          <w:lang w:val="uk-UA"/>
        </w:rPr>
        <w:t xml:space="preserve"> дворядн</w:t>
      </w:r>
      <w:r w:rsidR="00FA21A1">
        <w:rPr>
          <w:sz w:val="28"/>
          <w:szCs w:val="28"/>
          <w:shd w:val="clear" w:color="auto" w:fill="FFFFFF"/>
          <w:lang w:val="uk-UA"/>
        </w:rPr>
        <w:t>а</w:t>
      </w:r>
      <w:r w:rsidR="00FC5F66">
        <w:rPr>
          <w:sz w:val="28"/>
          <w:szCs w:val="28"/>
          <w:shd w:val="clear" w:color="auto" w:fill="FFFFFF"/>
          <w:lang w:val="uk-UA"/>
        </w:rPr>
        <w:t>, оприскувач ручн</w:t>
      </w:r>
      <w:r w:rsidR="00FA21A1">
        <w:rPr>
          <w:sz w:val="28"/>
          <w:szCs w:val="28"/>
          <w:shd w:val="clear" w:color="auto" w:fill="FFFFFF"/>
          <w:lang w:val="uk-UA"/>
        </w:rPr>
        <w:t>ий</w:t>
      </w:r>
      <w:r w:rsidR="00FC5F66">
        <w:rPr>
          <w:sz w:val="28"/>
          <w:szCs w:val="28"/>
          <w:shd w:val="clear" w:color="auto" w:fill="FFFFFF"/>
          <w:lang w:val="uk-UA"/>
        </w:rPr>
        <w:t xml:space="preserve"> акумуляторн</w:t>
      </w:r>
      <w:r w:rsidR="00FA21A1">
        <w:rPr>
          <w:sz w:val="28"/>
          <w:szCs w:val="28"/>
          <w:shd w:val="clear" w:color="auto" w:fill="FFFFFF"/>
          <w:lang w:val="uk-UA"/>
        </w:rPr>
        <w:t>ий</w:t>
      </w:r>
      <w:r w:rsidR="00FC5F66">
        <w:rPr>
          <w:sz w:val="28"/>
          <w:szCs w:val="28"/>
          <w:shd w:val="clear" w:color="auto" w:fill="FFFFFF"/>
          <w:lang w:val="uk-UA"/>
        </w:rPr>
        <w:t>, оприскувач навісн</w:t>
      </w:r>
      <w:r w:rsidR="00FA21A1">
        <w:rPr>
          <w:sz w:val="28"/>
          <w:szCs w:val="28"/>
          <w:shd w:val="clear" w:color="auto" w:fill="FFFFFF"/>
          <w:lang w:val="uk-UA"/>
        </w:rPr>
        <w:t>ий</w:t>
      </w:r>
      <w:r w:rsidR="00FC5F66">
        <w:rPr>
          <w:sz w:val="28"/>
          <w:szCs w:val="28"/>
          <w:shd w:val="clear" w:color="auto" w:fill="FFFFFF"/>
          <w:lang w:val="uk-UA"/>
        </w:rPr>
        <w:t>, сівалк</w:t>
      </w:r>
      <w:r w:rsidR="00FA21A1">
        <w:rPr>
          <w:sz w:val="28"/>
          <w:szCs w:val="28"/>
          <w:shd w:val="clear" w:color="auto" w:fill="FFFFFF"/>
          <w:lang w:val="uk-UA"/>
        </w:rPr>
        <w:t>а</w:t>
      </w:r>
      <w:r w:rsidR="00FC5F66">
        <w:rPr>
          <w:sz w:val="28"/>
          <w:szCs w:val="28"/>
          <w:shd w:val="clear" w:color="auto" w:fill="FFFFFF"/>
          <w:lang w:val="uk-UA"/>
        </w:rPr>
        <w:t xml:space="preserve"> зернов</w:t>
      </w:r>
      <w:r w:rsidR="00FA21A1">
        <w:rPr>
          <w:sz w:val="28"/>
          <w:szCs w:val="28"/>
          <w:shd w:val="clear" w:color="auto" w:fill="FFFFFF"/>
          <w:lang w:val="uk-UA"/>
        </w:rPr>
        <w:t>а</w:t>
      </w:r>
      <w:r w:rsidR="00FC5F66">
        <w:rPr>
          <w:sz w:val="28"/>
          <w:szCs w:val="28"/>
          <w:shd w:val="clear" w:color="auto" w:fill="FFFFFF"/>
          <w:lang w:val="uk-UA"/>
        </w:rPr>
        <w:t>,</w:t>
      </w:r>
      <w:r w:rsidR="006520EF">
        <w:rPr>
          <w:sz w:val="28"/>
          <w:szCs w:val="28"/>
          <w:shd w:val="clear" w:color="auto" w:fill="FFFFFF"/>
          <w:lang w:val="uk-UA"/>
        </w:rPr>
        <w:t xml:space="preserve"> лущильник дисков</w:t>
      </w:r>
      <w:r w:rsidR="00FA21A1">
        <w:rPr>
          <w:sz w:val="28"/>
          <w:szCs w:val="28"/>
          <w:shd w:val="clear" w:color="auto" w:fill="FFFFFF"/>
          <w:lang w:val="uk-UA"/>
        </w:rPr>
        <w:t>ий</w:t>
      </w:r>
      <w:r w:rsidR="006520EF">
        <w:rPr>
          <w:sz w:val="28"/>
          <w:szCs w:val="28"/>
          <w:shd w:val="clear" w:color="auto" w:fill="FFFFFF"/>
          <w:lang w:val="uk-UA"/>
        </w:rPr>
        <w:t xml:space="preserve"> навісн</w:t>
      </w:r>
      <w:r w:rsidR="00FA21A1">
        <w:rPr>
          <w:sz w:val="28"/>
          <w:szCs w:val="28"/>
          <w:shd w:val="clear" w:color="auto" w:fill="FFFFFF"/>
          <w:lang w:val="uk-UA"/>
        </w:rPr>
        <w:t>ий</w:t>
      </w:r>
      <w:r w:rsidR="006520EF">
        <w:rPr>
          <w:sz w:val="28"/>
          <w:szCs w:val="28"/>
          <w:shd w:val="clear" w:color="auto" w:fill="FFFFFF"/>
          <w:lang w:val="uk-UA"/>
        </w:rPr>
        <w:t>, ку</w:t>
      </w:r>
      <w:r w:rsidR="00FC6BD2">
        <w:rPr>
          <w:sz w:val="28"/>
          <w:szCs w:val="28"/>
          <w:shd w:val="clear" w:color="auto" w:fill="FFFFFF"/>
          <w:lang w:val="uk-UA"/>
        </w:rPr>
        <w:t>льтивато</w:t>
      </w:r>
      <w:r w:rsidR="00D70354">
        <w:rPr>
          <w:sz w:val="28"/>
          <w:szCs w:val="28"/>
          <w:shd w:val="clear" w:color="auto" w:fill="FFFFFF"/>
          <w:lang w:val="uk-UA"/>
        </w:rPr>
        <w:t>р навісн</w:t>
      </w:r>
      <w:r w:rsidR="00FA21A1">
        <w:rPr>
          <w:sz w:val="28"/>
          <w:szCs w:val="28"/>
          <w:shd w:val="clear" w:color="auto" w:fill="FFFFFF"/>
          <w:lang w:val="uk-UA"/>
        </w:rPr>
        <w:t>ий</w:t>
      </w:r>
      <w:r w:rsidR="00D70354">
        <w:rPr>
          <w:sz w:val="28"/>
          <w:szCs w:val="28"/>
          <w:shd w:val="clear" w:color="auto" w:fill="FFFFFF"/>
          <w:lang w:val="uk-UA"/>
        </w:rPr>
        <w:t xml:space="preserve">, </w:t>
      </w:r>
      <w:proofErr w:type="spellStart"/>
      <w:r w:rsidR="00D70354">
        <w:rPr>
          <w:sz w:val="28"/>
          <w:szCs w:val="28"/>
          <w:shd w:val="clear" w:color="auto" w:fill="FFFFFF"/>
          <w:lang w:val="uk-UA"/>
        </w:rPr>
        <w:t>грунтофрез</w:t>
      </w:r>
      <w:r w:rsidR="00FA21A1">
        <w:rPr>
          <w:sz w:val="28"/>
          <w:szCs w:val="28"/>
          <w:shd w:val="clear" w:color="auto" w:fill="FFFFFF"/>
          <w:lang w:val="uk-UA"/>
        </w:rPr>
        <w:t>а</w:t>
      </w:r>
      <w:proofErr w:type="spellEnd"/>
      <w:r w:rsidR="00D70354">
        <w:rPr>
          <w:sz w:val="28"/>
          <w:szCs w:val="28"/>
          <w:shd w:val="clear" w:color="auto" w:fill="FFFFFF"/>
          <w:lang w:val="uk-UA"/>
        </w:rPr>
        <w:t xml:space="preserve"> та інше. Наявність даної техніки дозволила би </w:t>
      </w:r>
      <w:r w:rsidR="00DB78CC">
        <w:rPr>
          <w:sz w:val="28"/>
          <w:szCs w:val="28"/>
          <w:shd w:val="clear" w:color="auto" w:fill="FFFFFF"/>
          <w:lang w:val="uk-UA"/>
        </w:rPr>
        <w:t>КП «РТЗБ»</w:t>
      </w:r>
      <w:r w:rsidR="00D70354">
        <w:rPr>
          <w:sz w:val="28"/>
          <w:szCs w:val="28"/>
          <w:shd w:val="clear" w:color="auto" w:fill="FFFFFF"/>
          <w:lang w:val="uk-UA"/>
        </w:rPr>
        <w:t xml:space="preserve"> </w:t>
      </w:r>
      <w:r w:rsidR="00012FBE">
        <w:rPr>
          <w:sz w:val="28"/>
          <w:szCs w:val="28"/>
          <w:shd w:val="clear" w:color="auto" w:fill="FFFFFF"/>
          <w:lang w:val="uk-UA"/>
        </w:rPr>
        <w:t xml:space="preserve">обробляти не задіяні площі комунальної власності та площі, які не обробляються домогосподарствами в силу різних причин. </w:t>
      </w:r>
      <w:r w:rsidR="00FA21A1">
        <w:rPr>
          <w:sz w:val="28"/>
          <w:szCs w:val="28"/>
          <w:shd w:val="clear" w:color="auto" w:fill="FFFFFF"/>
          <w:lang w:val="uk-UA"/>
        </w:rPr>
        <w:t>Д</w:t>
      </w:r>
      <w:r w:rsidR="00F16317">
        <w:rPr>
          <w:sz w:val="28"/>
          <w:szCs w:val="28"/>
          <w:shd w:val="clear" w:color="auto" w:fill="FFFFFF"/>
          <w:lang w:val="uk-UA"/>
        </w:rPr>
        <w:t>ефіцит паливно-мастильних матеріалів через знищення  російськими окупантами нафтобаз і нафто-переробних заводів,</w:t>
      </w:r>
      <w:r w:rsidR="00012FBE">
        <w:rPr>
          <w:sz w:val="28"/>
          <w:szCs w:val="28"/>
          <w:shd w:val="clear" w:color="auto" w:fill="FFFFFF"/>
          <w:lang w:val="uk-UA"/>
        </w:rPr>
        <w:t xml:space="preserve"> а також</w:t>
      </w:r>
      <w:r w:rsidR="00F16317">
        <w:rPr>
          <w:sz w:val="28"/>
          <w:szCs w:val="28"/>
          <w:shd w:val="clear" w:color="auto" w:fill="FFFFFF"/>
          <w:lang w:val="uk-UA"/>
        </w:rPr>
        <w:t xml:space="preserve"> значне підвищення цін на пальне у зв</w:t>
      </w:r>
      <w:r w:rsidR="00F16317">
        <w:rPr>
          <w:sz w:val="28"/>
          <w:szCs w:val="28"/>
          <w:shd w:val="clear" w:color="auto" w:fill="FFFFFF"/>
          <w:lang w:val="en-US"/>
        </w:rPr>
        <w:t>’</w:t>
      </w:r>
      <w:proofErr w:type="spellStart"/>
      <w:r w:rsidR="00F16317">
        <w:rPr>
          <w:sz w:val="28"/>
          <w:szCs w:val="28"/>
          <w:shd w:val="clear" w:color="auto" w:fill="FFFFFF"/>
          <w:lang w:val="uk-UA"/>
        </w:rPr>
        <w:t>язку</w:t>
      </w:r>
      <w:proofErr w:type="spellEnd"/>
      <w:r w:rsidR="00F16317">
        <w:rPr>
          <w:sz w:val="28"/>
          <w:szCs w:val="28"/>
          <w:shd w:val="clear" w:color="auto" w:fill="FFFFFF"/>
          <w:lang w:val="uk-UA"/>
        </w:rPr>
        <w:t xml:space="preserve"> із доставкою їх із Європи</w:t>
      </w:r>
      <w:r w:rsidR="00FA21A1">
        <w:rPr>
          <w:sz w:val="28"/>
          <w:szCs w:val="28"/>
          <w:shd w:val="clear" w:color="auto" w:fill="FFFFFF"/>
          <w:lang w:val="uk-UA"/>
        </w:rPr>
        <w:t xml:space="preserve"> також не сприяють розвитку сільського господарства в даний період часу.</w:t>
      </w:r>
    </w:p>
    <w:p w:rsidR="00FC6BD2" w:rsidRDefault="00FC6BD2" w:rsidP="00F62C9C">
      <w:pPr>
        <w:jc w:val="both"/>
        <w:rPr>
          <w:sz w:val="28"/>
          <w:szCs w:val="28"/>
          <w:shd w:val="clear" w:color="auto" w:fill="FFFFFF"/>
          <w:lang w:val="uk-UA"/>
        </w:rPr>
      </w:pPr>
      <w:r>
        <w:rPr>
          <w:sz w:val="28"/>
          <w:szCs w:val="28"/>
          <w:shd w:val="clear" w:color="auto" w:fill="FFFFFF"/>
          <w:lang w:val="uk-UA"/>
        </w:rPr>
        <w:tab/>
      </w:r>
      <w:r w:rsidR="00FA21A1">
        <w:rPr>
          <w:sz w:val="28"/>
          <w:szCs w:val="28"/>
          <w:shd w:val="clear" w:color="auto" w:fill="FFFFFF"/>
          <w:lang w:val="uk-UA"/>
        </w:rPr>
        <w:t>Ще одним питанням, яке потрібно вирішувати - це</w:t>
      </w:r>
      <w:r>
        <w:rPr>
          <w:sz w:val="28"/>
          <w:szCs w:val="28"/>
          <w:shd w:val="clear" w:color="auto" w:fill="FFFFFF"/>
          <w:lang w:val="uk-UA"/>
        </w:rPr>
        <w:t xml:space="preserve"> відсутність приміщень та обладнання для  зберігання готової продукції </w:t>
      </w:r>
      <w:r w:rsidR="00DB78CC">
        <w:rPr>
          <w:sz w:val="28"/>
          <w:szCs w:val="28"/>
          <w:shd w:val="clear" w:color="auto" w:fill="FFFFFF"/>
          <w:lang w:val="uk-UA"/>
        </w:rPr>
        <w:t>КП «РТЗБ»</w:t>
      </w:r>
      <w:r>
        <w:rPr>
          <w:sz w:val="28"/>
          <w:szCs w:val="28"/>
          <w:shd w:val="clear" w:color="auto" w:fill="FFFFFF"/>
          <w:lang w:val="uk-UA"/>
        </w:rPr>
        <w:t xml:space="preserve"> та індивідуальними домогосподарствами, оскільки в довоєнний період потреба </w:t>
      </w:r>
      <w:r w:rsidR="00DC7219">
        <w:rPr>
          <w:sz w:val="28"/>
          <w:szCs w:val="28"/>
          <w:shd w:val="clear" w:color="auto" w:fill="FFFFFF"/>
          <w:lang w:val="uk-UA"/>
        </w:rPr>
        <w:t xml:space="preserve">в </w:t>
      </w:r>
      <w:r w:rsidR="00012FBE">
        <w:rPr>
          <w:sz w:val="28"/>
          <w:szCs w:val="28"/>
          <w:shd w:val="clear" w:color="auto" w:fill="FFFFFF"/>
          <w:lang w:val="uk-UA"/>
        </w:rPr>
        <w:t>цьому</w:t>
      </w:r>
      <w:r w:rsidR="00DC7219">
        <w:rPr>
          <w:sz w:val="28"/>
          <w:szCs w:val="28"/>
          <w:shd w:val="clear" w:color="auto" w:fill="FFFFFF"/>
          <w:lang w:val="uk-UA"/>
        </w:rPr>
        <w:t xml:space="preserve"> була відсутня. Наразі така п</w:t>
      </w:r>
      <w:r w:rsidR="00012FBE">
        <w:rPr>
          <w:sz w:val="28"/>
          <w:szCs w:val="28"/>
          <w:shd w:val="clear" w:color="auto" w:fill="FFFFFF"/>
          <w:lang w:val="uk-UA"/>
        </w:rPr>
        <w:t>роблема</w:t>
      </w:r>
      <w:r w:rsidR="00DC7219">
        <w:rPr>
          <w:sz w:val="28"/>
          <w:szCs w:val="28"/>
          <w:shd w:val="clear" w:color="auto" w:fill="FFFFFF"/>
          <w:lang w:val="uk-UA"/>
        </w:rPr>
        <w:t xml:space="preserve"> загострилася через воєнний</w:t>
      </w:r>
      <w:r w:rsidR="00012FBE">
        <w:rPr>
          <w:sz w:val="28"/>
          <w:szCs w:val="28"/>
          <w:shd w:val="clear" w:color="auto" w:fill="FFFFFF"/>
          <w:lang w:val="uk-UA"/>
        </w:rPr>
        <w:t xml:space="preserve"> стан та велику кількість ВПО (</w:t>
      </w:r>
      <w:r w:rsidR="00DC7219">
        <w:rPr>
          <w:sz w:val="28"/>
          <w:szCs w:val="28"/>
          <w:shd w:val="clear" w:color="auto" w:fill="FFFFFF"/>
          <w:lang w:val="uk-UA"/>
        </w:rPr>
        <w:t xml:space="preserve">як тих, хто проживають постійно, так і тих, хто тимчасово зупиняється на декілька днів). Наразі виникла необхідність реалізації залишків с/г продукції у регіони, які постраждали від бойових дій, тому плануємо </w:t>
      </w:r>
      <w:r w:rsidR="00DB78CC">
        <w:rPr>
          <w:sz w:val="28"/>
          <w:szCs w:val="28"/>
          <w:shd w:val="clear" w:color="auto" w:fill="FFFFFF"/>
          <w:lang w:val="uk-UA"/>
        </w:rPr>
        <w:t>КП «РТЗБ»</w:t>
      </w:r>
      <w:r w:rsidR="002D0C98">
        <w:rPr>
          <w:sz w:val="28"/>
          <w:szCs w:val="28"/>
          <w:lang w:val="uk-UA"/>
        </w:rPr>
        <w:t xml:space="preserve"> </w:t>
      </w:r>
      <w:r w:rsidR="00DB78CC">
        <w:rPr>
          <w:sz w:val="28"/>
          <w:szCs w:val="28"/>
          <w:lang w:val="uk-UA"/>
        </w:rPr>
        <w:t>модернізувати для</w:t>
      </w:r>
      <w:r w:rsidR="00DC7219">
        <w:rPr>
          <w:sz w:val="28"/>
          <w:szCs w:val="28"/>
          <w:lang w:val="uk-UA"/>
        </w:rPr>
        <w:t xml:space="preserve"> здійснення даних видів діяльності.</w:t>
      </w:r>
    </w:p>
    <w:p w:rsidR="00B64A1A" w:rsidRPr="00F20E32" w:rsidRDefault="00FC74DC" w:rsidP="00FC74DC">
      <w:pPr>
        <w:jc w:val="both"/>
        <w:rPr>
          <w:sz w:val="28"/>
          <w:szCs w:val="28"/>
          <w:shd w:val="clear" w:color="auto" w:fill="FFFFFF"/>
          <w:lang w:val="uk-UA"/>
        </w:rPr>
      </w:pPr>
      <w:r w:rsidRPr="00F20E32">
        <w:rPr>
          <w:sz w:val="28"/>
          <w:szCs w:val="28"/>
          <w:shd w:val="clear" w:color="auto" w:fill="FFFFFF"/>
          <w:lang w:val="uk-UA"/>
        </w:rPr>
        <w:tab/>
        <w:t xml:space="preserve">Внаслідок війни знищується інфраструктура, склади продуктів та медикаментів. Зафіксовано багато випадків знищення сільськогосподарської техніки. </w:t>
      </w:r>
      <w:r w:rsidR="00CD05AE" w:rsidRPr="0069284E">
        <w:rPr>
          <w:sz w:val="28"/>
          <w:szCs w:val="28"/>
          <w:shd w:val="clear" w:color="auto" w:fill="FFFFFF"/>
          <w:lang w:val="uk-UA"/>
        </w:rPr>
        <w:t>Програма в рамках всеукраїнської кампанії</w:t>
      </w:r>
      <w:r w:rsidRPr="0069284E">
        <w:rPr>
          <w:sz w:val="28"/>
          <w:szCs w:val="28"/>
          <w:shd w:val="clear" w:color="auto" w:fill="FFFFFF"/>
          <w:lang w:val="uk-UA"/>
        </w:rPr>
        <w:t xml:space="preserve"> «Сади Перемоги»</w:t>
      </w:r>
      <w:r w:rsidRPr="00F20E32">
        <w:rPr>
          <w:sz w:val="28"/>
          <w:szCs w:val="28"/>
          <w:shd w:val="clear" w:color="auto" w:fill="FFFFFF"/>
          <w:lang w:val="uk-UA"/>
        </w:rPr>
        <w:t xml:space="preserve"> спрямована на ефективне використання доступних земельних ділянок і </w:t>
      </w:r>
      <w:r w:rsidRPr="00F20E32">
        <w:rPr>
          <w:sz w:val="28"/>
          <w:szCs w:val="28"/>
          <w:shd w:val="clear" w:color="auto" w:fill="FFFFFF"/>
          <w:lang w:val="uk-UA"/>
        </w:rPr>
        <w:lastRenderedPageBreak/>
        <w:t xml:space="preserve">спрямування всіх ресурсів для </w:t>
      </w:r>
      <w:r w:rsidRPr="00FD42DC">
        <w:rPr>
          <w:sz w:val="28"/>
          <w:szCs w:val="28"/>
          <w:shd w:val="clear" w:color="auto" w:fill="FFFFFF"/>
          <w:lang w:val="uk-UA"/>
        </w:rPr>
        <w:t xml:space="preserve">вирощування </w:t>
      </w:r>
      <w:r w:rsidR="00FD42DC" w:rsidRPr="00FD42DC">
        <w:rPr>
          <w:sz w:val="28"/>
          <w:szCs w:val="28"/>
          <w:shd w:val="clear" w:color="auto" w:fill="FFFFFF"/>
          <w:lang w:val="uk-UA"/>
        </w:rPr>
        <w:t>сільськогосподарської продукції</w:t>
      </w:r>
      <w:r w:rsidR="00FD42DC" w:rsidRPr="00F20E32">
        <w:rPr>
          <w:sz w:val="28"/>
          <w:szCs w:val="28"/>
          <w:shd w:val="clear" w:color="auto" w:fill="FFFFFF"/>
          <w:lang w:val="uk-UA"/>
        </w:rPr>
        <w:t xml:space="preserve"> </w:t>
      </w:r>
      <w:r w:rsidRPr="00F20E32">
        <w:rPr>
          <w:sz w:val="28"/>
          <w:szCs w:val="28"/>
          <w:shd w:val="clear" w:color="auto" w:fill="FFFFFF"/>
          <w:lang w:val="uk-UA"/>
        </w:rPr>
        <w:t>продуктів харчування задля недопущення продовольчої кризи в Україні. </w:t>
      </w:r>
    </w:p>
    <w:p w:rsidR="006E00C3" w:rsidRPr="009C192C" w:rsidRDefault="00FC74DC" w:rsidP="009C192C">
      <w:pPr>
        <w:jc w:val="both"/>
        <w:rPr>
          <w:sz w:val="28"/>
          <w:szCs w:val="28"/>
          <w:lang w:val="uk-UA"/>
        </w:rPr>
      </w:pPr>
      <w:r w:rsidRPr="00F20E32">
        <w:rPr>
          <w:sz w:val="28"/>
          <w:szCs w:val="28"/>
          <w:shd w:val="clear" w:color="auto" w:fill="FFFFFF"/>
          <w:lang w:val="uk-UA"/>
        </w:rPr>
        <w:tab/>
      </w:r>
      <w:r w:rsidR="000228DD">
        <w:rPr>
          <w:sz w:val="28"/>
          <w:szCs w:val="28"/>
          <w:lang w:val="uk-UA"/>
        </w:rPr>
        <w:t xml:space="preserve">Інфраструктура, що забезпечує </w:t>
      </w:r>
      <w:r w:rsidR="008157EF">
        <w:rPr>
          <w:sz w:val="28"/>
          <w:szCs w:val="28"/>
          <w:lang w:val="uk-UA"/>
        </w:rPr>
        <w:t xml:space="preserve">Коломийську </w:t>
      </w:r>
      <w:r w:rsidR="000228DD">
        <w:rPr>
          <w:sz w:val="28"/>
          <w:szCs w:val="28"/>
          <w:lang w:val="uk-UA"/>
        </w:rPr>
        <w:t xml:space="preserve">громаду продуктами </w:t>
      </w:r>
      <w:r w:rsidR="000228DD" w:rsidRPr="009C192C">
        <w:rPr>
          <w:sz w:val="28"/>
          <w:szCs w:val="28"/>
          <w:lang w:val="uk-UA"/>
        </w:rPr>
        <w:t>харчування</w:t>
      </w:r>
      <w:r w:rsidR="008157EF" w:rsidRPr="009C192C">
        <w:rPr>
          <w:sz w:val="28"/>
          <w:szCs w:val="28"/>
          <w:lang w:val="uk-UA"/>
        </w:rPr>
        <w:t xml:space="preserve"> складається з 157 магазинів, з них здійснюють роздрібну торгівлю продуктами харчування</w:t>
      </w:r>
      <w:r w:rsidR="000228DD" w:rsidRPr="009C192C">
        <w:rPr>
          <w:sz w:val="28"/>
          <w:szCs w:val="28"/>
          <w:lang w:val="uk-UA"/>
        </w:rPr>
        <w:t xml:space="preserve"> сільськогосподарського призначення </w:t>
      </w:r>
      <w:r w:rsidR="008157EF" w:rsidRPr="009C192C">
        <w:rPr>
          <w:sz w:val="28"/>
          <w:szCs w:val="28"/>
          <w:lang w:val="uk-UA"/>
        </w:rPr>
        <w:t>48</w:t>
      </w:r>
      <w:r w:rsidR="000228DD" w:rsidRPr="009C192C">
        <w:rPr>
          <w:sz w:val="28"/>
          <w:szCs w:val="28"/>
          <w:lang w:val="uk-UA"/>
        </w:rPr>
        <w:t xml:space="preserve"> магазин</w:t>
      </w:r>
      <w:r w:rsidR="008157EF" w:rsidRPr="009C192C">
        <w:rPr>
          <w:sz w:val="28"/>
          <w:szCs w:val="28"/>
          <w:lang w:val="uk-UA"/>
        </w:rPr>
        <w:t>ів</w:t>
      </w:r>
      <w:r w:rsidR="000228DD" w:rsidRPr="009C192C">
        <w:rPr>
          <w:sz w:val="28"/>
          <w:szCs w:val="28"/>
          <w:lang w:val="uk-UA"/>
        </w:rPr>
        <w:t>, найбільші з них:</w:t>
      </w:r>
    </w:p>
    <w:p w:rsidR="009C192C" w:rsidRPr="00B67298" w:rsidRDefault="00A31370" w:rsidP="00065293">
      <w:pPr>
        <w:pStyle w:val="a4"/>
        <w:numPr>
          <w:ilvl w:val="0"/>
          <w:numId w:val="28"/>
        </w:numPr>
        <w:spacing w:after="0" w:line="240" w:lineRule="auto"/>
        <w:ind w:left="0" w:firstLine="567"/>
        <w:jc w:val="both"/>
        <w:rPr>
          <w:rFonts w:ascii="Times New Roman" w:hAnsi="Times New Roman" w:cs="Times New Roman"/>
          <w:sz w:val="28"/>
          <w:szCs w:val="28"/>
          <w:lang w:val="uk-UA"/>
        </w:rPr>
      </w:pPr>
      <w:r w:rsidRPr="00B67298">
        <w:rPr>
          <w:rFonts w:ascii="Times New Roman" w:hAnsi="Times New Roman" w:cs="Times New Roman"/>
          <w:sz w:val="28"/>
          <w:szCs w:val="28"/>
          <w:lang w:val="uk-UA"/>
        </w:rPr>
        <w:t xml:space="preserve">«АТБ», </w:t>
      </w:r>
      <w:r w:rsidR="009C192C" w:rsidRPr="00B67298">
        <w:rPr>
          <w:rFonts w:ascii="Times New Roman" w:hAnsi="Times New Roman" w:cs="Times New Roman"/>
          <w:sz w:val="28"/>
          <w:szCs w:val="28"/>
          <w:lang w:val="uk-UA"/>
        </w:rPr>
        <w:t>«Берегиня»,</w:t>
      </w:r>
      <w:r w:rsidRPr="00B67298">
        <w:rPr>
          <w:rFonts w:ascii="Times New Roman" w:hAnsi="Times New Roman" w:cs="Times New Roman"/>
          <w:sz w:val="28"/>
          <w:szCs w:val="28"/>
          <w:lang w:val="uk-UA"/>
        </w:rPr>
        <w:t xml:space="preserve"> «Гостинний маркет», «</w:t>
      </w:r>
      <w:proofErr w:type="spellStart"/>
      <w:r w:rsidRPr="00B67298">
        <w:rPr>
          <w:rFonts w:ascii="Times New Roman" w:hAnsi="Times New Roman" w:cs="Times New Roman"/>
          <w:sz w:val="28"/>
          <w:szCs w:val="28"/>
          <w:lang w:val="uk-UA"/>
        </w:rPr>
        <w:t>Дивоцвіт</w:t>
      </w:r>
      <w:proofErr w:type="spellEnd"/>
      <w:r w:rsidRPr="00B67298">
        <w:rPr>
          <w:rFonts w:ascii="Times New Roman" w:hAnsi="Times New Roman" w:cs="Times New Roman"/>
          <w:sz w:val="28"/>
          <w:szCs w:val="28"/>
          <w:lang w:val="uk-UA"/>
        </w:rPr>
        <w:t>», «Еко - маркет», «Кошик»,</w:t>
      </w:r>
      <w:r w:rsidR="005B4E40" w:rsidRPr="00B67298">
        <w:rPr>
          <w:rFonts w:ascii="Times New Roman" w:hAnsi="Times New Roman" w:cs="Times New Roman"/>
          <w:sz w:val="28"/>
          <w:szCs w:val="28"/>
          <w:lang w:val="uk-UA"/>
        </w:rPr>
        <w:t xml:space="preserve"> «Купідон», мережа соціальних магазинів, «Наш край», «Нива», «Продукти», </w:t>
      </w:r>
      <w:r w:rsidR="009C192C" w:rsidRPr="00B67298">
        <w:rPr>
          <w:rFonts w:ascii="Times New Roman" w:hAnsi="Times New Roman" w:cs="Times New Roman"/>
          <w:sz w:val="28"/>
          <w:szCs w:val="28"/>
          <w:lang w:val="uk-UA"/>
        </w:rPr>
        <w:t>«Рукавичка», «Сіті-маркет», «</w:t>
      </w:r>
      <w:proofErr w:type="spellStart"/>
      <w:r w:rsidR="009C192C" w:rsidRPr="00B67298">
        <w:rPr>
          <w:rFonts w:ascii="Times New Roman" w:hAnsi="Times New Roman" w:cs="Times New Roman"/>
          <w:sz w:val="28"/>
          <w:szCs w:val="28"/>
          <w:lang w:val="uk-UA"/>
        </w:rPr>
        <w:t>Слан</w:t>
      </w:r>
      <w:proofErr w:type="spellEnd"/>
      <w:r w:rsidR="009C192C" w:rsidRPr="00B67298">
        <w:rPr>
          <w:rFonts w:ascii="Times New Roman" w:hAnsi="Times New Roman" w:cs="Times New Roman"/>
          <w:sz w:val="28"/>
          <w:szCs w:val="28"/>
          <w:lang w:val="uk-UA"/>
        </w:rPr>
        <w:t xml:space="preserve">», </w:t>
      </w:r>
      <w:r w:rsidR="005B4E40" w:rsidRPr="00B67298">
        <w:rPr>
          <w:rFonts w:ascii="Times New Roman" w:hAnsi="Times New Roman" w:cs="Times New Roman"/>
          <w:sz w:val="28"/>
          <w:szCs w:val="28"/>
          <w:lang w:val="uk-UA"/>
        </w:rPr>
        <w:t xml:space="preserve">«Соломон», </w:t>
      </w:r>
      <w:r w:rsidR="009C192C" w:rsidRPr="00B67298">
        <w:rPr>
          <w:rFonts w:ascii="Times New Roman" w:hAnsi="Times New Roman" w:cs="Times New Roman"/>
          <w:sz w:val="28"/>
          <w:szCs w:val="28"/>
          <w:lang w:val="uk-UA"/>
        </w:rPr>
        <w:t xml:space="preserve">«Торба», </w:t>
      </w:r>
      <w:r w:rsidR="00182B65" w:rsidRPr="00B67298">
        <w:rPr>
          <w:rFonts w:ascii="Times New Roman" w:hAnsi="Times New Roman" w:cs="Times New Roman"/>
          <w:sz w:val="28"/>
          <w:szCs w:val="28"/>
          <w:lang w:val="uk-UA"/>
        </w:rPr>
        <w:t>«</w:t>
      </w:r>
      <w:r w:rsidR="009C192C" w:rsidRPr="00B67298">
        <w:rPr>
          <w:rFonts w:ascii="Times New Roman" w:hAnsi="Times New Roman" w:cs="Times New Roman"/>
          <w:sz w:val="28"/>
          <w:szCs w:val="28"/>
          <w:lang w:val="uk-UA"/>
        </w:rPr>
        <w:t>Фрукти, овочі, продукти»;</w:t>
      </w:r>
      <w:r w:rsidR="005B4E40" w:rsidRPr="00B67298">
        <w:rPr>
          <w:rFonts w:ascii="Times New Roman" w:hAnsi="Times New Roman" w:cs="Times New Roman"/>
          <w:sz w:val="28"/>
          <w:szCs w:val="28"/>
          <w:lang w:val="uk-UA"/>
        </w:rPr>
        <w:t xml:space="preserve">    </w:t>
      </w:r>
    </w:p>
    <w:p w:rsidR="000228DD" w:rsidRPr="009C192C" w:rsidRDefault="000228DD" w:rsidP="009C192C">
      <w:pPr>
        <w:jc w:val="both"/>
        <w:rPr>
          <w:sz w:val="28"/>
          <w:szCs w:val="28"/>
          <w:lang w:val="uk-UA"/>
        </w:rPr>
      </w:pPr>
      <w:r w:rsidRPr="009C192C">
        <w:rPr>
          <w:sz w:val="28"/>
          <w:szCs w:val="28"/>
          <w:lang w:val="uk-UA"/>
        </w:rPr>
        <w:tab/>
        <w:t>та 3 ринки с/г продукції: ринок «Торговиця», КП «Коломийський центральний продовольчий ринок» та оптовий «Продовольчий ринок».</w:t>
      </w:r>
    </w:p>
    <w:p w:rsidR="000228DD" w:rsidRPr="009C192C" w:rsidRDefault="000228DD" w:rsidP="009C192C">
      <w:pPr>
        <w:jc w:val="both"/>
        <w:rPr>
          <w:sz w:val="28"/>
          <w:szCs w:val="28"/>
          <w:lang w:val="uk-UA"/>
        </w:rPr>
      </w:pPr>
      <w:r w:rsidRPr="009C192C">
        <w:rPr>
          <w:sz w:val="28"/>
          <w:szCs w:val="28"/>
          <w:lang w:val="uk-UA"/>
        </w:rPr>
        <w:t>Ці торгові мережі у 2021 році в основному забезпечували потреби жителів громади.</w:t>
      </w:r>
    </w:p>
    <w:p w:rsidR="008E7E85" w:rsidRDefault="008E7E85" w:rsidP="009C192C">
      <w:pPr>
        <w:jc w:val="both"/>
        <w:rPr>
          <w:sz w:val="28"/>
          <w:szCs w:val="28"/>
          <w:lang w:val="uk-UA"/>
        </w:rPr>
      </w:pPr>
      <w:r w:rsidRPr="009C192C">
        <w:rPr>
          <w:sz w:val="28"/>
          <w:szCs w:val="28"/>
          <w:lang w:val="uk-UA"/>
        </w:rPr>
        <w:tab/>
        <w:t>Станом на 2022 рік (з моменту початку війни) ситуація щодо кількості магазинів та ринків суттєво не змінилася, але в зв</w:t>
      </w:r>
      <w:r w:rsidRPr="009C192C">
        <w:rPr>
          <w:sz w:val="28"/>
          <w:szCs w:val="28"/>
          <w:lang w:val="en-US"/>
        </w:rPr>
        <w:t>’</w:t>
      </w:r>
      <w:proofErr w:type="spellStart"/>
      <w:r w:rsidRPr="009C192C">
        <w:rPr>
          <w:sz w:val="28"/>
          <w:szCs w:val="28"/>
          <w:lang w:val="uk-UA"/>
        </w:rPr>
        <w:t>язку</w:t>
      </w:r>
      <w:proofErr w:type="spellEnd"/>
      <w:r w:rsidRPr="009C192C">
        <w:rPr>
          <w:sz w:val="28"/>
          <w:szCs w:val="28"/>
          <w:lang w:val="uk-UA"/>
        </w:rPr>
        <w:t xml:space="preserve"> з воєнними</w:t>
      </w:r>
      <w:r>
        <w:rPr>
          <w:sz w:val="28"/>
          <w:szCs w:val="28"/>
          <w:lang w:val="uk-UA"/>
        </w:rPr>
        <w:t xml:space="preserve"> діями в інших регіонах забезпечення певними видами продукції стало складнішим. Зокрема, зросли в попиті такі продукти харчування, як крупи, макаронні вироби, хлібобулочні вироби, овочі, м</w:t>
      </w:r>
      <w:r>
        <w:rPr>
          <w:sz w:val="28"/>
          <w:szCs w:val="28"/>
          <w:lang w:val="en-US"/>
        </w:rPr>
        <w:t>’</w:t>
      </w:r>
      <w:r>
        <w:rPr>
          <w:sz w:val="28"/>
          <w:szCs w:val="28"/>
          <w:lang w:val="uk-UA"/>
        </w:rPr>
        <w:t>ясна, молочна та рибна продукція, тощо, які частково можуть забезпечуватися за рахунок власного виробництва за умови забезпечення громади необхідним насіннєвим матеріалом</w:t>
      </w:r>
      <w:r w:rsidR="00182B65">
        <w:rPr>
          <w:sz w:val="28"/>
          <w:szCs w:val="28"/>
          <w:lang w:val="uk-UA"/>
        </w:rPr>
        <w:t>, паливно-мастильними матеріалами</w:t>
      </w:r>
      <w:r>
        <w:rPr>
          <w:sz w:val="28"/>
          <w:szCs w:val="28"/>
          <w:lang w:val="uk-UA"/>
        </w:rPr>
        <w:t xml:space="preserve"> та технічним обладнанням і устаткуванням</w:t>
      </w:r>
      <w:r w:rsidR="003B5706">
        <w:rPr>
          <w:sz w:val="28"/>
          <w:szCs w:val="28"/>
          <w:lang w:val="uk-UA"/>
        </w:rPr>
        <w:t>.</w:t>
      </w:r>
      <w:r>
        <w:rPr>
          <w:sz w:val="28"/>
          <w:szCs w:val="28"/>
          <w:lang w:val="uk-UA"/>
        </w:rPr>
        <w:t xml:space="preserve"> </w:t>
      </w:r>
    </w:p>
    <w:p w:rsidR="009E0010" w:rsidRDefault="009E0010" w:rsidP="009E0010">
      <w:pPr>
        <w:ind w:firstLine="708"/>
        <w:jc w:val="both"/>
        <w:rPr>
          <w:sz w:val="28"/>
          <w:szCs w:val="28"/>
          <w:lang w:val="uk-UA"/>
        </w:rPr>
      </w:pPr>
      <w:r w:rsidRPr="00F20E32">
        <w:rPr>
          <w:sz w:val="28"/>
          <w:szCs w:val="28"/>
          <w:lang w:val="uk-UA"/>
        </w:rPr>
        <w:t>Виходячи із рекомендованих (та фактичних за 202</w:t>
      </w:r>
      <w:r>
        <w:rPr>
          <w:sz w:val="28"/>
          <w:szCs w:val="28"/>
          <w:lang w:val="uk-UA"/>
        </w:rPr>
        <w:t>1</w:t>
      </w:r>
      <w:r w:rsidRPr="00F20E32">
        <w:rPr>
          <w:sz w:val="28"/>
          <w:szCs w:val="28"/>
          <w:lang w:val="uk-UA"/>
        </w:rPr>
        <w:t xml:space="preserve"> рік) норм споживання, для повноцінного забезпечення жителів громади та</w:t>
      </w:r>
      <w:r>
        <w:rPr>
          <w:sz w:val="28"/>
          <w:szCs w:val="28"/>
          <w:lang w:val="uk-UA"/>
        </w:rPr>
        <w:t xml:space="preserve"> ВПО загальною чисельністю </w:t>
      </w:r>
      <w:r w:rsidRPr="00A248CA">
        <w:rPr>
          <w:sz w:val="28"/>
          <w:szCs w:val="28"/>
          <w:lang w:val="uk-UA"/>
        </w:rPr>
        <w:t>8</w:t>
      </w:r>
      <w:r>
        <w:rPr>
          <w:sz w:val="28"/>
          <w:szCs w:val="28"/>
          <w:lang w:val="uk-UA"/>
        </w:rPr>
        <w:t>1 911</w:t>
      </w:r>
      <w:r w:rsidRPr="00A248CA">
        <w:rPr>
          <w:sz w:val="28"/>
          <w:szCs w:val="28"/>
          <w:lang w:val="uk-UA"/>
        </w:rPr>
        <w:t xml:space="preserve"> осіб</w:t>
      </w:r>
      <w:r w:rsidRPr="00F20E32">
        <w:rPr>
          <w:sz w:val="28"/>
          <w:szCs w:val="28"/>
          <w:lang w:val="uk-UA"/>
        </w:rPr>
        <w:t xml:space="preserve"> щорічно потрібно </w:t>
      </w:r>
      <w:r w:rsidR="00791405">
        <w:rPr>
          <w:sz w:val="28"/>
          <w:szCs w:val="28"/>
          <w:lang w:val="uk-UA"/>
        </w:rPr>
        <w:t xml:space="preserve">такий </w:t>
      </w:r>
      <w:r w:rsidRPr="00F20E32">
        <w:rPr>
          <w:sz w:val="28"/>
          <w:szCs w:val="28"/>
          <w:lang w:val="uk-UA"/>
        </w:rPr>
        <w:t>обсяг харчових продуктів</w:t>
      </w:r>
      <w:r>
        <w:rPr>
          <w:sz w:val="28"/>
          <w:szCs w:val="28"/>
          <w:lang w:val="uk-UA"/>
        </w:rPr>
        <w:t>:</w:t>
      </w:r>
    </w:p>
    <w:p w:rsidR="009E0010" w:rsidRPr="00F20E32" w:rsidRDefault="009E0010" w:rsidP="009E0010">
      <w:pPr>
        <w:jc w:val="both"/>
        <w:rPr>
          <w:sz w:val="28"/>
          <w:szCs w:val="28"/>
          <w:lang w:val="uk-UA"/>
        </w:rPr>
      </w:pPr>
    </w:p>
    <w:tbl>
      <w:tblPr>
        <w:tblW w:w="9443" w:type="dxa"/>
        <w:jc w:val="center"/>
        <w:tblLook w:val="04A0" w:firstRow="1" w:lastRow="0" w:firstColumn="1" w:lastColumn="0" w:noHBand="0" w:noVBand="1"/>
      </w:tblPr>
      <w:tblGrid>
        <w:gridCol w:w="2973"/>
        <w:gridCol w:w="1182"/>
        <w:gridCol w:w="2254"/>
        <w:gridCol w:w="3034"/>
      </w:tblGrid>
      <w:tr w:rsidR="009E0010" w:rsidRPr="00F20E32" w:rsidTr="006420E5">
        <w:trPr>
          <w:trHeight w:val="900"/>
          <w:jc w:val="center"/>
        </w:trPr>
        <w:tc>
          <w:tcPr>
            <w:tcW w:w="297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E0010" w:rsidRPr="00F20E32" w:rsidRDefault="009E0010" w:rsidP="006420E5">
            <w:pPr>
              <w:jc w:val="center"/>
              <w:rPr>
                <w:bCs/>
                <w:sz w:val="28"/>
                <w:szCs w:val="28"/>
                <w:lang w:val="uk-UA"/>
              </w:rPr>
            </w:pPr>
            <w:r w:rsidRPr="00F20E32">
              <w:rPr>
                <w:bCs/>
                <w:sz w:val="28"/>
                <w:szCs w:val="28"/>
                <w:lang w:val="uk-UA"/>
              </w:rPr>
              <w:t>Назва продукту</w:t>
            </w:r>
          </w:p>
        </w:tc>
        <w:tc>
          <w:tcPr>
            <w:tcW w:w="11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E0010" w:rsidRPr="00F20E32" w:rsidRDefault="009E0010" w:rsidP="006420E5">
            <w:pPr>
              <w:jc w:val="center"/>
              <w:rPr>
                <w:bCs/>
                <w:sz w:val="28"/>
                <w:szCs w:val="28"/>
                <w:lang w:val="uk-UA"/>
              </w:rPr>
            </w:pPr>
            <w:r w:rsidRPr="00F20E32">
              <w:rPr>
                <w:bCs/>
                <w:sz w:val="28"/>
                <w:szCs w:val="28"/>
                <w:lang w:val="uk-UA"/>
              </w:rPr>
              <w:t>Од. виміру</w:t>
            </w:r>
          </w:p>
        </w:tc>
        <w:tc>
          <w:tcPr>
            <w:tcW w:w="2254" w:type="dxa"/>
            <w:tcBorders>
              <w:top w:val="single" w:sz="8" w:space="0" w:color="auto"/>
              <w:left w:val="nil"/>
              <w:bottom w:val="nil"/>
              <w:right w:val="single" w:sz="8" w:space="0" w:color="auto"/>
            </w:tcBorders>
            <w:shd w:val="clear" w:color="auto" w:fill="auto"/>
            <w:vAlign w:val="center"/>
            <w:hideMark/>
          </w:tcPr>
          <w:p w:rsidR="009E0010" w:rsidRPr="00F20E32" w:rsidRDefault="009E0010" w:rsidP="006420E5">
            <w:pPr>
              <w:jc w:val="center"/>
              <w:rPr>
                <w:bCs/>
                <w:sz w:val="28"/>
                <w:szCs w:val="28"/>
                <w:lang w:val="uk-UA"/>
              </w:rPr>
            </w:pPr>
            <w:r w:rsidRPr="00F20E32">
              <w:rPr>
                <w:bCs/>
                <w:sz w:val="28"/>
                <w:szCs w:val="28"/>
                <w:lang w:val="uk-UA"/>
              </w:rPr>
              <w:t>Норма споживання</w:t>
            </w:r>
          </w:p>
        </w:tc>
        <w:tc>
          <w:tcPr>
            <w:tcW w:w="3034" w:type="dxa"/>
            <w:tcBorders>
              <w:top w:val="single" w:sz="8" w:space="0" w:color="auto"/>
              <w:left w:val="nil"/>
              <w:bottom w:val="nil"/>
              <w:right w:val="single" w:sz="8" w:space="0" w:color="auto"/>
            </w:tcBorders>
            <w:shd w:val="clear" w:color="auto" w:fill="auto"/>
            <w:vAlign w:val="center"/>
            <w:hideMark/>
          </w:tcPr>
          <w:p w:rsidR="009E0010" w:rsidRPr="00F20E32" w:rsidRDefault="009E0010" w:rsidP="006420E5">
            <w:pPr>
              <w:jc w:val="center"/>
              <w:rPr>
                <w:bCs/>
                <w:sz w:val="28"/>
                <w:szCs w:val="28"/>
                <w:lang w:val="uk-UA"/>
              </w:rPr>
            </w:pPr>
            <w:r w:rsidRPr="00F20E32">
              <w:rPr>
                <w:bCs/>
                <w:sz w:val="28"/>
                <w:szCs w:val="28"/>
                <w:lang w:val="uk-UA"/>
              </w:rPr>
              <w:t>Потреба громади на рік</w:t>
            </w:r>
          </w:p>
        </w:tc>
      </w:tr>
      <w:tr w:rsidR="009E0010" w:rsidRPr="00F20E32" w:rsidTr="00911D7A">
        <w:trPr>
          <w:trHeight w:val="866"/>
          <w:jc w:val="center"/>
        </w:trPr>
        <w:tc>
          <w:tcPr>
            <w:tcW w:w="2973" w:type="dxa"/>
            <w:vMerge/>
            <w:tcBorders>
              <w:top w:val="single" w:sz="8" w:space="0" w:color="auto"/>
              <w:left w:val="single" w:sz="8" w:space="0" w:color="auto"/>
              <w:bottom w:val="single" w:sz="8" w:space="0" w:color="000000"/>
              <w:right w:val="single" w:sz="8" w:space="0" w:color="auto"/>
            </w:tcBorders>
            <w:vAlign w:val="center"/>
            <w:hideMark/>
          </w:tcPr>
          <w:p w:rsidR="009E0010" w:rsidRPr="00F20E32" w:rsidRDefault="009E0010" w:rsidP="006420E5">
            <w:pPr>
              <w:jc w:val="center"/>
              <w:rPr>
                <w:bCs/>
                <w:sz w:val="28"/>
                <w:szCs w:val="28"/>
                <w:lang w:val="uk-UA"/>
              </w:rPr>
            </w:pPr>
          </w:p>
        </w:tc>
        <w:tc>
          <w:tcPr>
            <w:tcW w:w="1182" w:type="dxa"/>
            <w:vMerge/>
            <w:tcBorders>
              <w:top w:val="single" w:sz="8" w:space="0" w:color="auto"/>
              <w:left w:val="single" w:sz="8" w:space="0" w:color="auto"/>
              <w:bottom w:val="single" w:sz="8" w:space="0" w:color="000000"/>
              <w:right w:val="single" w:sz="8" w:space="0" w:color="auto"/>
            </w:tcBorders>
            <w:vAlign w:val="center"/>
            <w:hideMark/>
          </w:tcPr>
          <w:p w:rsidR="009E0010" w:rsidRPr="00F20E32" w:rsidRDefault="009E0010" w:rsidP="006420E5">
            <w:pPr>
              <w:jc w:val="center"/>
              <w:rPr>
                <w:bCs/>
                <w:sz w:val="28"/>
                <w:szCs w:val="28"/>
                <w:lang w:val="uk-UA"/>
              </w:rPr>
            </w:pPr>
          </w:p>
        </w:tc>
        <w:tc>
          <w:tcPr>
            <w:tcW w:w="2254" w:type="dxa"/>
            <w:tcBorders>
              <w:top w:val="nil"/>
              <w:left w:val="nil"/>
              <w:bottom w:val="single" w:sz="8" w:space="0" w:color="auto"/>
              <w:right w:val="single" w:sz="8" w:space="0" w:color="auto"/>
            </w:tcBorders>
            <w:shd w:val="clear" w:color="auto" w:fill="auto"/>
            <w:vAlign w:val="center"/>
            <w:hideMark/>
          </w:tcPr>
          <w:p w:rsidR="009E0010" w:rsidRPr="00F20E32" w:rsidRDefault="009E0010" w:rsidP="006420E5">
            <w:pPr>
              <w:jc w:val="center"/>
              <w:rPr>
                <w:sz w:val="28"/>
                <w:szCs w:val="28"/>
                <w:lang w:val="uk-UA"/>
              </w:rPr>
            </w:pPr>
            <w:r w:rsidRPr="00F20E32">
              <w:rPr>
                <w:sz w:val="28"/>
                <w:szCs w:val="28"/>
                <w:lang w:val="uk-UA"/>
              </w:rPr>
              <w:t>На одну особу</w:t>
            </w:r>
          </w:p>
        </w:tc>
        <w:tc>
          <w:tcPr>
            <w:tcW w:w="3034" w:type="dxa"/>
            <w:tcBorders>
              <w:top w:val="nil"/>
              <w:left w:val="nil"/>
              <w:bottom w:val="single" w:sz="8" w:space="0" w:color="auto"/>
              <w:right w:val="single" w:sz="8" w:space="0" w:color="auto"/>
            </w:tcBorders>
            <w:shd w:val="clear" w:color="auto" w:fill="auto"/>
            <w:vAlign w:val="center"/>
            <w:hideMark/>
          </w:tcPr>
          <w:p w:rsidR="009E0010" w:rsidRPr="00F20E32" w:rsidRDefault="009E0010" w:rsidP="006420E5">
            <w:pPr>
              <w:jc w:val="center"/>
              <w:rPr>
                <w:bCs/>
                <w:i/>
                <w:iCs/>
                <w:sz w:val="28"/>
                <w:szCs w:val="28"/>
                <w:lang w:val="uk-UA"/>
              </w:rPr>
            </w:pPr>
            <w:r w:rsidRPr="00F20E32">
              <w:rPr>
                <w:bCs/>
                <w:i/>
                <w:iCs/>
                <w:sz w:val="28"/>
                <w:szCs w:val="28"/>
                <w:lang w:val="uk-UA"/>
              </w:rPr>
              <w:t>(Норма споживання на 1особу помножена на кількість населення (N)</w:t>
            </w:r>
          </w:p>
        </w:tc>
      </w:tr>
      <w:tr w:rsidR="009E0010" w:rsidRPr="00F20E32" w:rsidTr="006420E5">
        <w:trPr>
          <w:trHeight w:val="340"/>
          <w:jc w:val="center"/>
        </w:trPr>
        <w:tc>
          <w:tcPr>
            <w:tcW w:w="2973" w:type="dxa"/>
            <w:tcBorders>
              <w:top w:val="nil"/>
              <w:left w:val="single" w:sz="8" w:space="0" w:color="auto"/>
              <w:bottom w:val="single" w:sz="8" w:space="0" w:color="auto"/>
              <w:right w:val="single" w:sz="8" w:space="0" w:color="auto"/>
            </w:tcBorders>
            <w:shd w:val="clear" w:color="auto" w:fill="auto"/>
            <w:vAlign w:val="center"/>
            <w:hideMark/>
          </w:tcPr>
          <w:p w:rsidR="009E0010" w:rsidRPr="00F20E32" w:rsidRDefault="009E0010" w:rsidP="006420E5">
            <w:pPr>
              <w:jc w:val="center"/>
              <w:rPr>
                <w:bCs/>
                <w:sz w:val="28"/>
                <w:szCs w:val="28"/>
                <w:lang w:val="uk-UA"/>
              </w:rPr>
            </w:pPr>
            <w:r w:rsidRPr="00F20E32">
              <w:rPr>
                <w:bCs/>
                <w:sz w:val="28"/>
                <w:szCs w:val="28"/>
                <w:lang w:val="uk-UA"/>
              </w:rPr>
              <w:t>1</w:t>
            </w:r>
          </w:p>
        </w:tc>
        <w:tc>
          <w:tcPr>
            <w:tcW w:w="1182" w:type="dxa"/>
            <w:tcBorders>
              <w:top w:val="nil"/>
              <w:left w:val="nil"/>
              <w:bottom w:val="single" w:sz="8" w:space="0" w:color="auto"/>
              <w:right w:val="single" w:sz="8" w:space="0" w:color="auto"/>
            </w:tcBorders>
            <w:shd w:val="clear" w:color="auto" w:fill="auto"/>
            <w:vAlign w:val="center"/>
            <w:hideMark/>
          </w:tcPr>
          <w:p w:rsidR="009E0010" w:rsidRPr="00F20E32" w:rsidRDefault="009E0010" w:rsidP="006420E5">
            <w:pPr>
              <w:jc w:val="center"/>
              <w:rPr>
                <w:bCs/>
                <w:sz w:val="28"/>
                <w:szCs w:val="28"/>
                <w:lang w:val="uk-UA"/>
              </w:rPr>
            </w:pPr>
            <w:r w:rsidRPr="00F20E32">
              <w:rPr>
                <w:bCs/>
                <w:sz w:val="28"/>
                <w:szCs w:val="28"/>
                <w:lang w:val="uk-UA"/>
              </w:rPr>
              <w:t>2</w:t>
            </w:r>
          </w:p>
        </w:tc>
        <w:tc>
          <w:tcPr>
            <w:tcW w:w="2254" w:type="dxa"/>
            <w:tcBorders>
              <w:top w:val="nil"/>
              <w:left w:val="nil"/>
              <w:bottom w:val="single" w:sz="8" w:space="0" w:color="auto"/>
              <w:right w:val="single" w:sz="8" w:space="0" w:color="auto"/>
            </w:tcBorders>
            <w:shd w:val="clear" w:color="auto" w:fill="auto"/>
            <w:vAlign w:val="center"/>
            <w:hideMark/>
          </w:tcPr>
          <w:p w:rsidR="009E0010" w:rsidRPr="00F20E32" w:rsidRDefault="009E0010" w:rsidP="006420E5">
            <w:pPr>
              <w:jc w:val="center"/>
              <w:rPr>
                <w:bCs/>
                <w:sz w:val="28"/>
                <w:szCs w:val="28"/>
                <w:lang w:val="uk-UA"/>
              </w:rPr>
            </w:pPr>
            <w:r w:rsidRPr="00F20E32">
              <w:rPr>
                <w:bCs/>
                <w:sz w:val="28"/>
                <w:szCs w:val="28"/>
                <w:lang w:val="uk-UA"/>
              </w:rPr>
              <w:t>3</w:t>
            </w:r>
          </w:p>
        </w:tc>
        <w:tc>
          <w:tcPr>
            <w:tcW w:w="3034" w:type="dxa"/>
            <w:tcBorders>
              <w:top w:val="nil"/>
              <w:left w:val="nil"/>
              <w:bottom w:val="single" w:sz="8" w:space="0" w:color="auto"/>
              <w:right w:val="single" w:sz="8" w:space="0" w:color="auto"/>
            </w:tcBorders>
            <w:shd w:val="clear" w:color="auto" w:fill="auto"/>
            <w:vAlign w:val="center"/>
            <w:hideMark/>
          </w:tcPr>
          <w:p w:rsidR="009E0010" w:rsidRPr="00F20E32" w:rsidRDefault="009E0010" w:rsidP="006420E5">
            <w:pPr>
              <w:jc w:val="center"/>
              <w:rPr>
                <w:bCs/>
                <w:sz w:val="28"/>
                <w:szCs w:val="28"/>
                <w:lang w:val="uk-UA"/>
              </w:rPr>
            </w:pPr>
            <w:r w:rsidRPr="00F20E32">
              <w:rPr>
                <w:bCs/>
                <w:sz w:val="28"/>
                <w:szCs w:val="28"/>
                <w:lang w:val="uk-UA"/>
              </w:rPr>
              <w:t>4</w:t>
            </w:r>
          </w:p>
        </w:tc>
      </w:tr>
      <w:tr w:rsidR="004A2CC3" w:rsidRPr="00F20E32" w:rsidTr="00420813">
        <w:trPr>
          <w:trHeight w:val="340"/>
          <w:jc w:val="center"/>
        </w:trPr>
        <w:tc>
          <w:tcPr>
            <w:tcW w:w="2973" w:type="dxa"/>
            <w:tcBorders>
              <w:top w:val="nil"/>
              <w:left w:val="single" w:sz="8" w:space="0" w:color="auto"/>
              <w:bottom w:val="single" w:sz="8" w:space="0" w:color="auto"/>
              <w:right w:val="single" w:sz="8" w:space="0" w:color="auto"/>
            </w:tcBorders>
            <w:shd w:val="clear" w:color="auto" w:fill="auto"/>
            <w:vAlign w:val="bottom"/>
            <w:hideMark/>
          </w:tcPr>
          <w:p w:rsidR="004A2CC3" w:rsidRPr="004B392E" w:rsidRDefault="004A2CC3" w:rsidP="004A2CC3">
            <w:pPr>
              <w:rPr>
                <w:color w:val="000000"/>
                <w:sz w:val="28"/>
                <w:szCs w:val="28"/>
                <w:lang w:eastAsia="uk-UA"/>
              </w:rPr>
            </w:pPr>
            <w:proofErr w:type="spellStart"/>
            <w:r w:rsidRPr="004B392E">
              <w:rPr>
                <w:color w:val="000000"/>
                <w:sz w:val="28"/>
                <w:szCs w:val="28"/>
              </w:rPr>
              <w:t>М`ясо</w:t>
            </w:r>
            <w:proofErr w:type="spellEnd"/>
          </w:p>
        </w:tc>
        <w:tc>
          <w:tcPr>
            <w:tcW w:w="1182" w:type="dxa"/>
            <w:tcBorders>
              <w:top w:val="nil"/>
              <w:left w:val="nil"/>
              <w:bottom w:val="single" w:sz="8" w:space="0" w:color="auto"/>
              <w:right w:val="single" w:sz="8" w:space="0" w:color="auto"/>
            </w:tcBorders>
            <w:shd w:val="clear" w:color="auto" w:fill="auto"/>
            <w:vAlign w:val="bottom"/>
            <w:hideMark/>
          </w:tcPr>
          <w:p w:rsidR="004A2CC3" w:rsidRPr="004B392E" w:rsidRDefault="004A2CC3" w:rsidP="004A2CC3">
            <w:pPr>
              <w:rPr>
                <w:color w:val="000000"/>
                <w:sz w:val="28"/>
                <w:szCs w:val="28"/>
              </w:rPr>
            </w:pPr>
            <w:r w:rsidRPr="004B392E">
              <w:rPr>
                <w:color w:val="000000"/>
                <w:sz w:val="28"/>
                <w:szCs w:val="28"/>
              </w:rPr>
              <w:t>кг</w:t>
            </w:r>
          </w:p>
        </w:tc>
        <w:tc>
          <w:tcPr>
            <w:tcW w:w="2254" w:type="dxa"/>
            <w:tcBorders>
              <w:top w:val="nil"/>
              <w:left w:val="nil"/>
              <w:bottom w:val="single" w:sz="8" w:space="0" w:color="auto"/>
              <w:right w:val="single" w:sz="8" w:space="0" w:color="auto"/>
            </w:tcBorders>
            <w:shd w:val="clear" w:color="auto" w:fill="auto"/>
            <w:vAlign w:val="bottom"/>
            <w:hideMark/>
          </w:tcPr>
          <w:p w:rsidR="004A2CC3" w:rsidRPr="004B392E" w:rsidRDefault="004A2CC3" w:rsidP="004A2CC3">
            <w:pPr>
              <w:jc w:val="right"/>
              <w:rPr>
                <w:color w:val="000000"/>
                <w:sz w:val="28"/>
                <w:szCs w:val="28"/>
              </w:rPr>
            </w:pPr>
            <w:r w:rsidRPr="004B392E">
              <w:rPr>
                <w:color w:val="000000"/>
                <w:sz w:val="28"/>
                <w:szCs w:val="28"/>
              </w:rPr>
              <w:t>53,8</w:t>
            </w:r>
          </w:p>
        </w:tc>
        <w:tc>
          <w:tcPr>
            <w:tcW w:w="3034" w:type="dxa"/>
            <w:tcBorders>
              <w:top w:val="nil"/>
              <w:left w:val="nil"/>
              <w:bottom w:val="single" w:sz="8" w:space="0" w:color="auto"/>
              <w:right w:val="single" w:sz="8" w:space="0" w:color="auto"/>
            </w:tcBorders>
            <w:shd w:val="clear" w:color="auto" w:fill="auto"/>
            <w:vAlign w:val="center"/>
            <w:hideMark/>
          </w:tcPr>
          <w:p w:rsidR="004A2CC3" w:rsidRPr="004A2CC3" w:rsidRDefault="004A2CC3" w:rsidP="004A2CC3">
            <w:pPr>
              <w:jc w:val="center"/>
              <w:rPr>
                <w:color w:val="000000"/>
                <w:sz w:val="28"/>
                <w:szCs w:val="28"/>
                <w:lang w:val="uk-UA" w:eastAsia="uk-UA"/>
              </w:rPr>
            </w:pPr>
            <w:r w:rsidRPr="004A2CC3">
              <w:rPr>
                <w:color w:val="000000"/>
                <w:sz w:val="28"/>
                <w:szCs w:val="28"/>
              </w:rPr>
              <w:t>4406812</w:t>
            </w:r>
          </w:p>
        </w:tc>
      </w:tr>
      <w:tr w:rsidR="004A2CC3" w:rsidRPr="00F20E32" w:rsidTr="008F1694">
        <w:trPr>
          <w:trHeight w:val="619"/>
          <w:jc w:val="center"/>
        </w:trPr>
        <w:tc>
          <w:tcPr>
            <w:tcW w:w="2973" w:type="dxa"/>
            <w:tcBorders>
              <w:top w:val="nil"/>
              <w:left w:val="single" w:sz="8" w:space="0" w:color="auto"/>
              <w:bottom w:val="single" w:sz="4" w:space="0" w:color="auto"/>
              <w:right w:val="single" w:sz="8" w:space="0" w:color="auto"/>
            </w:tcBorders>
            <w:shd w:val="clear" w:color="auto" w:fill="auto"/>
            <w:vAlign w:val="bottom"/>
            <w:hideMark/>
          </w:tcPr>
          <w:p w:rsidR="004A2CC3" w:rsidRPr="004B392E" w:rsidRDefault="004A2CC3" w:rsidP="004A2CC3">
            <w:pPr>
              <w:rPr>
                <w:color w:val="000000"/>
                <w:sz w:val="28"/>
                <w:szCs w:val="28"/>
              </w:rPr>
            </w:pPr>
            <w:r w:rsidRPr="004B392E">
              <w:rPr>
                <w:color w:val="000000"/>
                <w:sz w:val="28"/>
                <w:szCs w:val="28"/>
              </w:rPr>
              <w:t xml:space="preserve">Молоко і </w:t>
            </w:r>
            <w:proofErr w:type="spellStart"/>
            <w:r w:rsidRPr="004B392E">
              <w:rPr>
                <w:color w:val="000000"/>
                <w:sz w:val="28"/>
                <w:szCs w:val="28"/>
              </w:rPr>
              <w:t>молокопродукти</w:t>
            </w:r>
            <w:proofErr w:type="spellEnd"/>
          </w:p>
        </w:tc>
        <w:tc>
          <w:tcPr>
            <w:tcW w:w="1182" w:type="dxa"/>
            <w:tcBorders>
              <w:top w:val="nil"/>
              <w:left w:val="nil"/>
              <w:bottom w:val="single" w:sz="4" w:space="0" w:color="auto"/>
              <w:right w:val="single" w:sz="8" w:space="0" w:color="auto"/>
            </w:tcBorders>
            <w:shd w:val="clear" w:color="auto" w:fill="auto"/>
            <w:vAlign w:val="bottom"/>
            <w:hideMark/>
          </w:tcPr>
          <w:p w:rsidR="004A2CC3" w:rsidRPr="004B392E" w:rsidRDefault="004A2CC3" w:rsidP="004A2CC3">
            <w:pPr>
              <w:rPr>
                <w:color w:val="000000"/>
                <w:sz w:val="28"/>
                <w:szCs w:val="28"/>
              </w:rPr>
            </w:pPr>
            <w:r w:rsidRPr="004B392E">
              <w:rPr>
                <w:color w:val="000000"/>
                <w:sz w:val="28"/>
                <w:szCs w:val="28"/>
              </w:rPr>
              <w:t>кг</w:t>
            </w:r>
          </w:p>
        </w:tc>
        <w:tc>
          <w:tcPr>
            <w:tcW w:w="2254" w:type="dxa"/>
            <w:tcBorders>
              <w:top w:val="nil"/>
              <w:left w:val="nil"/>
              <w:bottom w:val="single" w:sz="4" w:space="0" w:color="auto"/>
              <w:right w:val="single" w:sz="8" w:space="0" w:color="auto"/>
            </w:tcBorders>
            <w:shd w:val="clear" w:color="auto" w:fill="auto"/>
            <w:vAlign w:val="bottom"/>
            <w:hideMark/>
          </w:tcPr>
          <w:p w:rsidR="004A2CC3" w:rsidRPr="004B392E" w:rsidRDefault="004A2CC3" w:rsidP="004A2CC3">
            <w:pPr>
              <w:jc w:val="right"/>
              <w:rPr>
                <w:color w:val="000000"/>
                <w:sz w:val="28"/>
                <w:szCs w:val="28"/>
              </w:rPr>
            </w:pPr>
            <w:r w:rsidRPr="004B392E">
              <w:rPr>
                <w:color w:val="000000"/>
                <w:sz w:val="28"/>
                <w:szCs w:val="28"/>
              </w:rPr>
              <w:t>201,9</w:t>
            </w:r>
          </w:p>
        </w:tc>
        <w:tc>
          <w:tcPr>
            <w:tcW w:w="3034" w:type="dxa"/>
            <w:tcBorders>
              <w:top w:val="nil"/>
              <w:left w:val="nil"/>
              <w:bottom w:val="single" w:sz="4" w:space="0" w:color="auto"/>
              <w:right w:val="single" w:sz="8" w:space="0" w:color="auto"/>
            </w:tcBorders>
            <w:shd w:val="clear" w:color="auto" w:fill="auto"/>
            <w:vAlign w:val="center"/>
            <w:hideMark/>
          </w:tcPr>
          <w:p w:rsidR="004A2CC3" w:rsidRPr="004A2CC3" w:rsidRDefault="004A2CC3" w:rsidP="004A2CC3">
            <w:pPr>
              <w:jc w:val="center"/>
              <w:rPr>
                <w:color w:val="000000"/>
                <w:sz w:val="28"/>
                <w:szCs w:val="28"/>
              </w:rPr>
            </w:pPr>
            <w:r w:rsidRPr="004A2CC3">
              <w:rPr>
                <w:color w:val="000000"/>
                <w:sz w:val="28"/>
                <w:szCs w:val="28"/>
              </w:rPr>
              <w:t>16537831</w:t>
            </w:r>
          </w:p>
        </w:tc>
      </w:tr>
      <w:tr w:rsidR="004A2CC3" w:rsidRPr="00F20E32" w:rsidTr="008F1694">
        <w:trPr>
          <w:trHeight w:val="340"/>
          <w:jc w:val="center"/>
        </w:trPr>
        <w:tc>
          <w:tcPr>
            <w:tcW w:w="29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2CC3" w:rsidRPr="004B392E" w:rsidRDefault="004A2CC3" w:rsidP="004A2CC3">
            <w:pPr>
              <w:rPr>
                <w:color w:val="000000"/>
                <w:sz w:val="28"/>
                <w:szCs w:val="28"/>
              </w:rPr>
            </w:pPr>
            <w:proofErr w:type="spellStart"/>
            <w:r w:rsidRPr="004B392E">
              <w:rPr>
                <w:color w:val="000000"/>
                <w:sz w:val="28"/>
                <w:szCs w:val="28"/>
              </w:rPr>
              <w:t>Яйця</w:t>
            </w:r>
            <w:proofErr w:type="spellEnd"/>
          </w:p>
        </w:tc>
        <w:tc>
          <w:tcPr>
            <w:tcW w:w="11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2CC3" w:rsidRPr="004B392E" w:rsidRDefault="004A2CC3" w:rsidP="004A2CC3">
            <w:pPr>
              <w:rPr>
                <w:color w:val="000000"/>
                <w:sz w:val="28"/>
                <w:szCs w:val="28"/>
              </w:rPr>
            </w:pPr>
            <w:r w:rsidRPr="004B392E">
              <w:rPr>
                <w:color w:val="000000"/>
                <w:sz w:val="28"/>
                <w:szCs w:val="28"/>
              </w:rPr>
              <w:t>шт.</w:t>
            </w:r>
          </w:p>
        </w:tc>
        <w:tc>
          <w:tcPr>
            <w:tcW w:w="22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2CC3" w:rsidRPr="004B392E" w:rsidRDefault="004A2CC3" w:rsidP="004A2CC3">
            <w:pPr>
              <w:jc w:val="right"/>
              <w:rPr>
                <w:color w:val="000000"/>
                <w:sz w:val="28"/>
                <w:szCs w:val="28"/>
              </w:rPr>
            </w:pPr>
            <w:r w:rsidRPr="004B392E">
              <w:rPr>
                <w:color w:val="000000"/>
                <w:sz w:val="28"/>
                <w:szCs w:val="28"/>
              </w:rPr>
              <w:t>278</w:t>
            </w:r>
          </w:p>
        </w:tc>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CC3" w:rsidRPr="004A2CC3" w:rsidRDefault="004A2CC3" w:rsidP="004A2CC3">
            <w:pPr>
              <w:jc w:val="center"/>
              <w:rPr>
                <w:color w:val="000000"/>
                <w:sz w:val="28"/>
                <w:szCs w:val="28"/>
              </w:rPr>
            </w:pPr>
            <w:r w:rsidRPr="004A2CC3">
              <w:rPr>
                <w:color w:val="000000"/>
                <w:sz w:val="28"/>
                <w:szCs w:val="28"/>
              </w:rPr>
              <w:t>22771258</w:t>
            </w:r>
          </w:p>
        </w:tc>
      </w:tr>
      <w:tr w:rsidR="004A2CC3" w:rsidRPr="00F20E32" w:rsidTr="008F1694">
        <w:trPr>
          <w:trHeight w:val="1220"/>
          <w:jc w:val="center"/>
        </w:trPr>
        <w:tc>
          <w:tcPr>
            <w:tcW w:w="2973"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4A2CC3" w:rsidRPr="004B392E" w:rsidRDefault="004A2CC3" w:rsidP="004A2CC3">
            <w:pPr>
              <w:rPr>
                <w:color w:val="000000"/>
                <w:sz w:val="28"/>
                <w:szCs w:val="28"/>
              </w:rPr>
            </w:pPr>
            <w:proofErr w:type="spellStart"/>
            <w:r w:rsidRPr="004B392E">
              <w:rPr>
                <w:color w:val="000000"/>
                <w:sz w:val="28"/>
                <w:szCs w:val="28"/>
              </w:rPr>
              <w:t>Хлібобулочні</w:t>
            </w:r>
            <w:proofErr w:type="spellEnd"/>
            <w:r w:rsidRPr="004B392E">
              <w:rPr>
                <w:color w:val="000000"/>
                <w:sz w:val="28"/>
                <w:szCs w:val="28"/>
              </w:rPr>
              <w:t xml:space="preserve"> </w:t>
            </w:r>
            <w:proofErr w:type="spellStart"/>
            <w:r w:rsidRPr="004B392E">
              <w:rPr>
                <w:color w:val="000000"/>
                <w:sz w:val="28"/>
                <w:szCs w:val="28"/>
              </w:rPr>
              <w:t>вироби</w:t>
            </w:r>
            <w:proofErr w:type="spellEnd"/>
            <w:r w:rsidRPr="004B392E">
              <w:rPr>
                <w:color w:val="000000"/>
                <w:sz w:val="28"/>
                <w:szCs w:val="28"/>
              </w:rPr>
              <w:t xml:space="preserve">, </w:t>
            </w:r>
            <w:proofErr w:type="spellStart"/>
            <w:r w:rsidRPr="004B392E">
              <w:rPr>
                <w:color w:val="000000"/>
                <w:sz w:val="28"/>
                <w:szCs w:val="28"/>
              </w:rPr>
              <w:t>макарони</w:t>
            </w:r>
            <w:proofErr w:type="spellEnd"/>
            <w:r w:rsidRPr="004B392E">
              <w:rPr>
                <w:color w:val="000000"/>
                <w:sz w:val="28"/>
                <w:szCs w:val="28"/>
              </w:rPr>
              <w:t xml:space="preserve">, </w:t>
            </w:r>
            <w:proofErr w:type="spellStart"/>
            <w:r w:rsidRPr="004B392E">
              <w:rPr>
                <w:color w:val="000000"/>
                <w:sz w:val="28"/>
                <w:szCs w:val="28"/>
              </w:rPr>
              <w:t>крупи</w:t>
            </w:r>
            <w:proofErr w:type="spellEnd"/>
            <w:r w:rsidRPr="004B392E">
              <w:rPr>
                <w:color w:val="000000"/>
                <w:sz w:val="28"/>
                <w:szCs w:val="28"/>
              </w:rPr>
              <w:t>)</w:t>
            </w:r>
          </w:p>
        </w:tc>
        <w:tc>
          <w:tcPr>
            <w:tcW w:w="1182" w:type="dxa"/>
            <w:tcBorders>
              <w:top w:val="single" w:sz="4" w:space="0" w:color="auto"/>
              <w:left w:val="nil"/>
              <w:bottom w:val="single" w:sz="8" w:space="0" w:color="auto"/>
              <w:right w:val="single" w:sz="8" w:space="0" w:color="auto"/>
            </w:tcBorders>
            <w:shd w:val="clear" w:color="auto" w:fill="auto"/>
            <w:vAlign w:val="bottom"/>
            <w:hideMark/>
          </w:tcPr>
          <w:p w:rsidR="004A2CC3" w:rsidRPr="004B392E" w:rsidRDefault="004A2CC3" w:rsidP="004A2CC3">
            <w:pPr>
              <w:rPr>
                <w:color w:val="000000"/>
                <w:sz w:val="28"/>
                <w:szCs w:val="28"/>
              </w:rPr>
            </w:pPr>
            <w:r w:rsidRPr="004B392E">
              <w:rPr>
                <w:color w:val="000000"/>
                <w:sz w:val="28"/>
                <w:szCs w:val="28"/>
              </w:rPr>
              <w:t>кг</w:t>
            </w:r>
          </w:p>
        </w:tc>
        <w:tc>
          <w:tcPr>
            <w:tcW w:w="2254" w:type="dxa"/>
            <w:tcBorders>
              <w:top w:val="single" w:sz="4" w:space="0" w:color="auto"/>
              <w:left w:val="nil"/>
              <w:bottom w:val="single" w:sz="8" w:space="0" w:color="auto"/>
              <w:right w:val="single" w:sz="8" w:space="0" w:color="auto"/>
            </w:tcBorders>
            <w:shd w:val="clear" w:color="auto" w:fill="auto"/>
            <w:vAlign w:val="bottom"/>
            <w:hideMark/>
          </w:tcPr>
          <w:p w:rsidR="004A2CC3" w:rsidRPr="004B392E" w:rsidRDefault="004A2CC3" w:rsidP="004A2CC3">
            <w:pPr>
              <w:jc w:val="right"/>
              <w:rPr>
                <w:color w:val="000000"/>
                <w:sz w:val="28"/>
                <w:szCs w:val="28"/>
              </w:rPr>
            </w:pPr>
            <w:r w:rsidRPr="004B392E">
              <w:rPr>
                <w:color w:val="000000"/>
                <w:sz w:val="28"/>
                <w:szCs w:val="28"/>
              </w:rPr>
              <w:t>96,6</w:t>
            </w:r>
          </w:p>
        </w:tc>
        <w:tc>
          <w:tcPr>
            <w:tcW w:w="3034" w:type="dxa"/>
            <w:tcBorders>
              <w:top w:val="single" w:sz="4" w:space="0" w:color="auto"/>
              <w:left w:val="nil"/>
              <w:bottom w:val="single" w:sz="8" w:space="0" w:color="auto"/>
              <w:right w:val="single" w:sz="8" w:space="0" w:color="auto"/>
            </w:tcBorders>
            <w:shd w:val="clear" w:color="auto" w:fill="auto"/>
            <w:vAlign w:val="center"/>
            <w:hideMark/>
          </w:tcPr>
          <w:p w:rsidR="004A2CC3" w:rsidRPr="004A2CC3" w:rsidRDefault="004A2CC3" w:rsidP="004A2CC3">
            <w:pPr>
              <w:jc w:val="center"/>
              <w:rPr>
                <w:color w:val="000000"/>
                <w:sz w:val="28"/>
                <w:szCs w:val="28"/>
              </w:rPr>
            </w:pPr>
            <w:r w:rsidRPr="004A2CC3">
              <w:rPr>
                <w:color w:val="000000"/>
                <w:sz w:val="28"/>
                <w:szCs w:val="28"/>
              </w:rPr>
              <w:t>7912603</w:t>
            </w:r>
          </w:p>
        </w:tc>
      </w:tr>
      <w:tr w:rsidR="004A2CC3" w:rsidRPr="00F20E32" w:rsidTr="00420813">
        <w:trPr>
          <w:trHeight w:val="725"/>
          <w:jc w:val="center"/>
        </w:trPr>
        <w:tc>
          <w:tcPr>
            <w:tcW w:w="2973" w:type="dxa"/>
            <w:tcBorders>
              <w:top w:val="nil"/>
              <w:left w:val="single" w:sz="8" w:space="0" w:color="auto"/>
              <w:bottom w:val="single" w:sz="4" w:space="0" w:color="auto"/>
              <w:right w:val="single" w:sz="8" w:space="0" w:color="auto"/>
            </w:tcBorders>
            <w:shd w:val="clear" w:color="auto" w:fill="auto"/>
            <w:vAlign w:val="bottom"/>
            <w:hideMark/>
          </w:tcPr>
          <w:p w:rsidR="004A2CC3" w:rsidRPr="004B392E" w:rsidRDefault="004A2CC3" w:rsidP="004A2CC3">
            <w:pPr>
              <w:rPr>
                <w:color w:val="000000"/>
                <w:sz w:val="28"/>
                <w:szCs w:val="28"/>
              </w:rPr>
            </w:pPr>
            <w:proofErr w:type="spellStart"/>
            <w:r w:rsidRPr="004B392E">
              <w:rPr>
                <w:color w:val="000000"/>
                <w:sz w:val="28"/>
                <w:szCs w:val="28"/>
              </w:rPr>
              <w:t>Овочі</w:t>
            </w:r>
            <w:proofErr w:type="spellEnd"/>
            <w:r w:rsidRPr="004B392E">
              <w:rPr>
                <w:color w:val="000000"/>
                <w:sz w:val="28"/>
                <w:szCs w:val="28"/>
              </w:rPr>
              <w:t xml:space="preserve"> </w:t>
            </w:r>
            <w:proofErr w:type="spellStart"/>
            <w:r w:rsidRPr="004B392E">
              <w:rPr>
                <w:color w:val="000000"/>
                <w:sz w:val="28"/>
                <w:szCs w:val="28"/>
              </w:rPr>
              <w:t>різні</w:t>
            </w:r>
            <w:proofErr w:type="spellEnd"/>
            <w:r w:rsidRPr="004B392E">
              <w:rPr>
                <w:color w:val="000000"/>
                <w:sz w:val="28"/>
                <w:szCs w:val="28"/>
              </w:rPr>
              <w:t xml:space="preserve"> у тому </w:t>
            </w:r>
            <w:proofErr w:type="spellStart"/>
            <w:r w:rsidRPr="004B392E">
              <w:rPr>
                <w:color w:val="000000"/>
                <w:sz w:val="28"/>
                <w:szCs w:val="28"/>
              </w:rPr>
              <w:t>числі</w:t>
            </w:r>
            <w:proofErr w:type="spellEnd"/>
            <w:r w:rsidRPr="004B392E">
              <w:rPr>
                <w:color w:val="000000"/>
                <w:sz w:val="28"/>
                <w:szCs w:val="28"/>
              </w:rPr>
              <w:t>:</w:t>
            </w:r>
          </w:p>
        </w:tc>
        <w:tc>
          <w:tcPr>
            <w:tcW w:w="1182" w:type="dxa"/>
            <w:tcBorders>
              <w:top w:val="nil"/>
              <w:left w:val="nil"/>
              <w:bottom w:val="single" w:sz="4" w:space="0" w:color="auto"/>
              <w:right w:val="single" w:sz="8" w:space="0" w:color="auto"/>
            </w:tcBorders>
            <w:shd w:val="clear" w:color="auto" w:fill="auto"/>
            <w:vAlign w:val="bottom"/>
            <w:hideMark/>
          </w:tcPr>
          <w:p w:rsidR="004A2CC3" w:rsidRPr="004B392E" w:rsidRDefault="004A2CC3" w:rsidP="004A2CC3">
            <w:pPr>
              <w:rPr>
                <w:color w:val="000000"/>
                <w:sz w:val="28"/>
                <w:szCs w:val="28"/>
              </w:rPr>
            </w:pPr>
            <w:r w:rsidRPr="004B392E">
              <w:rPr>
                <w:color w:val="000000"/>
                <w:sz w:val="28"/>
                <w:szCs w:val="28"/>
              </w:rPr>
              <w:t>кг</w:t>
            </w:r>
          </w:p>
        </w:tc>
        <w:tc>
          <w:tcPr>
            <w:tcW w:w="2254" w:type="dxa"/>
            <w:tcBorders>
              <w:top w:val="nil"/>
              <w:left w:val="nil"/>
              <w:bottom w:val="single" w:sz="4" w:space="0" w:color="auto"/>
              <w:right w:val="single" w:sz="8" w:space="0" w:color="auto"/>
            </w:tcBorders>
            <w:shd w:val="clear" w:color="auto" w:fill="auto"/>
            <w:vAlign w:val="bottom"/>
            <w:hideMark/>
          </w:tcPr>
          <w:p w:rsidR="004A2CC3" w:rsidRPr="004B392E" w:rsidRDefault="004A2CC3" w:rsidP="004A2CC3">
            <w:pPr>
              <w:jc w:val="right"/>
              <w:rPr>
                <w:color w:val="000000"/>
                <w:sz w:val="28"/>
                <w:szCs w:val="28"/>
              </w:rPr>
            </w:pPr>
            <w:r w:rsidRPr="004B392E">
              <w:rPr>
                <w:color w:val="000000"/>
                <w:sz w:val="28"/>
                <w:szCs w:val="28"/>
              </w:rPr>
              <w:t>164</w:t>
            </w:r>
          </w:p>
        </w:tc>
        <w:tc>
          <w:tcPr>
            <w:tcW w:w="3034" w:type="dxa"/>
            <w:tcBorders>
              <w:top w:val="nil"/>
              <w:left w:val="nil"/>
              <w:bottom w:val="single" w:sz="4" w:space="0" w:color="auto"/>
              <w:right w:val="single" w:sz="8" w:space="0" w:color="auto"/>
            </w:tcBorders>
            <w:shd w:val="clear" w:color="auto" w:fill="auto"/>
            <w:vAlign w:val="center"/>
            <w:hideMark/>
          </w:tcPr>
          <w:p w:rsidR="004A2CC3" w:rsidRPr="004A2CC3" w:rsidRDefault="004A2CC3" w:rsidP="004A2CC3">
            <w:pPr>
              <w:jc w:val="center"/>
              <w:rPr>
                <w:color w:val="000000"/>
                <w:sz w:val="28"/>
                <w:szCs w:val="28"/>
              </w:rPr>
            </w:pPr>
            <w:r w:rsidRPr="004A2CC3">
              <w:rPr>
                <w:color w:val="000000"/>
                <w:sz w:val="28"/>
                <w:szCs w:val="28"/>
              </w:rPr>
              <w:t>13433404</w:t>
            </w:r>
          </w:p>
        </w:tc>
      </w:tr>
      <w:tr w:rsidR="004A2CC3" w:rsidRPr="00F20E32" w:rsidTr="00420813">
        <w:trPr>
          <w:trHeight w:val="340"/>
          <w:jc w:val="center"/>
        </w:trPr>
        <w:tc>
          <w:tcPr>
            <w:tcW w:w="2973"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4A2CC3" w:rsidRPr="004B392E" w:rsidRDefault="004A2CC3" w:rsidP="004A2CC3">
            <w:pPr>
              <w:rPr>
                <w:color w:val="000000"/>
                <w:sz w:val="28"/>
                <w:szCs w:val="28"/>
              </w:rPr>
            </w:pPr>
            <w:proofErr w:type="spellStart"/>
            <w:r w:rsidRPr="004B392E">
              <w:rPr>
                <w:color w:val="000000"/>
                <w:sz w:val="28"/>
                <w:szCs w:val="28"/>
              </w:rPr>
              <w:lastRenderedPageBreak/>
              <w:t>Картопля</w:t>
            </w:r>
            <w:proofErr w:type="spellEnd"/>
            <w:r w:rsidRPr="004B392E">
              <w:rPr>
                <w:color w:val="000000"/>
                <w:sz w:val="28"/>
                <w:szCs w:val="28"/>
              </w:rPr>
              <w:t xml:space="preserve"> </w:t>
            </w:r>
          </w:p>
        </w:tc>
        <w:tc>
          <w:tcPr>
            <w:tcW w:w="1182" w:type="dxa"/>
            <w:tcBorders>
              <w:top w:val="single" w:sz="4" w:space="0" w:color="auto"/>
              <w:left w:val="nil"/>
              <w:bottom w:val="single" w:sz="4" w:space="0" w:color="auto"/>
              <w:right w:val="single" w:sz="8" w:space="0" w:color="auto"/>
            </w:tcBorders>
            <w:shd w:val="clear" w:color="auto" w:fill="auto"/>
            <w:vAlign w:val="bottom"/>
            <w:hideMark/>
          </w:tcPr>
          <w:p w:rsidR="004A2CC3" w:rsidRPr="004B392E" w:rsidRDefault="004A2CC3" w:rsidP="004A2CC3">
            <w:pPr>
              <w:rPr>
                <w:color w:val="000000"/>
                <w:sz w:val="28"/>
                <w:szCs w:val="28"/>
              </w:rPr>
            </w:pPr>
            <w:r w:rsidRPr="004B392E">
              <w:rPr>
                <w:color w:val="000000"/>
                <w:sz w:val="28"/>
                <w:szCs w:val="28"/>
              </w:rPr>
              <w:t>кг</w:t>
            </w:r>
          </w:p>
        </w:tc>
        <w:tc>
          <w:tcPr>
            <w:tcW w:w="2254" w:type="dxa"/>
            <w:tcBorders>
              <w:top w:val="single" w:sz="4" w:space="0" w:color="auto"/>
              <w:left w:val="nil"/>
              <w:bottom w:val="single" w:sz="4" w:space="0" w:color="auto"/>
              <w:right w:val="single" w:sz="8" w:space="0" w:color="auto"/>
            </w:tcBorders>
            <w:shd w:val="clear" w:color="auto" w:fill="auto"/>
            <w:vAlign w:val="bottom"/>
            <w:hideMark/>
          </w:tcPr>
          <w:p w:rsidR="004A2CC3" w:rsidRPr="004B392E" w:rsidRDefault="004A2CC3" w:rsidP="004A2CC3">
            <w:pPr>
              <w:jc w:val="right"/>
              <w:rPr>
                <w:color w:val="000000"/>
                <w:sz w:val="28"/>
                <w:szCs w:val="28"/>
              </w:rPr>
            </w:pPr>
            <w:r w:rsidRPr="004B392E">
              <w:rPr>
                <w:color w:val="000000"/>
                <w:sz w:val="28"/>
                <w:szCs w:val="28"/>
              </w:rPr>
              <w:t>123</w:t>
            </w:r>
          </w:p>
        </w:tc>
        <w:tc>
          <w:tcPr>
            <w:tcW w:w="3034" w:type="dxa"/>
            <w:tcBorders>
              <w:top w:val="single" w:sz="4" w:space="0" w:color="auto"/>
              <w:left w:val="nil"/>
              <w:bottom w:val="single" w:sz="4" w:space="0" w:color="auto"/>
              <w:right w:val="single" w:sz="8" w:space="0" w:color="auto"/>
            </w:tcBorders>
            <w:shd w:val="clear" w:color="auto" w:fill="auto"/>
            <w:vAlign w:val="center"/>
            <w:hideMark/>
          </w:tcPr>
          <w:p w:rsidR="004A2CC3" w:rsidRPr="004A2CC3" w:rsidRDefault="004A2CC3" w:rsidP="004A2CC3">
            <w:pPr>
              <w:jc w:val="center"/>
              <w:rPr>
                <w:color w:val="000000"/>
                <w:sz w:val="28"/>
                <w:szCs w:val="28"/>
              </w:rPr>
            </w:pPr>
            <w:r w:rsidRPr="004A2CC3">
              <w:rPr>
                <w:color w:val="000000"/>
                <w:sz w:val="28"/>
                <w:szCs w:val="28"/>
              </w:rPr>
              <w:t>10075053</w:t>
            </w:r>
          </w:p>
        </w:tc>
      </w:tr>
      <w:tr w:rsidR="004A2CC3" w:rsidRPr="00F20E32" w:rsidTr="00420813">
        <w:trPr>
          <w:trHeight w:val="323"/>
          <w:jc w:val="center"/>
        </w:trPr>
        <w:tc>
          <w:tcPr>
            <w:tcW w:w="2973"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4A2CC3" w:rsidRPr="004B392E" w:rsidRDefault="004A2CC3" w:rsidP="004A2CC3">
            <w:pPr>
              <w:rPr>
                <w:color w:val="000000"/>
                <w:sz w:val="28"/>
                <w:szCs w:val="28"/>
              </w:rPr>
            </w:pPr>
            <w:r w:rsidRPr="004B392E">
              <w:rPr>
                <w:color w:val="000000"/>
                <w:sz w:val="28"/>
                <w:szCs w:val="28"/>
              </w:rPr>
              <w:t xml:space="preserve">Цибуля на </w:t>
            </w:r>
            <w:proofErr w:type="spellStart"/>
            <w:r w:rsidRPr="004B392E">
              <w:rPr>
                <w:color w:val="000000"/>
                <w:sz w:val="28"/>
                <w:szCs w:val="28"/>
              </w:rPr>
              <w:t>ріпку</w:t>
            </w:r>
            <w:proofErr w:type="spellEnd"/>
          </w:p>
        </w:tc>
        <w:tc>
          <w:tcPr>
            <w:tcW w:w="1182" w:type="dxa"/>
            <w:tcBorders>
              <w:top w:val="single" w:sz="4" w:space="0" w:color="auto"/>
              <w:left w:val="nil"/>
              <w:bottom w:val="single" w:sz="8" w:space="0" w:color="auto"/>
              <w:right w:val="single" w:sz="8" w:space="0" w:color="auto"/>
            </w:tcBorders>
            <w:shd w:val="clear" w:color="auto" w:fill="auto"/>
            <w:vAlign w:val="bottom"/>
            <w:hideMark/>
          </w:tcPr>
          <w:p w:rsidR="004A2CC3" w:rsidRPr="004B392E" w:rsidRDefault="004A2CC3" w:rsidP="004A2CC3">
            <w:pPr>
              <w:rPr>
                <w:color w:val="000000"/>
                <w:sz w:val="28"/>
                <w:szCs w:val="28"/>
              </w:rPr>
            </w:pPr>
            <w:r w:rsidRPr="004B392E">
              <w:rPr>
                <w:color w:val="000000"/>
                <w:sz w:val="28"/>
                <w:szCs w:val="28"/>
              </w:rPr>
              <w:t>кг</w:t>
            </w:r>
          </w:p>
        </w:tc>
        <w:tc>
          <w:tcPr>
            <w:tcW w:w="2254" w:type="dxa"/>
            <w:tcBorders>
              <w:top w:val="single" w:sz="4" w:space="0" w:color="auto"/>
              <w:left w:val="nil"/>
              <w:bottom w:val="single" w:sz="8" w:space="0" w:color="auto"/>
              <w:right w:val="single" w:sz="8" w:space="0" w:color="auto"/>
            </w:tcBorders>
            <w:shd w:val="clear" w:color="auto" w:fill="auto"/>
            <w:vAlign w:val="bottom"/>
            <w:hideMark/>
          </w:tcPr>
          <w:p w:rsidR="004A2CC3" w:rsidRPr="004B392E" w:rsidRDefault="004A2CC3" w:rsidP="004A2CC3">
            <w:pPr>
              <w:jc w:val="right"/>
              <w:rPr>
                <w:color w:val="000000"/>
                <w:sz w:val="28"/>
                <w:szCs w:val="28"/>
              </w:rPr>
            </w:pPr>
            <w:r w:rsidRPr="004B392E">
              <w:rPr>
                <w:color w:val="000000"/>
                <w:sz w:val="28"/>
                <w:szCs w:val="28"/>
              </w:rPr>
              <w:t>11,6</w:t>
            </w:r>
          </w:p>
        </w:tc>
        <w:tc>
          <w:tcPr>
            <w:tcW w:w="3034" w:type="dxa"/>
            <w:tcBorders>
              <w:top w:val="single" w:sz="4" w:space="0" w:color="auto"/>
              <w:left w:val="nil"/>
              <w:bottom w:val="single" w:sz="8" w:space="0" w:color="auto"/>
              <w:right w:val="single" w:sz="8" w:space="0" w:color="auto"/>
            </w:tcBorders>
            <w:shd w:val="clear" w:color="auto" w:fill="auto"/>
            <w:vAlign w:val="center"/>
            <w:hideMark/>
          </w:tcPr>
          <w:p w:rsidR="004A2CC3" w:rsidRPr="004A2CC3" w:rsidRDefault="004A2CC3" w:rsidP="004A2CC3">
            <w:pPr>
              <w:jc w:val="center"/>
              <w:rPr>
                <w:color w:val="000000"/>
                <w:sz w:val="28"/>
                <w:szCs w:val="28"/>
              </w:rPr>
            </w:pPr>
            <w:r w:rsidRPr="004A2CC3">
              <w:rPr>
                <w:color w:val="000000"/>
                <w:sz w:val="28"/>
                <w:szCs w:val="28"/>
              </w:rPr>
              <w:t>950167,6</w:t>
            </w:r>
          </w:p>
        </w:tc>
      </w:tr>
      <w:tr w:rsidR="004A2CC3" w:rsidRPr="00F20E32" w:rsidTr="00420813">
        <w:trPr>
          <w:trHeight w:val="275"/>
          <w:jc w:val="center"/>
        </w:trPr>
        <w:tc>
          <w:tcPr>
            <w:tcW w:w="2973" w:type="dxa"/>
            <w:tcBorders>
              <w:top w:val="nil"/>
              <w:left w:val="single" w:sz="8" w:space="0" w:color="auto"/>
              <w:bottom w:val="single" w:sz="4" w:space="0" w:color="auto"/>
              <w:right w:val="single" w:sz="8" w:space="0" w:color="auto"/>
            </w:tcBorders>
            <w:shd w:val="clear" w:color="auto" w:fill="auto"/>
            <w:vAlign w:val="bottom"/>
            <w:hideMark/>
          </w:tcPr>
          <w:p w:rsidR="004A2CC3" w:rsidRPr="004B392E" w:rsidRDefault="004A2CC3" w:rsidP="004A2CC3">
            <w:pPr>
              <w:rPr>
                <w:color w:val="000000"/>
                <w:sz w:val="28"/>
                <w:szCs w:val="28"/>
              </w:rPr>
            </w:pPr>
            <w:r w:rsidRPr="004B392E">
              <w:rPr>
                <w:color w:val="000000"/>
                <w:sz w:val="28"/>
                <w:szCs w:val="28"/>
              </w:rPr>
              <w:t>Цибуля зелена</w:t>
            </w:r>
          </w:p>
        </w:tc>
        <w:tc>
          <w:tcPr>
            <w:tcW w:w="1182" w:type="dxa"/>
            <w:tcBorders>
              <w:top w:val="nil"/>
              <w:left w:val="nil"/>
              <w:bottom w:val="single" w:sz="4" w:space="0" w:color="auto"/>
              <w:right w:val="single" w:sz="8" w:space="0" w:color="auto"/>
            </w:tcBorders>
            <w:shd w:val="clear" w:color="auto" w:fill="auto"/>
            <w:vAlign w:val="bottom"/>
            <w:hideMark/>
          </w:tcPr>
          <w:p w:rsidR="004A2CC3" w:rsidRPr="004B392E" w:rsidRDefault="004A2CC3" w:rsidP="004A2CC3">
            <w:pPr>
              <w:rPr>
                <w:color w:val="000000"/>
                <w:sz w:val="28"/>
                <w:szCs w:val="28"/>
              </w:rPr>
            </w:pPr>
            <w:r w:rsidRPr="004B392E">
              <w:rPr>
                <w:color w:val="000000"/>
                <w:sz w:val="28"/>
                <w:szCs w:val="28"/>
              </w:rPr>
              <w:t>кг</w:t>
            </w:r>
          </w:p>
        </w:tc>
        <w:tc>
          <w:tcPr>
            <w:tcW w:w="2254" w:type="dxa"/>
            <w:tcBorders>
              <w:top w:val="nil"/>
              <w:left w:val="nil"/>
              <w:bottom w:val="single" w:sz="4" w:space="0" w:color="auto"/>
              <w:right w:val="single" w:sz="8" w:space="0" w:color="auto"/>
            </w:tcBorders>
            <w:shd w:val="clear" w:color="auto" w:fill="auto"/>
            <w:vAlign w:val="bottom"/>
            <w:hideMark/>
          </w:tcPr>
          <w:p w:rsidR="004A2CC3" w:rsidRPr="004B392E" w:rsidRDefault="004A2CC3" w:rsidP="004A2CC3">
            <w:pPr>
              <w:jc w:val="right"/>
              <w:rPr>
                <w:color w:val="000000"/>
                <w:sz w:val="28"/>
                <w:szCs w:val="28"/>
              </w:rPr>
            </w:pPr>
            <w:r w:rsidRPr="004B392E">
              <w:rPr>
                <w:color w:val="000000"/>
                <w:sz w:val="28"/>
                <w:szCs w:val="28"/>
              </w:rPr>
              <w:t>2,4</w:t>
            </w:r>
          </w:p>
        </w:tc>
        <w:tc>
          <w:tcPr>
            <w:tcW w:w="3034" w:type="dxa"/>
            <w:tcBorders>
              <w:top w:val="nil"/>
              <w:left w:val="nil"/>
              <w:bottom w:val="single" w:sz="4" w:space="0" w:color="auto"/>
              <w:right w:val="single" w:sz="8" w:space="0" w:color="auto"/>
            </w:tcBorders>
            <w:shd w:val="clear" w:color="auto" w:fill="auto"/>
            <w:vAlign w:val="center"/>
            <w:hideMark/>
          </w:tcPr>
          <w:p w:rsidR="004A2CC3" w:rsidRPr="004A2CC3" w:rsidRDefault="004A2CC3" w:rsidP="004A2CC3">
            <w:pPr>
              <w:jc w:val="center"/>
              <w:rPr>
                <w:color w:val="000000"/>
                <w:sz w:val="28"/>
                <w:szCs w:val="28"/>
              </w:rPr>
            </w:pPr>
            <w:r w:rsidRPr="004A2CC3">
              <w:rPr>
                <w:color w:val="000000"/>
                <w:sz w:val="28"/>
                <w:szCs w:val="28"/>
              </w:rPr>
              <w:t>196586,4</w:t>
            </w:r>
          </w:p>
        </w:tc>
      </w:tr>
      <w:tr w:rsidR="004A2CC3" w:rsidRPr="00F20E32" w:rsidTr="00911D7A">
        <w:trPr>
          <w:trHeight w:val="386"/>
          <w:jc w:val="center"/>
        </w:trPr>
        <w:tc>
          <w:tcPr>
            <w:tcW w:w="2973"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4A2CC3" w:rsidRPr="004B392E" w:rsidRDefault="004A2CC3" w:rsidP="004A2CC3">
            <w:pPr>
              <w:rPr>
                <w:color w:val="000000"/>
                <w:sz w:val="28"/>
                <w:szCs w:val="28"/>
              </w:rPr>
            </w:pPr>
            <w:r w:rsidRPr="004B392E">
              <w:rPr>
                <w:color w:val="000000"/>
                <w:sz w:val="28"/>
                <w:szCs w:val="28"/>
              </w:rPr>
              <w:t xml:space="preserve">Капуста </w:t>
            </w:r>
            <w:proofErr w:type="spellStart"/>
            <w:r w:rsidRPr="004B392E">
              <w:rPr>
                <w:color w:val="000000"/>
                <w:sz w:val="28"/>
                <w:szCs w:val="28"/>
              </w:rPr>
              <w:t>білокачанна</w:t>
            </w:r>
            <w:proofErr w:type="spellEnd"/>
          </w:p>
        </w:tc>
        <w:tc>
          <w:tcPr>
            <w:tcW w:w="1182" w:type="dxa"/>
            <w:tcBorders>
              <w:top w:val="single" w:sz="4" w:space="0" w:color="auto"/>
              <w:left w:val="nil"/>
              <w:bottom w:val="single" w:sz="8" w:space="0" w:color="auto"/>
              <w:right w:val="single" w:sz="8" w:space="0" w:color="auto"/>
            </w:tcBorders>
            <w:shd w:val="clear" w:color="auto" w:fill="auto"/>
            <w:vAlign w:val="bottom"/>
            <w:hideMark/>
          </w:tcPr>
          <w:p w:rsidR="004A2CC3" w:rsidRPr="004B392E" w:rsidRDefault="004A2CC3" w:rsidP="004A2CC3">
            <w:pPr>
              <w:rPr>
                <w:color w:val="000000"/>
                <w:sz w:val="28"/>
                <w:szCs w:val="28"/>
              </w:rPr>
            </w:pPr>
            <w:r w:rsidRPr="004B392E">
              <w:rPr>
                <w:color w:val="000000"/>
                <w:sz w:val="28"/>
                <w:szCs w:val="28"/>
              </w:rPr>
              <w:t>кг</w:t>
            </w:r>
          </w:p>
        </w:tc>
        <w:tc>
          <w:tcPr>
            <w:tcW w:w="2254" w:type="dxa"/>
            <w:tcBorders>
              <w:top w:val="single" w:sz="4" w:space="0" w:color="auto"/>
              <w:left w:val="nil"/>
              <w:bottom w:val="single" w:sz="8" w:space="0" w:color="auto"/>
              <w:right w:val="single" w:sz="8" w:space="0" w:color="auto"/>
            </w:tcBorders>
            <w:shd w:val="clear" w:color="auto" w:fill="auto"/>
            <w:vAlign w:val="bottom"/>
            <w:hideMark/>
          </w:tcPr>
          <w:p w:rsidR="004A2CC3" w:rsidRPr="004B392E" w:rsidRDefault="004A2CC3" w:rsidP="004A2CC3">
            <w:pPr>
              <w:jc w:val="right"/>
              <w:rPr>
                <w:color w:val="000000"/>
                <w:sz w:val="28"/>
                <w:szCs w:val="28"/>
              </w:rPr>
            </w:pPr>
            <w:r w:rsidRPr="004B392E">
              <w:rPr>
                <w:color w:val="000000"/>
                <w:sz w:val="28"/>
                <w:szCs w:val="28"/>
              </w:rPr>
              <w:t>29</w:t>
            </w:r>
          </w:p>
        </w:tc>
        <w:tc>
          <w:tcPr>
            <w:tcW w:w="3034" w:type="dxa"/>
            <w:tcBorders>
              <w:top w:val="single" w:sz="4" w:space="0" w:color="auto"/>
              <w:left w:val="nil"/>
              <w:bottom w:val="single" w:sz="8" w:space="0" w:color="auto"/>
              <w:right w:val="single" w:sz="8" w:space="0" w:color="auto"/>
            </w:tcBorders>
            <w:shd w:val="clear" w:color="auto" w:fill="auto"/>
            <w:vAlign w:val="center"/>
            <w:hideMark/>
          </w:tcPr>
          <w:p w:rsidR="004A2CC3" w:rsidRPr="004A2CC3" w:rsidRDefault="004A2CC3" w:rsidP="004A2CC3">
            <w:pPr>
              <w:jc w:val="center"/>
              <w:rPr>
                <w:color w:val="000000"/>
                <w:sz w:val="28"/>
                <w:szCs w:val="28"/>
              </w:rPr>
            </w:pPr>
            <w:r w:rsidRPr="004A2CC3">
              <w:rPr>
                <w:color w:val="000000"/>
                <w:sz w:val="28"/>
                <w:szCs w:val="28"/>
              </w:rPr>
              <w:t>2375419</w:t>
            </w:r>
          </w:p>
        </w:tc>
      </w:tr>
      <w:tr w:rsidR="004A2CC3" w:rsidRPr="00F20E32" w:rsidTr="00420813">
        <w:trPr>
          <w:trHeight w:val="403"/>
          <w:jc w:val="center"/>
        </w:trPr>
        <w:tc>
          <w:tcPr>
            <w:tcW w:w="2973" w:type="dxa"/>
            <w:tcBorders>
              <w:top w:val="nil"/>
              <w:left w:val="single" w:sz="8" w:space="0" w:color="auto"/>
              <w:bottom w:val="single" w:sz="8" w:space="0" w:color="auto"/>
              <w:right w:val="single" w:sz="8" w:space="0" w:color="auto"/>
            </w:tcBorders>
            <w:shd w:val="clear" w:color="auto" w:fill="auto"/>
            <w:vAlign w:val="bottom"/>
            <w:hideMark/>
          </w:tcPr>
          <w:p w:rsidR="004A2CC3" w:rsidRPr="004B392E" w:rsidRDefault="004A2CC3" w:rsidP="004A2CC3">
            <w:pPr>
              <w:rPr>
                <w:color w:val="000000"/>
                <w:sz w:val="28"/>
                <w:szCs w:val="28"/>
              </w:rPr>
            </w:pPr>
            <w:r w:rsidRPr="004B392E">
              <w:rPr>
                <w:color w:val="000000"/>
                <w:sz w:val="28"/>
                <w:szCs w:val="28"/>
              </w:rPr>
              <w:t xml:space="preserve">Капуста </w:t>
            </w:r>
            <w:proofErr w:type="spellStart"/>
            <w:r w:rsidRPr="004B392E">
              <w:rPr>
                <w:color w:val="000000"/>
                <w:sz w:val="28"/>
                <w:szCs w:val="28"/>
              </w:rPr>
              <w:t>цвітна</w:t>
            </w:r>
            <w:proofErr w:type="spellEnd"/>
          </w:p>
        </w:tc>
        <w:tc>
          <w:tcPr>
            <w:tcW w:w="1182" w:type="dxa"/>
            <w:tcBorders>
              <w:top w:val="nil"/>
              <w:left w:val="nil"/>
              <w:bottom w:val="single" w:sz="8" w:space="0" w:color="auto"/>
              <w:right w:val="single" w:sz="8" w:space="0" w:color="auto"/>
            </w:tcBorders>
            <w:shd w:val="clear" w:color="auto" w:fill="auto"/>
            <w:vAlign w:val="bottom"/>
            <w:hideMark/>
          </w:tcPr>
          <w:p w:rsidR="004A2CC3" w:rsidRPr="004B392E" w:rsidRDefault="004A2CC3" w:rsidP="004A2CC3">
            <w:pPr>
              <w:rPr>
                <w:color w:val="000000"/>
                <w:sz w:val="28"/>
                <w:szCs w:val="28"/>
              </w:rPr>
            </w:pPr>
            <w:r w:rsidRPr="004B392E">
              <w:rPr>
                <w:color w:val="000000"/>
                <w:sz w:val="28"/>
                <w:szCs w:val="28"/>
              </w:rPr>
              <w:t>кг</w:t>
            </w:r>
          </w:p>
        </w:tc>
        <w:tc>
          <w:tcPr>
            <w:tcW w:w="2254" w:type="dxa"/>
            <w:tcBorders>
              <w:top w:val="nil"/>
              <w:left w:val="nil"/>
              <w:bottom w:val="single" w:sz="8" w:space="0" w:color="auto"/>
              <w:right w:val="single" w:sz="8" w:space="0" w:color="auto"/>
            </w:tcBorders>
            <w:shd w:val="clear" w:color="auto" w:fill="auto"/>
            <w:vAlign w:val="bottom"/>
            <w:hideMark/>
          </w:tcPr>
          <w:p w:rsidR="004A2CC3" w:rsidRPr="004B392E" w:rsidRDefault="004A2CC3" w:rsidP="004A2CC3">
            <w:pPr>
              <w:jc w:val="right"/>
              <w:rPr>
                <w:color w:val="000000"/>
                <w:sz w:val="28"/>
                <w:szCs w:val="28"/>
              </w:rPr>
            </w:pPr>
            <w:r w:rsidRPr="004B392E">
              <w:rPr>
                <w:color w:val="000000"/>
                <w:sz w:val="28"/>
                <w:szCs w:val="28"/>
              </w:rPr>
              <w:t>4,2</w:t>
            </w:r>
          </w:p>
        </w:tc>
        <w:tc>
          <w:tcPr>
            <w:tcW w:w="3034" w:type="dxa"/>
            <w:tcBorders>
              <w:top w:val="nil"/>
              <w:left w:val="nil"/>
              <w:bottom w:val="single" w:sz="8" w:space="0" w:color="auto"/>
              <w:right w:val="single" w:sz="8" w:space="0" w:color="auto"/>
            </w:tcBorders>
            <w:shd w:val="clear" w:color="auto" w:fill="auto"/>
            <w:vAlign w:val="center"/>
            <w:hideMark/>
          </w:tcPr>
          <w:p w:rsidR="004A2CC3" w:rsidRPr="004A2CC3" w:rsidRDefault="004A2CC3" w:rsidP="004A2CC3">
            <w:pPr>
              <w:jc w:val="center"/>
              <w:rPr>
                <w:color w:val="000000"/>
                <w:sz w:val="28"/>
                <w:szCs w:val="28"/>
              </w:rPr>
            </w:pPr>
            <w:r w:rsidRPr="004A2CC3">
              <w:rPr>
                <w:color w:val="000000"/>
                <w:sz w:val="28"/>
                <w:szCs w:val="28"/>
              </w:rPr>
              <w:t>344026,2</w:t>
            </w:r>
          </w:p>
        </w:tc>
      </w:tr>
      <w:tr w:rsidR="004A2CC3" w:rsidRPr="00F20E32" w:rsidTr="00420813">
        <w:trPr>
          <w:trHeight w:val="340"/>
          <w:jc w:val="center"/>
        </w:trPr>
        <w:tc>
          <w:tcPr>
            <w:tcW w:w="2973" w:type="dxa"/>
            <w:tcBorders>
              <w:top w:val="nil"/>
              <w:left w:val="single" w:sz="8" w:space="0" w:color="auto"/>
              <w:bottom w:val="single" w:sz="8" w:space="0" w:color="auto"/>
              <w:right w:val="single" w:sz="8" w:space="0" w:color="auto"/>
            </w:tcBorders>
            <w:shd w:val="clear" w:color="auto" w:fill="auto"/>
            <w:vAlign w:val="bottom"/>
            <w:hideMark/>
          </w:tcPr>
          <w:p w:rsidR="004A2CC3" w:rsidRPr="004B392E" w:rsidRDefault="004A2CC3" w:rsidP="004A2CC3">
            <w:pPr>
              <w:rPr>
                <w:color w:val="000000"/>
                <w:sz w:val="28"/>
                <w:szCs w:val="28"/>
              </w:rPr>
            </w:pPr>
            <w:proofErr w:type="spellStart"/>
            <w:r w:rsidRPr="004B392E">
              <w:rPr>
                <w:color w:val="000000"/>
                <w:sz w:val="28"/>
                <w:szCs w:val="28"/>
              </w:rPr>
              <w:t>Морква</w:t>
            </w:r>
            <w:proofErr w:type="spellEnd"/>
          </w:p>
        </w:tc>
        <w:tc>
          <w:tcPr>
            <w:tcW w:w="1182" w:type="dxa"/>
            <w:tcBorders>
              <w:top w:val="nil"/>
              <w:left w:val="nil"/>
              <w:bottom w:val="single" w:sz="8" w:space="0" w:color="auto"/>
              <w:right w:val="single" w:sz="8" w:space="0" w:color="auto"/>
            </w:tcBorders>
            <w:shd w:val="clear" w:color="auto" w:fill="auto"/>
            <w:vAlign w:val="bottom"/>
            <w:hideMark/>
          </w:tcPr>
          <w:p w:rsidR="004A2CC3" w:rsidRPr="004B392E" w:rsidRDefault="004A2CC3" w:rsidP="004A2CC3">
            <w:pPr>
              <w:rPr>
                <w:color w:val="000000"/>
                <w:sz w:val="28"/>
                <w:szCs w:val="28"/>
              </w:rPr>
            </w:pPr>
            <w:r w:rsidRPr="004B392E">
              <w:rPr>
                <w:color w:val="000000"/>
                <w:sz w:val="28"/>
                <w:szCs w:val="28"/>
              </w:rPr>
              <w:t>кг</w:t>
            </w:r>
          </w:p>
        </w:tc>
        <w:tc>
          <w:tcPr>
            <w:tcW w:w="2254" w:type="dxa"/>
            <w:tcBorders>
              <w:top w:val="nil"/>
              <w:left w:val="nil"/>
              <w:bottom w:val="single" w:sz="8" w:space="0" w:color="auto"/>
              <w:right w:val="single" w:sz="8" w:space="0" w:color="auto"/>
            </w:tcBorders>
            <w:shd w:val="clear" w:color="auto" w:fill="auto"/>
            <w:vAlign w:val="bottom"/>
            <w:hideMark/>
          </w:tcPr>
          <w:p w:rsidR="004A2CC3" w:rsidRPr="004B392E" w:rsidRDefault="004A2CC3" w:rsidP="004A2CC3">
            <w:pPr>
              <w:jc w:val="right"/>
              <w:rPr>
                <w:color w:val="000000"/>
                <w:sz w:val="28"/>
                <w:szCs w:val="28"/>
              </w:rPr>
            </w:pPr>
            <w:r w:rsidRPr="004B392E">
              <w:rPr>
                <w:color w:val="000000"/>
                <w:sz w:val="28"/>
                <w:szCs w:val="28"/>
              </w:rPr>
              <w:t>9</w:t>
            </w:r>
          </w:p>
        </w:tc>
        <w:tc>
          <w:tcPr>
            <w:tcW w:w="3034" w:type="dxa"/>
            <w:tcBorders>
              <w:top w:val="nil"/>
              <w:left w:val="nil"/>
              <w:bottom w:val="single" w:sz="8" w:space="0" w:color="auto"/>
              <w:right w:val="single" w:sz="8" w:space="0" w:color="auto"/>
            </w:tcBorders>
            <w:shd w:val="clear" w:color="auto" w:fill="auto"/>
            <w:vAlign w:val="center"/>
            <w:hideMark/>
          </w:tcPr>
          <w:p w:rsidR="004A2CC3" w:rsidRPr="004A2CC3" w:rsidRDefault="004A2CC3" w:rsidP="004A2CC3">
            <w:pPr>
              <w:jc w:val="center"/>
              <w:rPr>
                <w:color w:val="000000"/>
                <w:sz w:val="28"/>
                <w:szCs w:val="28"/>
              </w:rPr>
            </w:pPr>
            <w:r w:rsidRPr="004A2CC3">
              <w:rPr>
                <w:color w:val="000000"/>
                <w:sz w:val="28"/>
                <w:szCs w:val="28"/>
              </w:rPr>
              <w:t>737199</w:t>
            </w:r>
          </w:p>
        </w:tc>
      </w:tr>
      <w:tr w:rsidR="004A2CC3" w:rsidRPr="00F20E32" w:rsidTr="00420813">
        <w:trPr>
          <w:trHeight w:val="340"/>
          <w:jc w:val="center"/>
        </w:trPr>
        <w:tc>
          <w:tcPr>
            <w:tcW w:w="2973" w:type="dxa"/>
            <w:tcBorders>
              <w:top w:val="nil"/>
              <w:left w:val="single" w:sz="8" w:space="0" w:color="auto"/>
              <w:bottom w:val="single" w:sz="8" w:space="0" w:color="auto"/>
              <w:right w:val="single" w:sz="8" w:space="0" w:color="auto"/>
            </w:tcBorders>
            <w:shd w:val="clear" w:color="auto" w:fill="auto"/>
            <w:vAlign w:val="bottom"/>
            <w:hideMark/>
          </w:tcPr>
          <w:p w:rsidR="004A2CC3" w:rsidRPr="004B392E" w:rsidRDefault="004A2CC3" w:rsidP="004A2CC3">
            <w:pPr>
              <w:rPr>
                <w:color w:val="000000"/>
                <w:sz w:val="28"/>
                <w:szCs w:val="28"/>
              </w:rPr>
            </w:pPr>
            <w:proofErr w:type="spellStart"/>
            <w:r w:rsidRPr="004B392E">
              <w:rPr>
                <w:color w:val="000000"/>
                <w:sz w:val="28"/>
                <w:szCs w:val="28"/>
              </w:rPr>
              <w:t>Помідори</w:t>
            </w:r>
            <w:proofErr w:type="spellEnd"/>
          </w:p>
        </w:tc>
        <w:tc>
          <w:tcPr>
            <w:tcW w:w="1182" w:type="dxa"/>
            <w:tcBorders>
              <w:top w:val="nil"/>
              <w:left w:val="nil"/>
              <w:bottom w:val="single" w:sz="8" w:space="0" w:color="auto"/>
              <w:right w:val="single" w:sz="8" w:space="0" w:color="auto"/>
            </w:tcBorders>
            <w:shd w:val="clear" w:color="auto" w:fill="auto"/>
            <w:vAlign w:val="bottom"/>
            <w:hideMark/>
          </w:tcPr>
          <w:p w:rsidR="004A2CC3" w:rsidRPr="004B392E" w:rsidRDefault="004A2CC3" w:rsidP="004A2CC3">
            <w:pPr>
              <w:rPr>
                <w:color w:val="000000"/>
                <w:sz w:val="28"/>
                <w:szCs w:val="28"/>
              </w:rPr>
            </w:pPr>
            <w:r w:rsidRPr="004B392E">
              <w:rPr>
                <w:color w:val="000000"/>
                <w:sz w:val="28"/>
                <w:szCs w:val="28"/>
              </w:rPr>
              <w:t>кг</w:t>
            </w:r>
          </w:p>
        </w:tc>
        <w:tc>
          <w:tcPr>
            <w:tcW w:w="2254" w:type="dxa"/>
            <w:tcBorders>
              <w:top w:val="nil"/>
              <w:left w:val="nil"/>
              <w:bottom w:val="single" w:sz="8" w:space="0" w:color="auto"/>
              <w:right w:val="single" w:sz="8" w:space="0" w:color="auto"/>
            </w:tcBorders>
            <w:shd w:val="clear" w:color="auto" w:fill="auto"/>
            <w:vAlign w:val="bottom"/>
            <w:hideMark/>
          </w:tcPr>
          <w:p w:rsidR="004A2CC3" w:rsidRPr="004B392E" w:rsidRDefault="004A2CC3" w:rsidP="004A2CC3">
            <w:pPr>
              <w:jc w:val="right"/>
              <w:rPr>
                <w:color w:val="000000"/>
                <w:sz w:val="28"/>
                <w:szCs w:val="28"/>
              </w:rPr>
            </w:pPr>
            <w:r w:rsidRPr="004B392E">
              <w:rPr>
                <w:color w:val="000000"/>
                <w:sz w:val="28"/>
                <w:szCs w:val="28"/>
              </w:rPr>
              <w:t>39</w:t>
            </w:r>
          </w:p>
        </w:tc>
        <w:tc>
          <w:tcPr>
            <w:tcW w:w="3034" w:type="dxa"/>
            <w:tcBorders>
              <w:top w:val="nil"/>
              <w:left w:val="nil"/>
              <w:bottom w:val="single" w:sz="8" w:space="0" w:color="auto"/>
              <w:right w:val="single" w:sz="8" w:space="0" w:color="auto"/>
            </w:tcBorders>
            <w:shd w:val="clear" w:color="auto" w:fill="auto"/>
            <w:vAlign w:val="center"/>
            <w:hideMark/>
          </w:tcPr>
          <w:p w:rsidR="004A2CC3" w:rsidRPr="004A2CC3" w:rsidRDefault="004A2CC3" w:rsidP="004A2CC3">
            <w:pPr>
              <w:jc w:val="center"/>
              <w:rPr>
                <w:color w:val="000000"/>
                <w:sz w:val="28"/>
                <w:szCs w:val="28"/>
              </w:rPr>
            </w:pPr>
            <w:r w:rsidRPr="004A2CC3">
              <w:rPr>
                <w:color w:val="000000"/>
                <w:sz w:val="28"/>
                <w:szCs w:val="28"/>
              </w:rPr>
              <w:t>3194529</w:t>
            </w:r>
          </w:p>
        </w:tc>
      </w:tr>
      <w:tr w:rsidR="004A2CC3" w:rsidRPr="00F20E32" w:rsidTr="00420813">
        <w:trPr>
          <w:trHeight w:val="340"/>
          <w:jc w:val="center"/>
        </w:trPr>
        <w:tc>
          <w:tcPr>
            <w:tcW w:w="2973" w:type="dxa"/>
            <w:tcBorders>
              <w:top w:val="nil"/>
              <w:left w:val="single" w:sz="8" w:space="0" w:color="auto"/>
              <w:bottom w:val="single" w:sz="8" w:space="0" w:color="auto"/>
              <w:right w:val="single" w:sz="8" w:space="0" w:color="auto"/>
            </w:tcBorders>
            <w:shd w:val="clear" w:color="auto" w:fill="auto"/>
            <w:vAlign w:val="bottom"/>
            <w:hideMark/>
          </w:tcPr>
          <w:p w:rsidR="004A2CC3" w:rsidRPr="004B392E" w:rsidRDefault="004A2CC3" w:rsidP="004A2CC3">
            <w:pPr>
              <w:rPr>
                <w:color w:val="000000"/>
                <w:sz w:val="28"/>
                <w:szCs w:val="28"/>
              </w:rPr>
            </w:pPr>
            <w:proofErr w:type="spellStart"/>
            <w:r w:rsidRPr="004B392E">
              <w:rPr>
                <w:color w:val="000000"/>
                <w:sz w:val="28"/>
                <w:szCs w:val="28"/>
              </w:rPr>
              <w:t>Огірок</w:t>
            </w:r>
            <w:proofErr w:type="spellEnd"/>
          </w:p>
        </w:tc>
        <w:tc>
          <w:tcPr>
            <w:tcW w:w="1182" w:type="dxa"/>
            <w:tcBorders>
              <w:top w:val="nil"/>
              <w:left w:val="nil"/>
              <w:bottom w:val="single" w:sz="8" w:space="0" w:color="auto"/>
              <w:right w:val="single" w:sz="8" w:space="0" w:color="auto"/>
            </w:tcBorders>
            <w:shd w:val="clear" w:color="auto" w:fill="auto"/>
            <w:vAlign w:val="bottom"/>
            <w:hideMark/>
          </w:tcPr>
          <w:p w:rsidR="004A2CC3" w:rsidRPr="004B392E" w:rsidRDefault="004A2CC3" w:rsidP="004A2CC3">
            <w:pPr>
              <w:rPr>
                <w:color w:val="000000"/>
                <w:sz w:val="28"/>
                <w:szCs w:val="28"/>
              </w:rPr>
            </w:pPr>
            <w:r w:rsidRPr="004B392E">
              <w:rPr>
                <w:color w:val="000000"/>
                <w:sz w:val="28"/>
                <w:szCs w:val="28"/>
              </w:rPr>
              <w:t>кг</w:t>
            </w:r>
          </w:p>
        </w:tc>
        <w:tc>
          <w:tcPr>
            <w:tcW w:w="2254" w:type="dxa"/>
            <w:tcBorders>
              <w:top w:val="nil"/>
              <w:left w:val="nil"/>
              <w:bottom w:val="single" w:sz="8" w:space="0" w:color="auto"/>
              <w:right w:val="single" w:sz="8" w:space="0" w:color="auto"/>
            </w:tcBorders>
            <w:shd w:val="clear" w:color="auto" w:fill="auto"/>
            <w:vAlign w:val="bottom"/>
            <w:hideMark/>
          </w:tcPr>
          <w:p w:rsidR="004A2CC3" w:rsidRPr="004B392E" w:rsidRDefault="004A2CC3" w:rsidP="004A2CC3">
            <w:pPr>
              <w:jc w:val="right"/>
              <w:rPr>
                <w:color w:val="000000"/>
                <w:sz w:val="28"/>
                <w:szCs w:val="28"/>
              </w:rPr>
            </w:pPr>
            <w:r w:rsidRPr="004B392E">
              <w:rPr>
                <w:color w:val="000000"/>
                <w:sz w:val="28"/>
                <w:szCs w:val="28"/>
              </w:rPr>
              <w:t>10</w:t>
            </w:r>
          </w:p>
        </w:tc>
        <w:tc>
          <w:tcPr>
            <w:tcW w:w="3034" w:type="dxa"/>
            <w:tcBorders>
              <w:top w:val="nil"/>
              <w:left w:val="nil"/>
              <w:bottom w:val="single" w:sz="8" w:space="0" w:color="auto"/>
              <w:right w:val="single" w:sz="8" w:space="0" w:color="auto"/>
            </w:tcBorders>
            <w:shd w:val="clear" w:color="auto" w:fill="auto"/>
            <w:vAlign w:val="center"/>
            <w:hideMark/>
          </w:tcPr>
          <w:p w:rsidR="004A2CC3" w:rsidRPr="004A2CC3" w:rsidRDefault="004A2CC3" w:rsidP="004A2CC3">
            <w:pPr>
              <w:jc w:val="center"/>
              <w:rPr>
                <w:color w:val="000000"/>
                <w:sz w:val="28"/>
                <w:szCs w:val="28"/>
              </w:rPr>
            </w:pPr>
            <w:r w:rsidRPr="004A2CC3">
              <w:rPr>
                <w:color w:val="000000"/>
                <w:sz w:val="28"/>
                <w:szCs w:val="28"/>
              </w:rPr>
              <w:t>819110</w:t>
            </w:r>
          </w:p>
        </w:tc>
      </w:tr>
      <w:tr w:rsidR="004A2CC3" w:rsidRPr="00F20E32" w:rsidTr="00911D7A">
        <w:trPr>
          <w:trHeight w:val="304"/>
          <w:jc w:val="center"/>
        </w:trPr>
        <w:tc>
          <w:tcPr>
            <w:tcW w:w="2973" w:type="dxa"/>
            <w:tcBorders>
              <w:top w:val="nil"/>
              <w:left w:val="single" w:sz="8" w:space="0" w:color="auto"/>
              <w:bottom w:val="single" w:sz="8" w:space="0" w:color="auto"/>
              <w:right w:val="single" w:sz="8" w:space="0" w:color="auto"/>
            </w:tcBorders>
            <w:shd w:val="clear" w:color="auto" w:fill="auto"/>
            <w:vAlign w:val="bottom"/>
            <w:hideMark/>
          </w:tcPr>
          <w:p w:rsidR="004A2CC3" w:rsidRPr="004B392E" w:rsidRDefault="004A2CC3" w:rsidP="004A2CC3">
            <w:pPr>
              <w:rPr>
                <w:color w:val="000000"/>
                <w:sz w:val="28"/>
                <w:szCs w:val="28"/>
              </w:rPr>
            </w:pPr>
            <w:r w:rsidRPr="004B392E">
              <w:rPr>
                <w:color w:val="000000"/>
                <w:sz w:val="28"/>
                <w:szCs w:val="28"/>
              </w:rPr>
              <w:t xml:space="preserve">Буряк </w:t>
            </w:r>
            <w:proofErr w:type="spellStart"/>
            <w:r w:rsidRPr="004B392E">
              <w:rPr>
                <w:color w:val="000000"/>
                <w:sz w:val="28"/>
                <w:szCs w:val="28"/>
              </w:rPr>
              <w:t>столовий</w:t>
            </w:r>
            <w:proofErr w:type="spellEnd"/>
          </w:p>
        </w:tc>
        <w:tc>
          <w:tcPr>
            <w:tcW w:w="1182" w:type="dxa"/>
            <w:tcBorders>
              <w:top w:val="nil"/>
              <w:left w:val="nil"/>
              <w:bottom w:val="single" w:sz="8" w:space="0" w:color="auto"/>
              <w:right w:val="single" w:sz="8" w:space="0" w:color="auto"/>
            </w:tcBorders>
            <w:shd w:val="clear" w:color="auto" w:fill="auto"/>
            <w:vAlign w:val="bottom"/>
            <w:hideMark/>
          </w:tcPr>
          <w:p w:rsidR="004A2CC3" w:rsidRPr="004B392E" w:rsidRDefault="004A2CC3" w:rsidP="004A2CC3">
            <w:pPr>
              <w:rPr>
                <w:color w:val="000000"/>
                <w:sz w:val="28"/>
                <w:szCs w:val="28"/>
              </w:rPr>
            </w:pPr>
            <w:r w:rsidRPr="004B392E">
              <w:rPr>
                <w:color w:val="000000"/>
                <w:sz w:val="28"/>
                <w:szCs w:val="28"/>
              </w:rPr>
              <w:t>кг</w:t>
            </w:r>
          </w:p>
        </w:tc>
        <w:tc>
          <w:tcPr>
            <w:tcW w:w="2254" w:type="dxa"/>
            <w:tcBorders>
              <w:top w:val="nil"/>
              <w:left w:val="nil"/>
              <w:bottom w:val="single" w:sz="8" w:space="0" w:color="auto"/>
              <w:right w:val="single" w:sz="8" w:space="0" w:color="auto"/>
            </w:tcBorders>
            <w:shd w:val="clear" w:color="auto" w:fill="auto"/>
            <w:vAlign w:val="bottom"/>
            <w:hideMark/>
          </w:tcPr>
          <w:p w:rsidR="004A2CC3" w:rsidRPr="004B392E" w:rsidRDefault="004A2CC3" w:rsidP="004A2CC3">
            <w:pPr>
              <w:jc w:val="right"/>
              <w:rPr>
                <w:color w:val="000000"/>
                <w:sz w:val="28"/>
                <w:szCs w:val="28"/>
              </w:rPr>
            </w:pPr>
            <w:r w:rsidRPr="004B392E">
              <w:rPr>
                <w:color w:val="000000"/>
                <w:sz w:val="28"/>
                <w:szCs w:val="28"/>
              </w:rPr>
              <w:t>10</w:t>
            </w:r>
          </w:p>
        </w:tc>
        <w:tc>
          <w:tcPr>
            <w:tcW w:w="3034" w:type="dxa"/>
            <w:tcBorders>
              <w:top w:val="nil"/>
              <w:left w:val="nil"/>
              <w:bottom w:val="single" w:sz="8" w:space="0" w:color="auto"/>
              <w:right w:val="single" w:sz="8" w:space="0" w:color="auto"/>
            </w:tcBorders>
            <w:shd w:val="clear" w:color="auto" w:fill="auto"/>
            <w:vAlign w:val="center"/>
            <w:hideMark/>
          </w:tcPr>
          <w:p w:rsidR="004A2CC3" w:rsidRPr="004A2CC3" w:rsidRDefault="004A2CC3" w:rsidP="004A2CC3">
            <w:pPr>
              <w:jc w:val="center"/>
              <w:rPr>
                <w:color w:val="000000"/>
                <w:sz w:val="28"/>
                <w:szCs w:val="28"/>
              </w:rPr>
            </w:pPr>
            <w:r w:rsidRPr="004A2CC3">
              <w:rPr>
                <w:color w:val="000000"/>
                <w:sz w:val="28"/>
                <w:szCs w:val="28"/>
              </w:rPr>
              <w:t>819110</w:t>
            </w:r>
          </w:p>
        </w:tc>
      </w:tr>
      <w:tr w:rsidR="004A2CC3" w:rsidRPr="00F20E32" w:rsidTr="00420813">
        <w:trPr>
          <w:trHeight w:val="340"/>
          <w:jc w:val="center"/>
        </w:trPr>
        <w:tc>
          <w:tcPr>
            <w:tcW w:w="2973" w:type="dxa"/>
            <w:tcBorders>
              <w:top w:val="nil"/>
              <w:left w:val="single" w:sz="8" w:space="0" w:color="auto"/>
              <w:bottom w:val="single" w:sz="8" w:space="0" w:color="auto"/>
              <w:right w:val="single" w:sz="8" w:space="0" w:color="auto"/>
            </w:tcBorders>
            <w:shd w:val="clear" w:color="auto" w:fill="auto"/>
            <w:vAlign w:val="bottom"/>
            <w:hideMark/>
          </w:tcPr>
          <w:p w:rsidR="004A2CC3" w:rsidRPr="004B392E" w:rsidRDefault="004A2CC3" w:rsidP="004A2CC3">
            <w:pPr>
              <w:rPr>
                <w:color w:val="000000"/>
                <w:sz w:val="28"/>
                <w:szCs w:val="28"/>
              </w:rPr>
            </w:pPr>
            <w:proofErr w:type="spellStart"/>
            <w:r w:rsidRPr="004B392E">
              <w:rPr>
                <w:color w:val="000000"/>
                <w:sz w:val="28"/>
                <w:szCs w:val="28"/>
              </w:rPr>
              <w:t>Часник</w:t>
            </w:r>
            <w:proofErr w:type="spellEnd"/>
          </w:p>
        </w:tc>
        <w:tc>
          <w:tcPr>
            <w:tcW w:w="1182" w:type="dxa"/>
            <w:tcBorders>
              <w:top w:val="nil"/>
              <w:left w:val="nil"/>
              <w:bottom w:val="single" w:sz="8" w:space="0" w:color="auto"/>
              <w:right w:val="single" w:sz="8" w:space="0" w:color="auto"/>
            </w:tcBorders>
            <w:shd w:val="clear" w:color="auto" w:fill="auto"/>
            <w:vAlign w:val="bottom"/>
            <w:hideMark/>
          </w:tcPr>
          <w:p w:rsidR="004A2CC3" w:rsidRPr="004B392E" w:rsidRDefault="004A2CC3" w:rsidP="004A2CC3">
            <w:pPr>
              <w:rPr>
                <w:color w:val="000000"/>
                <w:sz w:val="28"/>
                <w:szCs w:val="28"/>
              </w:rPr>
            </w:pPr>
            <w:r w:rsidRPr="004B392E">
              <w:rPr>
                <w:color w:val="000000"/>
                <w:sz w:val="28"/>
                <w:szCs w:val="28"/>
              </w:rPr>
              <w:t>кг</w:t>
            </w:r>
          </w:p>
        </w:tc>
        <w:tc>
          <w:tcPr>
            <w:tcW w:w="2254" w:type="dxa"/>
            <w:tcBorders>
              <w:top w:val="nil"/>
              <w:left w:val="nil"/>
              <w:bottom w:val="single" w:sz="8" w:space="0" w:color="auto"/>
              <w:right w:val="single" w:sz="8" w:space="0" w:color="auto"/>
            </w:tcBorders>
            <w:shd w:val="clear" w:color="auto" w:fill="auto"/>
            <w:vAlign w:val="bottom"/>
            <w:hideMark/>
          </w:tcPr>
          <w:p w:rsidR="004A2CC3" w:rsidRPr="004B392E" w:rsidRDefault="004A2CC3" w:rsidP="004A2CC3">
            <w:pPr>
              <w:jc w:val="right"/>
              <w:rPr>
                <w:color w:val="000000"/>
                <w:sz w:val="28"/>
                <w:szCs w:val="28"/>
              </w:rPr>
            </w:pPr>
            <w:r w:rsidRPr="004B392E">
              <w:rPr>
                <w:color w:val="000000"/>
                <w:sz w:val="28"/>
                <w:szCs w:val="28"/>
              </w:rPr>
              <w:t>0,8</w:t>
            </w:r>
          </w:p>
        </w:tc>
        <w:tc>
          <w:tcPr>
            <w:tcW w:w="3034" w:type="dxa"/>
            <w:tcBorders>
              <w:top w:val="nil"/>
              <w:left w:val="nil"/>
              <w:bottom w:val="single" w:sz="8" w:space="0" w:color="auto"/>
              <w:right w:val="single" w:sz="8" w:space="0" w:color="auto"/>
            </w:tcBorders>
            <w:shd w:val="clear" w:color="auto" w:fill="auto"/>
            <w:vAlign w:val="center"/>
            <w:hideMark/>
          </w:tcPr>
          <w:p w:rsidR="004A2CC3" w:rsidRPr="004A2CC3" w:rsidRDefault="004A2CC3" w:rsidP="004A2CC3">
            <w:pPr>
              <w:jc w:val="center"/>
              <w:rPr>
                <w:color w:val="000000"/>
                <w:sz w:val="28"/>
                <w:szCs w:val="28"/>
              </w:rPr>
            </w:pPr>
            <w:r w:rsidRPr="004A2CC3">
              <w:rPr>
                <w:color w:val="000000"/>
                <w:sz w:val="28"/>
                <w:szCs w:val="28"/>
              </w:rPr>
              <w:t>65528,8</w:t>
            </w:r>
          </w:p>
        </w:tc>
      </w:tr>
      <w:tr w:rsidR="004A2CC3" w:rsidRPr="00F20E32" w:rsidTr="00911D7A">
        <w:trPr>
          <w:trHeight w:val="314"/>
          <w:jc w:val="center"/>
        </w:trPr>
        <w:tc>
          <w:tcPr>
            <w:tcW w:w="2973" w:type="dxa"/>
            <w:tcBorders>
              <w:top w:val="nil"/>
              <w:left w:val="single" w:sz="8" w:space="0" w:color="auto"/>
              <w:bottom w:val="single" w:sz="4" w:space="0" w:color="auto"/>
              <w:right w:val="single" w:sz="8" w:space="0" w:color="auto"/>
            </w:tcBorders>
            <w:shd w:val="clear" w:color="auto" w:fill="auto"/>
            <w:vAlign w:val="bottom"/>
            <w:hideMark/>
          </w:tcPr>
          <w:p w:rsidR="004A2CC3" w:rsidRPr="004B392E" w:rsidRDefault="004A2CC3" w:rsidP="004A2CC3">
            <w:pPr>
              <w:rPr>
                <w:color w:val="000000"/>
                <w:sz w:val="28"/>
                <w:szCs w:val="28"/>
              </w:rPr>
            </w:pPr>
            <w:r w:rsidRPr="004B392E">
              <w:rPr>
                <w:color w:val="000000"/>
                <w:sz w:val="28"/>
                <w:szCs w:val="28"/>
              </w:rPr>
              <w:t xml:space="preserve">Кабачки і </w:t>
            </w:r>
            <w:proofErr w:type="spellStart"/>
            <w:r w:rsidRPr="004B392E">
              <w:rPr>
                <w:color w:val="000000"/>
                <w:sz w:val="28"/>
                <w:szCs w:val="28"/>
              </w:rPr>
              <w:t>патисони</w:t>
            </w:r>
            <w:proofErr w:type="spellEnd"/>
          </w:p>
        </w:tc>
        <w:tc>
          <w:tcPr>
            <w:tcW w:w="1182" w:type="dxa"/>
            <w:tcBorders>
              <w:top w:val="nil"/>
              <w:left w:val="nil"/>
              <w:bottom w:val="single" w:sz="4" w:space="0" w:color="auto"/>
              <w:right w:val="single" w:sz="8" w:space="0" w:color="auto"/>
            </w:tcBorders>
            <w:shd w:val="clear" w:color="auto" w:fill="auto"/>
            <w:vAlign w:val="bottom"/>
            <w:hideMark/>
          </w:tcPr>
          <w:p w:rsidR="004A2CC3" w:rsidRPr="004B392E" w:rsidRDefault="004A2CC3" w:rsidP="004A2CC3">
            <w:pPr>
              <w:rPr>
                <w:color w:val="000000"/>
                <w:sz w:val="28"/>
                <w:szCs w:val="28"/>
              </w:rPr>
            </w:pPr>
            <w:r w:rsidRPr="004B392E">
              <w:rPr>
                <w:color w:val="000000"/>
                <w:sz w:val="28"/>
                <w:szCs w:val="28"/>
              </w:rPr>
              <w:t>кг</w:t>
            </w:r>
          </w:p>
        </w:tc>
        <w:tc>
          <w:tcPr>
            <w:tcW w:w="2254" w:type="dxa"/>
            <w:tcBorders>
              <w:top w:val="nil"/>
              <w:left w:val="nil"/>
              <w:bottom w:val="single" w:sz="4" w:space="0" w:color="auto"/>
              <w:right w:val="single" w:sz="8" w:space="0" w:color="auto"/>
            </w:tcBorders>
            <w:shd w:val="clear" w:color="auto" w:fill="auto"/>
            <w:vAlign w:val="bottom"/>
            <w:hideMark/>
          </w:tcPr>
          <w:p w:rsidR="004A2CC3" w:rsidRPr="004B392E" w:rsidRDefault="004A2CC3" w:rsidP="004A2CC3">
            <w:pPr>
              <w:jc w:val="right"/>
              <w:rPr>
                <w:color w:val="000000"/>
                <w:sz w:val="28"/>
                <w:szCs w:val="28"/>
              </w:rPr>
            </w:pPr>
            <w:r w:rsidRPr="004B392E">
              <w:rPr>
                <w:color w:val="000000"/>
                <w:sz w:val="28"/>
                <w:szCs w:val="28"/>
              </w:rPr>
              <w:t>3,2</w:t>
            </w:r>
          </w:p>
        </w:tc>
        <w:tc>
          <w:tcPr>
            <w:tcW w:w="3034" w:type="dxa"/>
            <w:tcBorders>
              <w:top w:val="nil"/>
              <w:left w:val="nil"/>
              <w:bottom w:val="single" w:sz="4" w:space="0" w:color="auto"/>
              <w:right w:val="single" w:sz="8" w:space="0" w:color="auto"/>
            </w:tcBorders>
            <w:shd w:val="clear" w:color="auto" w:fill="auto"/>
            <w:vAlign w:val="center"/>
            <w:hideMark/>
          </w:tcPr>
          <w:p w:rsidR="004A2CC3" w:rsidRPr="004A2CC3" w:rsidRDefault="004A2CC3" w:rsidP="004A2CC3">
            <w:pPr>
              <w:jc w:val="center"/>
              <w:rPr>
                <w:color w:val="000000"/>
                <w:sz w:val="28"/>
                <w:szCs w:val="28"/>
              </w:rPr>
            </w:pPr>
            <w:r w:rsidRPr="004A2CC3">
              <w:rPr>
                <w:color w:val="000000"/>
                <w:sz w:val="28"/>
                <w:szCs w:val="28"/>
              </w:rPr>
              <w:t>262115,2</w:t>
            </w:r>
          </w:p>
        </w:tc>
      </w:tr>
      <w:tr w:rsidR="004A2CC3" w:rsidRPr="00F20E32" w:rsidTr="00420813">
        <w:trPr>
          <w:trHeight w:val="323"/>
          <w:jc w:val="center"/>
        </w:trPr>
        <w:tc>
          <w:tcPr>
            <w:tcW w:w="2973"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4A2CC3" w:rsidRPr="004B392E" w:rsidRDefault="004A2CC3" w:rsidP="004A2CC3">
            <w:pPr>
              <w:rPr>
                <w:color w:val="000000"/>
                <w:sz w:val="28"/>
                <w:szCs w:val="28"/>
              </w:rPr>
            </w:pPr>
            <w:r w:rsidRPr="004B392E">
              <w:rPr>
                <w:color w:val="000000"/>
                <w:sz w:val="28"/>
                <w:szCs w:val="28"/>
              </w:rPr>
              <w:t>Редиска і редька</w:t>
            </w:r>
          </w:p>
        </w:tc>
        <w:tc>
          <w:tcPr>
            <w:tcW w:w="1182" w:type="dxa"/>
            <w:tcBorders>
              <w:top w:val="single" w:sz="4" w:space="0" w:color="auto"/>
              <w:left w:val="nil"/>
              <w:bottom w:val="single" w:sz="8" w:space="0" w:color="auto"/>
              <w:right w:val="single" w:sz="8" w:space="0" w:color="auto"/>
            </w:tcBorders>
            <w:shd w:val="clear" w:color="auto" w:fill="auto"/>
            <w:vAlign w:val="bottom"/>
            <w:hideMark/>
          </w:tcPr>
          <w:p w:rsidR="004A2CC3" w:rsidRPr="004B392E" w:rsidRDefault="004A2CC3" w:rsidP="004A2CC3">
            <w:pPr>
              <w:rPr>
                <w:color w:val="000000"/>
                <w:sz w:val="28"/>
                <w:szCs w:val="28"/>
              </w:rPr>
            </w:pPr>
            <w:r w:rsidRPr="004B392E">
              <w:rPr>
                <w:color w:val="000000"/>
                <w:sz w:val="28"/>
                <w:szCs w:val="28"/>
              </w:rPr>
              <w:t>кг</w:t>
            </w:r>
          </w:p>
        </w:tc>
        <w:tc>
          <w:tcPr>
            <w:tcW w:w="2254" w:type="dxa"/>
            <w:tcBorders>
              <w:top w:val="single" w:sz="4" w:space="0" w:color="auto"/>
              <w:left w:val="nil"/>
              <w:bottom w:val="single" w:sz="8" w:space="0" w:color="auto"/>
              <w:right w:val="single" w:sz="8" w:space="0" w:color="auto"/>
            </w:tcBorders>
            <w:shd w:val="clear" w:color="auto" w:fill="auto"/>
            <w:vAlign w:val="bottom"/>
            <w:hideMark/>
          </w:tcPr>
          <w:p w:rsidR="004A2CC3" w:rsidRPr="004B392E" w:rsidRDefault="004A2CC3" w:rsidP="004A2CC3">
            <w:pPr>
              <w:jc w:val="right"/>
              <w:rPr>
                <w:color w:val="000000"/>
                <w:sz w:val="28"/>
                <w:szCs w:val="28"/>
              </w:rPr>
            </w:pPr>
            <w:r w:rsidRPr="004B392E">
              <w:rPr>
                <w:color w:val="000000"/>
                <w:sz w:val="28"/>
                <w:szCs w:val="28"/>
              </w:rPr>
              <w:t>3,6</w:t>
            </w:r>
          </w:p>
        </w:tc>
        <w:tc>
          <w:tcPr>
            <w:tcW w:w="3034" w:type="dxa"/>
            <w:tcBorders>
              <w:top w:val="single" w:sz="4" w:space="0" w:color="auto"/>
              <w:left w:val="nil"/>
              <w:bottom w:val="single" w:sz="8" w:space="0" w:color="auto"/>
              <w:right w:val="single" w:sz="8" w:space="0" w:color="auto"/>
            </w:tcBorders>
            <w:shd w:val="clear" w:color="auto" w:fill="auto"/>
            <w:vAlign w:val="center"/>
            <w:hideMark/>
          </w:tcPr>
          <w:p w:rsidR="004A2CC3" w:rsidRPr="004A2CC3" w:rsidRDefault="004A2CC3" w:rsidP="004A2CC3">
            <w:pPr>
              <w:jc w:val="center"/>
              <w:rPr>
                <w:color w:val="000000"/>
                <w:sz w:val="28"/>
                <w:szCs w:val="28"/>
              </w:rPr>
            </w:pPr>
            <w:r w:rsidRPr="004A2CC3">
              <w:rPr>
                <w:color w:val="000000"/>
                <w:sz w:val="28"/>
                <w:szCs w:val="28"/>
              </w:rPr>
              <w:t>294879,6</w:t>
            </w:r>
          </w:p>
        </w:tc>
      </w:tr>
      <w:tr w:rsidR="004A2CC3" w:rsidRPr="00F20E32" w:rsidTr="00420813">
        <w:trPr>
          <w:trHeight w:val="340"/>
          <w:jc w:val="center"/>
        </w:trPr>
        <w:tc>
          <w:tcPr>
            <w:tcW w:w="2973" w:type="dxa"/>
            <w:tcBorders>
              <w:top w:val="nil"/>
              <w:left w:val="single" w:sz="8" w:space="0" w:color="auto"/>
              <w:bottom w:val="single" w:sz="8" w:space="0" w:color="auto"/>
              <w:right w:val="single" w:sz="8" w:space="0" w:color="auto"/>
            </w:tcBorders>
            <w:shd w:val="clear" w:color="auto" w:fill="auto"/>
            <w:vAlign w:val="bottom"/>
            <w:hideMark/>
          </w:tcPr>
          <w:p w:rsidR="004A2CC3" w:rsidRPr="004B392E" w:rsidRDefault="004A2CC3" w:rsidP="004A2CC3">
            <w:pPr>
              <w:rPr>
                <w:color w:val="000000"/>
                <w:sz w:val="28"/>
                <w:szCs w:val="28"/>
              </w:rPr>
            </w:pPr>
            <w:proofErr w:type="spellStart"/>
            <w:r w:rsidRPr="004B392E">
              <w:rPr>
                <w:color w:val="000000"/>
                <w:sz w:val="28"/>
                <w:szCs w:val="28"/>
              </w:rPr>
              <w:t>Перець</w:t>
            </w:r>
            <w:proofErr w:type="spellEnd"/>
          </w:p>
        </w:tc>
        <w:tc>
          <w:tcPr>
            <w:tcW w:w="1182" w:type="dxa"/>
            <w:tcBorders>
              <w:top w:val="nil"/>
              <w:left w:val="nil"/>
              <w:bottom w:val="single" w:sz="8" w:space="0" w:color="auto"/>
              <w:right w:val="single" w:sz="8" w:space="0" w:color="auto"/>
            </w:tcBorders>
            <w:shd w:val="clear" w:color="auto" w:fill="auto"/>
            <w:vAlign w:val="bottom"/>
            <w:hideMark/>
          </w:tcPr>
          <w:p w:rsidR="004A2CC3" w:rsidRPr="004B392E" w:rsidRDefault="004A2CC3" w:rsidP="004A2CC3">
            <w:pPr>
              <w:rPr>
                <w:color w:val="000000"/>
                <w:sz w:val="28"/>
                <w:szCs w:val="28"/>
              </w:rPr>
            </w:pPr>
            <w:r w:rsidRPr="004B392E">
              <w:rPr>
                <w:color w:val="000000"/>
                <w:sz w:val="28"/>
                <w:szCs w:val="28"/>
              </w:rPr>
              <w:t>кг</w:t>
            </w:r>
          </w:p>
        </w:tc>
        <w:tc>
          <w:tcPr>
            <w:tcW w:w="2254" w:type="dxa"/>
            <w:tcBorders>
              <w:top w:val="nil"/>
              <w:left w:val="nil"/>
              <w:bottom w:val="single" w:sz="8" w:space="0" w:color="auto"/>
              <w:right w:val="single" w:sz="8" w:space="0" w:color="auto"/>
            </w:tcBorders>
            <w:shd w:val="clear" w:color="auto" w:fill="auto"/>
            <w:vAlign w:val="bottom"/>
            <w:hideMark/>
          </w:tcPr>
          <w:p w:rsidR="004A2CC3" w:rsidRPr="004B392E" w:rsidRDefault="004A2CC3" w:rsidP="004A2CC3">
            <w:pPr>
              <w:jc w:val="right"/>
              <w:rPr>
                <w:color w:val="000000"/>
                <w:sz w:val="28"/>
                <w:szCs w:val="28"/>
              </w:rPr>
            </w:pPr>
            <w:r w:rsidRPr="004B392E">
              <w:rPr>
                <w:color w:val="000000"/>
                <w:sz w:val="28"/>
                <w:szCs w:val="28"/>
              </w:rPr>
              <w:t>2,8</w:t>
            </w:r>
          </w:p>
        </w:tc>
        <w:tc>
          <w:tcPr>
            <w:tcW w:w="3034" w:type="dxa"/>
            <w:tcBorders>
              <w:top w:val="nil"/>
              <w:left w:val="nil"/>
              <w:bottom w:val="single" w:sz="8" w:space="0" w:color="auto"/>
              <w:right w:val="single" w:sz="8" w:space="0" w:color="auto"/>
            </w:tcBorders>
            <w:shd w:val="clear" w:color="auto" w:fill="auto"/>
            <w:vAlign w:val="center"/>
            <w:hideMark/>
          </w:tcPr>
          <w:p w:rsidR="004A2CC3" w:rsidRPr="004A2CC3" w:rsidRDefault="004A2CC3" w:rsidP="004A2CC3">
            <w:pPr>
              <w:jc w:val="center"/>
              <w:rPr>
                <w:color w:val="000000"/>
                <w:sz w:val="28"/>
                <w:szCs w:val="28"/>
              </w:rPr>
            </w:pPr>
            <w:r w:rsidRPr="004A2CC3">
              <w:rPr>
                <w:color w:val="000000"/>
                <w:sz w:val="28"/>
                <w:szCs w:val="28"/>
              </w:rPr>
              <w:t>229350,8</w:t>
            </w:r>
          </w:p>
        </w:tc>
      </w:tr>
      <w:tr w:rsidR="004A2CC3" w:rsidRPr="00F20E32" w:rsidTr="00420813">
        <w:trPr>
          <w:trHeight w:val="340"/>
          <w:jc w:val="center"/>
        </w:trPr>
        <w:tc>
          <w:tcPr>
            <w:tcW w:w="2973" w:type="dxa"/>
            <w:tcBorders>
              <w:top w:val="nil"/>
              <w:left w:val="single" w:sz="8" w:space="0" w:color="auto"/>
              <w:bottom w:val="single" w:sz="8" w:space="0" w:color="auto"/>
              <w:right w:val="single" w:sz="8" w:space="0" w:color="auto"/>
            </w:tcBorders>
            <w:shd w:val="clear" w:color="auto" w:fill="auto"/>
            <w:vAlign w:val="bottom"/>
            <w:hideMark/>
          </w:tcPr>
          <w:p w:rsidR="004A2CC3" w:rsidRPr="004B392E" w:rsidRDefault="004A2CC3" w:rsidP="004A2CC3">
            <w:pPr>
              <w:rPr>
                <w:color w:val="000000"/>
                <w:sz w:val="28"/>
                <w:szCs w:val="28"/>
              </w:rPr>
            </w:pPr>
            <w:r w:rsidRPr="004B392E">
              <w:rPr>
                <w:color w:val="000000"/>
                <w:sz w:val="28"/>
                <w:szCs w:val="28"/>
              </w:rPr>
              <w:t>Баклажан</w:t>
            </w:r>
          </w:p>
        </w:tc>
        <w:tc>
          <w:tcPr>
            <w:tcW w:w="1182" w:type="dxa"/>
            <w:tcBorders>
              <w:top w:val="nil"/>
              <w:left w:val="nil"/>
              <w:bottom w:val="single" w:sz="8" w:space="0" w:color="auto"/>
              <w:right w:val="single" w:sz="8" w:space="0" w:color="auto"/>
            </w:tcBorders>
            <w:shd w:val="clear" w:color="auto" w:fill="auto"/>
            <w:vAlign w:val="bottom"/>
            <w:hideMark/>
          </w:tcPr>
          <w:p w:rsidR="004A2CC3" w:rsidRPr="004B392E" w:rsidRDefault="004A2CC3" w:rsidP="004A2CC3">
            <w:pPr>
              <w:rPr>
                <w:color w:val="000000"/>
                <w:sz w:val="28"/>
                <w:szCs w:val="28"/>
              </w:rPr>
            </w:pPr>
            <w:r w:rsidRPr="004B392E">
              <w:rPr>
                <w:color w:val="000000"/>
                <w:sz w:val="28"/>
                <w:szCs w:val="28"/>
              </w:rPr>
              <w:t>кг</w:t>
            </w:r>
          </w:p>
        </w:tc>
        <w:tc>
          <w:tcPr>
            <w:tcW w:w="2254" w:type="dxa"/>
            <w:tcBorders>
              <w:top w:val="nil"/>
              <w:left w:val="nil"/>
              <w:bottom w:val="single" w:sz="8" w:space="0" w:color="auto"/>
              <w:right w:val="single" w:sz="8" w:space="0" w:color="auto"/>
            </w:tcBorders>
            <w:shd w:val="clear" w:color="auto" w:fill="auto"/>
            <w:vAlign w:val="bottom"/>
            <w:hideMark/>
          </w:tcPr>
          <w:p w:rsidR="004A2CC3" w:rsidRPr="004B392E" w:rsidRDefault="004A2CC3" w:rsidP="004A2CC3">
            <w:pPr>
              <w:jc w:val="right"/>
              <w:rPr>
                <w:color w:val="000000"/>
                <w:sz w:val="28"/>
                <w:szCs w:val="28"/>
              </w:rPr>
            </w:pPr>
            <w:r w:rsidRPr="004B392E">
              <w:rPr>
                <w:color w:val="000000"/>
                <w:sz w:val="28"/>
                <w:szCs w:val="28"/>
              </w:rPr>
              <w:t>2,8</w:t>
            </w:r>
          </w:p>
        </w:tc>
        <w:tc>
          <w:tcPr>
            <w:tcW w:w="3034" w:type="dxa"/>
            <w:tcBorders>
              <w:top w:val="nil"/>
              <w:left w:val="nil"/>
              <w:bottom w:val="single" w:sz="8" w:space="0" w:color="auto"/>
              <w:right w:val="single" w:sz="8" w:space="0" w:color="auto"/>
            </w:tcBorders>
            <w:shd w:val="clear" w:color="auto" w:fill="auto"/>
            <w:vAlign w:val="center"/>
            <w:hideMark/>
          </w:tcPr>
          <w:p w:rsidR="004A2CC3" w:rsidRPr="004A2CC3" w:rsidRDefault="004A2CC3" w:rsidP="004A2CC3">
            <w:pPr>
              <w:jc w:val="center"/>
              <w:rPr>
                <w:color w:val="000000"/>
                <w:sz w:val="28"/>
                <w:szCs w:val="28"/>
              </w:rPr>
            </w:pPr>
            <w:r w:rsidRPr="004A2CC3">
              <w:rPr>
                <w:color w:val="000000"/>
                <w:sz w:val="28"/>
                <w:szCs w:val="28"/>
              </w:rPr>
              <w:t>229350,8</w:t>
            </w:r>
          </w:p>
        </w:tc>
      </w:tr>
      <w:tr w:rsidR="004A2CC3" w:rsidRPr="00F20E32" w:rsidTr="00420813">
        <w:trPr>
          <w:trHeight w:val="257"/>
          <w:jc w:val="center"/>
        </w:trPr>
        <w:tc>
          <w:tcPr>
            <w:tcW w:w="2973" w:type="dxa"/>
            <w:tcBorders>
              <w:top w:val="nil"/>
              <w:left w:val="single" w:sz="8" w:space="0" w:color="auto"/>
              <w:bottom w:val="single" w:sz="8" w:space="0" w:color="auto"/>
              <w:right w:val="single" w:sz="8" w:space="0" w:color="auto"/>
            </w:tcBorders>
            <w:shd w:val="clear" w:color="auto" w:fill="auto"/>
            <w:vAlign w:val="bottom"/>
            <w:hideMark/>
          </w:tcPr>
          <w:p w:rsidR="004A2CC3" w:rsidRPr="004B392E" w:rsidRDefault="004A2CC3" w:rsidP="004A2CC3">
            <w:pPr>
              <w:rPr>
                <w:color w:val="000000"/>
                <w:sz w:val="28"/>
                <w:szCs w:val="28"/>
              </w:rPr>
            </w:pPr>
            <w:proofErr w:type="spellStart"/>
            <w:r w:rsidRPr="004B392E">
              <w:rPr>
                <w:color w:val="000000"/>
                <w:sz w:val="28"/>
                <w:szCs w:val="28"/>
              </w:rPr>
              <w:t>Фрукти</w:t>
            </w:r>
            <w:proofErr w:type="spellEnd"/>
            <w:r w:rsidRPr="004B392E">
              <w:rPr>
                <w:color w:val="000000"/>
                <w:sz w:val="28"/>
                <w:szCs w:val="28"/>
              </w:rPr>
              <w:t xml:space="preserve">, </w:t>
            </w:r>
            <w:proofErr w:type="spellStart"/>
            <w:r w:rsidRPr="004B392E">
              <w:rPr>
                <w:color w:val="000000"/>
                <w:sz w:val="28"/>
                <w:szCs w:val="28"/>
              </w:rPr>
              <w:t>ягоди</w:t>
            </w:r>
            <w:proofErr w:type="spellEnd"/>
          </w:p>
        </w:tc>
        <w:tc>
          <w:tcPr>
            <w:tcW w:w="1182" w:type="dxa"/>
            <w:tcBorders>
              <w:top w:val="nil"/>
              <w:left w:val="nil"/>
              <w:bottom w:val="single" w:sz="8" w:space="0" w:color="auto"/>
              <w:right w:val="single" w:sz="8" w:space="0" w:color="auto"/>
            </w:tcBorders>
            <w:shd w:val="clear" w:color="auto" w:fill="auto"/>
            <w:vAlign w:val="bottom"/>
            <w:hideMark/>
          </w:tcPr>
          <w:p w:rsidR="004A2CC3" w:rsidRPr="004B392E" w:rsidRDefault="004A2CC3" w:rsidP="004A2CC3">
            <w:pPr>
              <w:rPr>
                <w:color w:val="000000"/>
                <w:sz w:val="28"/>
                <w:szCs w:val="28"/>
              </w:rPr>
            </w:pPr>
            <w:r w:rsidRPr="004B392E">
              <w:rPr>
                <w:color w:val="000000"/>
                <w:sz w:val="28"/>
                <w:szCs w:val="28"/>
              </w:rPr>
              <w:t>кг</w:t>
            </w:r>
          </w:p>
        </w:tc>
        <w:tc>
          <w:tcPr>
            <w:tcW w:w="2254" w:type="dxa"/>
            <w:tcBorders>
              <w:top w:val="nil"/>
              <w:left w:val="nil"/>
              <w:bottom w:val="single" w:sz="8" w:space="0" w:color="auto"/>
              <w:right w:val="single" w:sz="8" w:space="0" w:color="auto"/>
            </w:tcBorders>
            <w:shd w:val="clear" w:color="auto" w:fill="auto"/>
            <w:vAlign w:val="bottom"/>
            <w:hideMark/>
          </w:tcPr>
          <w:p w:rsidR="004A2CC3" w:rsidRPr="004B392E" w:rsidRDefault="004A2CC3" w:rsidP="004A2CC3">
            <w:pPr>
              <w:jc w:val="right"/>
              <w:rPr>
                <w:color w:val="000000"/>
                <w:sz w:val="28"/>
                <w:szCs w:val="28"/>
              </w:rPr>
            </w:pPr>
            <w:r w:rsidRPr="004B392E">
              <w:rPr>
                <w:color w:val="000000"/>
                <w:sz w:val="28"/>
                <w:szCs w:val="28"/>
              </w:rPr>
              <w:t>56,5</w:t>
            </w:r>
          </w:p>
        </w:tc>
        <w:tc>
          <w:tcPr>
            <w:tcW w:w="3034" w:type="dxa"/>
            <w:tcBorders>
              <w:top w:val="nil"/>
              <w:left w:val="nil"/>
              <w:bottom w:val="single" w:sz="8" w:space="0" w:color="auto"/>
              <w:right w:val="single" w:sz="8" w:space="0" w:color="auto"/>
            </w:tcBorders>
            <w:shd w:val="clear" w:color="auto" w:fill="auto"/>
            <w:vAlign w:val="center"/>
            <w:hideMark/>
          </w:tcPr>
          <w:p w:rsidR="004A2CC3" w:rsidRPr="004A2CC3" w:rsidRDefault="004A2CC3" w:rsidP="004A2CC3">
            <w:pPr>
              <w:jc w:val="center"/>
              <w:rPr>
                <w:color w:val="000000"/>
                <w:sz w:val="28"/>
                <w:szCs w:val="28"/>
              </w:rPr>
            </w:pPr>
            <w:r w:rsidRPr="004A2CC3">
              <w:rPr>
                <w:color w:val="000000"/>
                <w:sz w:val="28"/>
                <w:szCs w:val="28"/>
              </w:rPr>
              <w:t>4627972</w:t>
            </w:r>
          </w:p>
        </w:tc>
      </w:tr>
      <w:tr w:rsidR="004A2CC3" w:rsidRPr="00F20E32" w:rsidTr="00420813">
        <w:trPr>
          <w:trHeight w:val="340"/>
          <w:jc w:val="center"/>
        </w:trPr>
        <w:tc>
          <w:tcPr>
            <w:tcW w:w="2973" w:type="dxa"/>
            <w:tcBorders>
              <w:top w:val="nil"/>
              <w:left w:val="single" w:sz="8" w:space="0" w:color="auto"/>
              <w:bottom w:val="single" w:sz="8" w:space="0" w:color="auto"/>
              <w:right w:val="single" w:sz="8" w:space="0" w:color="auto"/>
            </w:tcBorders>
            <w:shd w:val="clear" w:color="auto" w:fill="auto"/>
            <w:vAlign w:val="bottom"/>
            <w:hideMark/>
          </w:tcPr>
          <w:p w:rsidR="004A2CC3" w:rsidRPr="004B392E" w:rsidRDefault="004A2CC3" w:rsidP="004A2CC3">
            <w:pPr>
              <w:rPr>
                <w:color w:val="000000"/>
                <w:sz w:val="28"/>
                <w:szCs w:val="28"/>
              </w:rPr>
            </w:pPr>
            <w:proofErr w:type="spellStart"/>
            <w:r w:rsidRPr="004B392E">
              <w:rPr>
                <w:color w:val="000000"/>
                <w:sz w:val="28"/>
                <w:szCs w:val="28"/>
              </w:rPr>
              <w:t>Цукор</w:t>
            </w:r>
            <w:proofErr w:type="spellEnd"/>
          </w:p>
        </w:tc>
        <w:tc>
          <w:tcPr>
            <w:tcW w:w="1182" w:type="dxa"/>
            <w:tcBorders>
              <w:top w:val="nil"/>
              <w:left w:val="nil"/>
              <w:bottom w:val="single" w:sz="8" w:space="0" w:color="auto"/>
              <w:right w:val="single" w:sz="8" w:space="0" w:color="auto"/>
            </w:tcBorders>
            <w:shd w:val="clear" w:color="auto" w:fill="auto"/>
            <w:vAlign w:val="bottom"/>
            <w:hideMark/>
          </w:tcPr>
          <w:p w:rsidR="004A2CC3" w:rsidRPr="004B392E" w:rsidRDefault="004A2CC3" w:rsidP="004A2CC3">
            <w:pPr>
              <w:rPr>
                <w:color w:val="000000"/>
                <w:sz w:val="28"/>
                <w:szCs w:val="28"/>
              </w:rPr>
            </w:pPr>
            <w:r w:rsidRPr="004B392E">
              <w:rPr>
                <w:color w:val="000000"/>
                <w:sz w:val="28"/>
                <w:szCs w:val="28"/>
              </w:rPr>
              <w:t>кг</w:t>
            </w:r>
          </w:p>
        </w:tc>
        <w:tc>
          <w:tcPr>
            <w:tcW w:w="2254" w:type="dxa"/>
            <w:tcBorders>
              <w:top w:val="nil"/>
              <w:left w:val="nil"/>
              <w:bottom w:val="single" w:sz="8" w:space="0" w:color="auto"/>
              <w:right w:val="single" w:sz="8" w:space="0" w:color="auto"/>
            </w:tcBorders>
            <w:shd w:val="clear" w:color="auto" w:fill="auto"/>
            <w:vAlign w:val="bottom"/>
            <w:hideMark/>
          </w:tcPr>
          <w:p w:rsidR="004A2CC3" w:rsidRPr="004B392E" w:rsidRDefault="004A2CC3" w:rsidP="004A2CC3">
            <w:pPr>
              <w:jc w:val="right"/>
              <w:rPr>
                <w:color w:val="000000"/>
                <w:sz w:val="28"/>
                <w:szCs w:val="28"/>
              </w:rPr>
            </w:pPr>
            <w:r w:rsidRPr="004B392E">
              <w:rPr>
                <w:color w:val="000000"/>
                <w:sz w:val="28"/>
                <w:szCs w:val="28"/>
              </w:rPr>
              <w:t>27,8</w:t>
            </w:r>
          </w:p>
        </w:tc>
        <w:tc>
          <w:tcPr>
            <w:tcW w:w="3034" w:type="dxa"/>
            <w:tcBorders>
              <w:top w:val="nil"/>
              <w:left w:val="nil"/>
              <w:bottom w:val="single" w:sz="8" w:space="0" w:color="auto"/>
              <w:right w:val="single" w:sz="8" w:space="0" w:color="auto"/>
            </w:tcBorders>
            <w:shd w:val="clear" w:color="auto" w:fill="auto"/>
            <w:vAlign w:val="center"/>
            <w:hideMark/>
          </w:tcPr>
          <w:p w:rsidR="004A2CC3" w:rsidRPr="004A2CC3" w:rsidRDefault="004A2CC3" w:rsidP="004A2CC3">
            <w:pPr>
              <w:jc w:val="center"/>
              <w:rPr>
                <w:color w:val="000000"/>
                <w:sz w:val="28"/>
                <w:szCs w:val="28"/>
              </w:rPr>
            </w:pPr>
            <w:r w:rsidRPr="004A2CC3">
              <w:rPr>
                <w:color w:val="000000"/>
                <w:sz w:val="28"/>
                <w:szCs w:val="28"/>
              </w:rPr>
              <w:t>2277126</w:t>
            </w:r>
          </w:p>
        </w:tc>
      </w:tr>
      <w:tr w:rsidR="004A2CC3" w:rsidRPr="00F20E32" w:rsidTr="00420813">
        <w:trPr>
          <w:trHeight w:val="340"/>
          <w:jc w:val="center"/>
        </w:trPr>
        <w:tc>
          <w:tcPr>
            <w:tcW w:w="2973" w:type="dxa"/>
            <w:tcBorders>
              <w:top w:val="nil"/>
              <w:left w:val="single" w:sz="8" w:space="0" w:color="auto"/>
              <w:bottom w:val="single" w:sz="8" w:space="0" w:color="auto"/>
              <w:right w:val="single" w:sz="8" w:space="0" w:color="auto"/>
            </w:tcBorders>
            <w:shd w:val="clear" w:color="auto" w:fill="auto"/>
            <w:vAlign w:val="bottom"/>
            <w:hideMark/>
          </w:tcPr>
          <w:p w:rsidR="004A2CC3" w:rsidRPr="004B392E" w:rsidRDefault="004A2CC3" w:rsidP="004A2CC3">
            <w:pPr>
              <w:rPr>
                <w:color w:val="000000"/>
                <w:sz w:val="28"/>
                <w:szCs w:val="28"/>
              </w:rPr>
            </w:pPr>
            <w:proofErr w:type="spellStart"/>
            <w:r w:rsidRPr="004B392E">
              <w:rPr>
                <w:color w:val="000000"/>
                <w:sz w:val="28"/>
                <w:szCs w:val="28"/>
              </w:rPr>
              <w:t>Олія</w:t>
            </w:r>
            <w:proofErr w:type="spellEnd"/>
          </w:p>
        </w:tc>
        <w:tc>
          <w:tcPr>
            <w:tcW w:w="1182" w:type="dxa"/>
            <w:tcBorders>
              <w:top w:val="nil"/>
              <w:left w:val="nil"/>
              <w:bottom w:val="single" w:sz="8" w:space="0" w:color="auto"/>
              <w:right w:val="single" w:sz="8" w:space="0" w:color="auto"/>
            </w:tcBorders>
            <w:shd w:val="clear" w:color="auto" w:fill="auto"/>
            <w:vAlign w:val="bottom"/>
            <w:hideMark/>
          </w:tcPr>
          <w:p w:rsidR="004A2CC3" w:rsidRPr="004B392E" w:rsidRDefault="004A2CC3" w:rsidP="004A2CC3">
            <w:pPr>
              <w:rPr>
                <w:color w:val="000000"/>
                <w:sz w:val="28"/>
                <w:szCs w:val="28"/>
              </w:rPr>
            </w:pPr>
            <w:r w:rsidRPr="004B392E">
              <w:rPr>
                <w:color w:val="000000"/>
                <w:sz w:val="28"/>
                <w:szCs w:val="28"/>
              </w:rPr>
              <w:t>кг</w:t>
            </w:r>
          </w:p>
        </w:tc>
        <w:tc>
          <w:tcPr>
            <w:tcW w:w="2254" w:type="dxa"/>
            <w:tcBorders>
              <w:top w:val="nil"/>
              <w:left w:val="nil"/>
              <w:bottom w:val="single" w:sz="8" w:space="0" w:color="auto"/>
              <w:right w:val="single" w:sz="8" w:space="0" w:color="auto"/>
            </w:tcBorders>
            <w:shd w:val="clear" w:color="auto" w:fill="auto"/>
            <w:vAlign w:val="bottom"/>
            <w:hideMark/>
          </w:tcPr>
          <w:p w:rsidR="004A2CC3" w:rsidRPr="004B392E" w:rsidRDefault="004A2CC3" w:rsidP="004A2CC3">
            <w:pPr>
              <w:jc w:val="right"/>
              <w:rPr>
                <w:color w:val="000000"/>
                <w:sz w:val="28"/>
                <w:szCs w:val="28"/>
              </w:rPr>
            </w:pPr>
            <w:r w:rsidRPr="004B392E">
              <w:rPr>
                <w:color w:val="000000"/>
                <w:sz w:val="28"/>
                <w:szCs w:val="28"/>
              </w:rPr>
              <w:t>12,3</w:t>
            </w:r>
          </w:p>
        </w:tc>
        <w:tc>
          <w:tcPr>
            <w:tcW w:w="3034" w:type="dxa"/>
            <w:tcBorders>
              <w:top w:val="nil"/>
              <w:left w:val="nil"/>
              <w:bottom w:val="single" w:sz="8" w:space="0" w:color="auto"/>
              <w:right w:val="single" w:sz="8" w:space="0" w:color="auto"/>
            </w:tcBorders>
            <w:shd w:val="clear" w:color="auto" w:fill="auto"/>
            <w:vAlign w:val="center"/>
            <w:hideMark/>
          </w:tcPr>
          <w:p w:rsidR="004A2CC3" w:rsidRPr="004A2CC3" w:rsidRDefault="004A2CC3" w:rsidP="004A2CC3">
            <w:pPr>
              <w:jc w:val="center"/>
              <w:rPr>
                <w:color w:val="000000"/>
                <w:sz w:val="28"/>
                <w:szCs w:val="28"/>
              </w:rPr>
            </w:pPr>
            <w:r w:rsidRPr="004A2CC3">
              <w:rPr>
                <w:color w:val="000000"/>
                <w:sz w:val="28"/>
                <w:szCs w:val="28"/>
              </w:rPr>
              <w:t>1007505</w:t>
            </w:r>
          </w:p>
        </w:tc>
      </w:tr>
    </w:tbl>
    <w:p w:rsidR="009E0010" w:rsidRDefault="009E0010" w:rsidP="00490837">
      <w:pPr>
        <w:jc w:val="both"/>
        <w:rPr>
          <w:sz w:val="28"/>
          <w:szCs w:val="28"/>
          <w:lang w:val="uk-UA"/>
        </w:rPr>
      </w:pPr>
      <w:r w:rsidRPr="00F20E32">
        <w:rPr>
          <w:sz w:val="28"/>
          <w:szCs w:val="28"/>
          <w:lang w:val="uk-UA"/>
        </w:rPr>
        <w:tab/>
        <w:t>Із такого перелі</w:t>
      </w:r>
      <w:r>
        <w:rPr>
          <w:sz w:val="28"/>
          <w:szCs w:val="28"/>
          <w:lang w:val="uk-UA"/>
        </w:rPr>
        <w:t xml:space="preserve">ку та обсягів </w:t>
      </w:r>
      <w:r w:rsidRPr="00F42D89">
        <w:rPr>
          <w:color w:val="000000" w:themeColor="text1"/>
          <w:sz w:val="28"/>
          <w:szCs w:val="28"/>
          <w:lang w:val="uk-UA"/>
        </w:rPr>
        <w:t>харчових продуктів,</w:t>
      </w:r>
      <w:r w:rsidRPr="00F20E32">
        <w:rPr>
          <w:sz w:val="28"/>
          <w:szCs w:val="28"/>
          <w:lang w:val="uk-UA"/>
        </w:rPr>
        <w:t xml:space="preserve"> що потрібні для забезпечення повноцінного харчування жителів громади, частина продуктів вироблялась в межах самої громади індивідуальними домогосподарствами та підприємцями, </w:t>
      </w:r>
      <w:r>
        <w:rPr>
          <w:sz w:val="28"/>
          <w:szCs w:val="28"/>
          <w:lang w:val="uk-UA"/>
        </w:rPr>
        <w:t xml:space="preserve">а більша </w:t>
      </w:r>
      <w:r w:rsidRPr="00F20E32">
        <w:rPr>
          <w:sz w:val="28"/>
          <w:szCs w:val="28"/>
          <w:lang w:val="uk-UA"/>
        </w:rPr>
        <w:t>частина покривалась за рахунок поставок ззовні через мережу торгових закладів</w:t>
      </w:r>
      <w:r w:rsidR="00791405">
        <w:rPr>
          <w:sz w:val="28"/>
          <w:szCs w:val="28"/>
          <w:lang w:val="uk-UA"/>
        </w:rPr>
        <w:t>.</w:t>
      </w:r>
    </w:p>
    <w:p w:rsidR="00791405" w:rsidRPr="00791405" w:rsidRDefault="00791405" w:rsidP="00791405">
      <w:pPr>
        <w:ind w:firstLine="708"/>
        <w:jc w:val="both"/>
        <w:rPr>
          <w:sz w:val="28"/>
          <w:szCs w:val="28"/>
          <w:lang w:val="uk-UA"/>
        </w:rPr>
      </w:pPr>
      <w:r w:rsidRPr="00791405">
        <w:rPr>
          <w:color w:val="000000"/>
          <w:sz w:val="28"/>
          <w:szCs w:val="28"/>
          <w:lang w:val="uk-UA"/>
        </w:rPr>
        <w:t>У разі збереження в 2022</w:t>
      </w:r>
      <w:r>
        <w:rPr>
          <w:color w:val="000000"/>
          <w:sz w:val="28"/>
          <w:szCs w:val="28"/>
          <w:lang w:val="uk-UA"/>
        </w:rPr>
        <w:t>-2024</w:t>
      </w:r>
      <w:r w:rsidRPr="00791405">
        <w:rPr>
          <w:color w:val="000000"/>
          <w:sz w:val="28"/>
          <w:szCs w:val="28"/>
          <w:lang w:val="uk-UA"/>
        </w:rPr>
        <w:t xml:space="preserve"> ро</w:t>
      </w:r>
      <w:r>
        <w:rPr>
          <w:color w:val="000000"/>
          <w:sz w:val="28"/>
          <w:szCs w:val="28"/>
          <w:lang w:val="uk-UA"/>
        </w:rPr>
        <w:t>ках</w:t>
      </w:r>
      <w:r w:rsidRPr="00791405">
        <w:rPr>
          <w:color w:val="000000"/>
          <w:sz w:val="28"/>
          <w:szCs w:val="28"/>
          <w:lang w:val="uk-UA"/>
        </w:rPr>
        <w:t xml:space="preserve"> обсягів продажу в мережі роздрібної та оптової торгівлі (включаючи продовольчі ринки) громади або поза її межами для забезпечення потреб </w:t>
      </w:r>
      <w:r>
        <w:rPr>
          <w:color w:val="000000"/>
          <w:sz w:val="28"/>
          <w:szCs w:val="28"/>
          <w:lang w:val="uk-UA"/>
        </w:rPr>
        <w:t xml:space="preserve">її </w:t>
      </w:r>
      <w:r w:rsidRPr="00791405">
        <w:rPr>
          <w:color w:val="000000"/>
          <w:sz w:val="28"/>
          <w:szCs w:val="28"/>
          <w:lang w:val="uk-UA"/>
        </w:rPr>
        <w:t xml:space="preserve">жителів </w:t>
      </w:r>
      <w:r>
        <w:rPr>
          <w:color w:val="000000"/>
          <w:sz w:val="28"/>
          <w:szCs w:val="28"/>
          <w:lang w:val="uk-UA"/>
        </w:rPr>
        <w:t xml:space="preserve">та ВПО </w:t>
      </w:r>
      <w:r w:rsidRPr="00791405">
        <w:rPr>
          <w:color w:val="000000"/>
          <w:sz w:val="28"/>
          <w:szCs w:val="28"/>
          <w:lang w:val="uk-UA"/>
        </w:rPr>
        <w:t>в харчових продуктах відповідно до норм споживання потрібно виробити власними силами (або придбати) щонайменше кількість харчових продуктів за видами</w:t>
      </w:r>
      <w:r>
        <w:rPr>
          <w:color w:val="000000"/>
          <w:sz w:val="28"/>
          <w:szCs w:val="28"/>
          <w:lang w:val="uk-UA"/>
        </w:rPr>
        <w:t xml:space="preserve"> згідно додатку 1</w:t>
      </w:r>
      <w:r w:rsidR="005E0065">
        <w:rPr>
          <w:color w:val="000000"/>
          <w:sz w:val="28"/>
          <w:szCs w:val="28"/>
          <w:lang w:val="uk-UA"/>
        </w:rPr>
        <w:t>.</w:t>
      </w:r>
    </w:p>
    <w:p w:rsidR="0055027E" w:rsidRPr="00F20E32" w:rsidRDefault="0055027E" w:rsidP="00490837">
      <w:pPr>
        <w:jc w:val="both"/>
        <w:rPr>
          <w:sz w:val="28"/>
          <w:szCs w:val="28"/>
          <w:lang w:val="uk-UA"/>
        </w:rPr>
      </w:pPr>
      <w:r w:rsidRPr="00F20E32">
        <w:rPr>
          <w:sz w:val="28"/>
          <w:szCs w:val="28"/>
          <w:lang w:val="uk-UA"/>
        </w:rPr>
        <w:tab/>
      </w:r>
      <w:r w:rsidR="000228DD">
        <w:rPr>
          <w:sz w:val="28"/>
          <w:szCs w:val="28"/>
          <w:lang w:val="uk-UA"/>
        </w:rPr>
        <w:t>Отже, в</w:t>
      </w:r>
      <w:r w:rsidRPr="00F20E32">
        <w:rPr>
          <w:sz w:val="28"/>
          <w:szCs w:val="28"/>
          <w:lang w:val="uk-UA"/>
        </w:rPr>
        <w:t>раховуючи умови, що склалися, основними проблемами щодо забезпечення продовольством жителів громади та створення продовольчого фонду для реалізації продовольчої продукції за її межі є:</w:t>
      </w:r>
    </w:p>
    <w:p w:rsidR="0055027E" w:rsidRPr="00F20E32" w:rsidRDefault="0055027E" w:rsidP="00490837">
      <w:pPr>
        <w:jc w:val="both"/>
        <w:rPr>
          <w:sz w:val="28"/>
          <w:szCs w:val="28"/>
          <w:lang w:val="uk-UA"/>
        </w:rPr>
      </w:pPr>
      <w:r w:rsidRPr="00F20E32">
        <w:rPr>
          <w:sz w:val="28"/>
          <w:szCs w:val="28"/>
          <w:lang w:val="uk-UA"/>
        </w:rPr>
        <w:t>- недостатня кількість основних харчових продуктів, що виробляються у громаді для мінімізації ризиків їх постачання у громад</w:t>
      </w:r>
      <w:r w:rsidR="009C192C">
        <w:rPr>
          <w:sz w:val="28"/>
          <w:szCs w:val="28"/>
          <w:lang w:val="uk-UA"/>
        </w:rPr>
        <w:t>у у воєнний та повоєнний період;</w:t>
      </w:r>
    </w:p>
    <w:p w:rsidR="0055027E" w:rsidRPr="00F20E32" w:rsidRDefault="0055027E" w:rsidP="00490837">
      <w:pPr>
        <w:jc w:val="both"/>
        <w:rPr>
          <w:sz w:val="28"/>
          <w:szCs w:val="28"/>
          <w:lang w:val="uk-UA"/>
        </w:rPr>
      </w:pPr>
      <w:r w:rsidRPr="00F20E32">
        <w:rPr>
          <w:sz w:val="28"/>
          <w:szCs w:val="28"/>
          <w:lang w:val="uk-UA"/>
        </w:rPr>
        <w:t>- недостатня обізнаність та психологічна неготовність більшості населення щодо самозабезпечення харчовими продуктами, сподівання на гарантоване постачання у торгівельних мережах;</w:t>
      </w:r>
    </w:p>
    <w:p w:rsidR="0055027E" w:rsidRPr="00F20E32" w:rsidRDefault="0055027E" w:rsidP="00490837">
      <w:pPr>
        <w:jc w:val="both"/>
        <w:rPr>
          <w:sz w:val="28"/>
          <w:szCs w:val="28"/>
          <w:lang w:val="uk-UA"/>
        </w:rPr>
      </w:pPr>
      <w:r w:rsidRPr="00F20E32">
        <w:rPr>
          <w:sz w:val="28"/>
          <w:szCs w:val="28"/>
          <w:lang w:val="uk-UA"/>
        </w:rPr>
        <w:t>- не використання усіх земельних ресурсів, які можуть бути використаними для вирощування необхідних продуктів;</w:t>
      </w:r>
    </w:p>
    <w:p w:rsidR="0055027E" w:rsidRPr="00F20E32" w:rsidRDefault="0055027E" w:rsidP="00490837">
      <w:pPr>
        <w:jc w:val="both"/>
        <w:rPr>
          <w:sz w:val="28"/>
          <w:szCs w:val="28"/>
          <w:lang w:val="uk-UA"/>
        </w:rPr>
      </w:pPr>
      <w:r w:rsidRPr="00F20E32">
        <w:rPr>
          <w:sz w:val="28"/>
          <w:szCs w:val="28"/>
          <w:lang w:val="uk-UA"/>
        </w:rPr>
        <w:t xml:space="preserve">- використання індивідуальними домогосподарствами маловрожайних та схильних до </w:t>
      </w:r>
      <w:proofErr w:type="spellStart"/>
      <w:r w:rsidRPr="00F20E32">
        <w:rPr>
          <w:sz w:val="28"/>
          <w:szCs w:val="28"/>
          <w:lang w:val="uk-UA"/>
        </w:rPr>
        <w:t>хвороб</w:t>
      </w:r>
      <w:proofErr w:type="spellEnd"/>
      <w:r w:rsidRPr="00F20E32">
        <w:rPr>
          <w:sz w:val="28"/>
          <w:szCs w:val="28"/>
          <w:lang w:val="uk-UA"/>
        </w:rPr>
        <w:t xml:space="preserve"> сортів овочів;</w:t>
      </w:r>
    </w:p>
    <w:p w:rsidR="0055027E" w:rsidRPr="00F20E32" w:rsidRDefault="0055027E" w:rsidP="00490837">
      <w:pPr>
        <w:jc w:val="both"/>
        <w:rPr>
          <w:sz w:val="28"/>
          <w:szCs w:val="28"/>
          <w:lang w:val="uk-UA"/>
        </w:rPr>
      </w:pPr>
      <w:r w:rsidRPr="00F20E32">
        <w:rPr>
          <w:sz w:val="28"/>
          <w:szCs w:val="28"/>
          <w:lang w:val="uk-UA"/>
        </w:rPr>
        <w:t>-  брак відповідної с/г техніки та паливно-мастильних матеріалів (ПММ) для обробітку земель комунальної власності;</w:t>
      </w:r>
    </w:p>
    <w:p w:rsidR="0055027E" w:rsidRDefault="0055027E" w:rsidP="00490837">
      <w:pPr>
        <w:jc w:val="both"/>
        <w:rPr>
          <w:sz w:val="28"/>
          <w:szCs w:val="28"/>
          <w:lang w:val="uk-UA"/>
        </w:rPr>
      </w:pPr>
      <w:r w:rsidRPr="00F20E32">
        <w:rPr>
          <w:sz w:val="28"/>
          <w:szCs w:val="28"/>
          <w:lang w:val="uk-UA"/>
        </w:rPr>
        <w:lastRenderedPageBreak/>
        <w:t xml:space="preserve">- відсутність </w:t>
      </w:r>
      <w:r w:rsidR="00BD0072">
        <w:rPr>
          <w:sz w:val="28"/>
          <w:szCs w:val="28"/>
          <w:lang w:val="uk-UA"/>
        </w:rPr>
        <w:t>приміщень</w:t>
      </w:r>
      <w:r w:rsidRPr="00F20E32">
        <w:rPr>
          <w:sz w:val="28"/>
          <w:szCs w:val="28"/>
          <w:lang w:val="uk-UA"/>
        </w:rPr>
        <w:t xml:space="preserve"> та  обладнання для збер</w:t>
      </w:r>
      <w:r w:rsidR="001520A5">
        <w:rPr>
          <w:sz w:val="28"/>
          <w:szCs w:val="28"/>
          <w:lang w:val="uk-UA"/>
        </w:rPr>
        <w:t>ігання</w:t>
      </w:r>
      <w:r w:rsidRPr="00F20E32">
        <w:rPr>
          <w:sz w:val="28"/>
          <w:szCs w:val="28"/>
          <w:lang w:val="uk-UA"/>
        </w:rPr>
        <w:t xml:space="preserve"> готової продукції </w:t>
      </w:r>
      <w:r w:rsidR="00DB78CC">
        <w:rPr>
          <w:sz w:val="28"/>
          <w:szCs w:val="28"/>
          <w:shd w:val="clear" w:color="auto" w:fill="FFFFFF"/>
          <w:lang w:val="uk-UA"/>
        </w:rPr>
        <w:t>КП «РТЗБ»</w:t>
      </w:r>
      <w:r w:rsidRPr="00F20E32">
        <w:rPr>
          <w:sz w:val="28"/>
          <w:szCs w:val="28"/>
          <w:lang w:val="uk-UA"/>
        </w:rPr>
        <w:t xml:space="preserve"> та індивідуальними домогосподарствами;</w:t>
      </w:r>
    </w:p>
    <w:p w:rsidR="00EA6E75" w:rsidRPr="00F20E32" w:rsidRDefault="00EA6E75" w:rsidP="00490837">
      <w:pPr>
        <w:jc w:val="both"/>
        <w:rPr>
          <w:sz w:val="28"/>
          <w:szCs w:val="28"/>
          <w:lang w:val="uk-UA"/>
        </w:rPr>
      </w:pPr>
      <w:r>
        <w:rPr>
          <w:sz w:val="28"/>
          <w:szCs w:val="28"/>
          <w:lang w:val="uk-UA"/>
        </w:rPr>
        <w:t>- відсутність достатньої кількості облаштованих торгових місць для збуту вирощеної продукції.</w:t>
      </w:r>
    </w:p>
    <w:p w:rsidR="00D847F7" w:rsidRPr="00F20E32" w:rsidRDefault="0055027E" w:rsidP="00490837">
      <w:pPr>
        <w:shd w:val="clear" w:color="auto" w:fill="FFFFFF"/>
        <w:ind w:firstLine="570"/>
        <w:jc w:val="both"/>
        <w:rPr>
          <w:sz w:val="28"/>
          <w:szCs w:val="28"/>
          <w:lang w:val="uk-UA"/>
        </w:rPr>
      </w:pPr>
      <w:r w:rsidRPr="00F20E32">
        <w:rPr>
          <w:sz w:val="28"/>
          <w:szCs w:val="28"/>
          <w:lang w:val="uk-UA"/>
        </w:rPr>
        <w:tab/>
        <w:t>Створення Програми зумовлено необхідністю мінімізувати існуючі загрози посилення продовольчої кризи в умовах війни та післявоєнної відбудови. Виникає нагальна потреба у скоординованій співпраці, злагод</w:t>
      </w:r>
      <w:r w:rsidR="00CC7D47">
        <w:rPr>
          <w:sz w:val="28"/>
          <w:szCs w:val="28"/>
          <w:lang w:val="uk-UA"/>
        </w:rPr>
        <w:t>женій роботі влади, підприємств і</w:t>
      </w:r>
      <w:r w:rsidRPr="00F20E32">
        <w:rPr>
          <w:sz w:val="28"/>
          <w:szCs w:val="28"/>
          <w:lang w:val="uk-UA"/>
        </w:rPr>
        <w:t xml:space="preserve"> домогосподарств задля виконання комплексу весняних польових робіт в умовах ресурсного обмеження вирощення, збору</w:t>
      </w:r>
      <w:r w:rsidR="00CC7D47">
        <w:rPr>
          <w:sz w:val="28"/>
          <w:szCs w:val="28"/>
          <w:lang w:val="uk-UA"/>
        </w:rPr>
        <w:t xml:space="preserve"> та</w:t>
      </w:r>
      <w:r w:rsidRPr="00F20E32">
        <w:rPr>
          <w:sz w:val="28"/>
          <w:szCs w:val="28"/>
          <w:lang w:val="uk-UA"/>
        </w:rPr>
        <w:t xml:space="preserve"> зберігання урожаю. </w:t>
      </w:r>
    </w:p>
    <w:p w:rsidR="00CF1083" w:rsidRDefault="00CF1083" w:rsidP="00211A8A">
      <w:pPr>
        <w:shd w:val="clear" w:color="auto" w:fill="FFFFFF"/>
        <w:ind w:firstLine="570"/>
        <w:jc w:val="center"/>
        <w:rPr>
          <w:bCs/>
          <w:sz w:val="28"/>
          <w:szCs w:val="28"/>
          <w:shd w:val="clear" w:color="auto" w:fill="FFFFFF"/>
          <w:lang w:val="uk-UA"/>
        </w:rPr>
      </w:pPr>
    </w:p>
    <w:p w:rsidR="00D847F7" w:rsidRPr="00F20E32" w:rsidRDefault="0069284E" w:rsidP="00211A8A">
      <w:pPr>
        <w:shd w:val="clear" w:color="auto" w:fill="FFFFFF"/>
        <w:ind w:firstLine="570"/>
        <w:jc w:val="center"/>
        <w:rPr>
          <w:sz w:val="28"/>
          <w:szCs w:val="28"/>
          <w:lang w:val="uk-UA"/>
        </w:rPr>
      </w:pPr>
      <w:r>
        <w:rPr>
          <w:bCs/>
          <w:sz w:val="28"/>
          <w:szCs w:val="28"/>
          <w:shd w:val="clear" w:color="auto" w:fill="FFFFFF"/>
          <w:lang w:val="uk-UA"/>
        </w:rPr>
        <w:t>ОБГРУ</w:t>
      </w:r>
      <w:r w:rsidR="00D847F7" w:rsidRPr="00F20E32">
        <w:rPr>
          <w:bCs/>
          <w:sz w:val="28"/>
          <w:szCs w:val="28"/>
          <w:shd w:val="clear" w:color="auto" w:fill="FFFFFF"/>
          <w:lang w:val="uk-UA"/>
        </w:rPr>
        <w:t>НТУВАННЯ ШЛЯХІВ ТА ЗАСОБІВ РОЗВ’ЯЗАННЯ ПРОБЛЕМИ</w:t>
      </w:r>
    </w:p>
    <w:p w:rsidR="00D847F7" w:rsidRPr="00F20E32" w:rsidRDefault="00D847F7" w:rsidP="00634374">
      <w:pPr>
        <w:shd w:val="clear" w:color="auto" w:fill="FFFFFF"/>
        <w:jc w:val="both"/>
        <w:rPr>
          <w:sz w:val="28"/>
          <w:szCs w:val="28"/>
          <w:lang w:val="uk-UA"/>
        </w:rPr>
      </w:pPr>
      <w:r w:rsidRPr="00F20E32">
        <w:rPr>
          <w:sz w:val="28"/>
          <w:szCs w:val="28"/>
          <w:lang w:val="uk-UA"/>
        </w:rPr>
        <w:tab/>
        <w:t xml:space="preserve">Розв’язання наявних проблем забезпечення продовольством жителів громади можливо із застосуванням принаймні 3-х шляхів. </w:t>
      </w:r>
    </w:p>
    <w:p w:rsidR="00D847F7" w:rsidRPr="00F20E32" w:rsidRDefault="00D847F7" w:rsidP="00634374">
      <w:pPr>
        <w:shd w:val="clear" w:color="auto" w:fill="FFFFFF"/>
        <w:jc w:val="both"/>
        <w:rPr>
          <w:sz w:val="28"/>
          <w:szCs w:val="28"/>
          <w:lang w:val="uk-UA"/>
        </w:rPr>
      </w:pPr>
      <w:r w:rsidRPr="00F20E32">
        <w:rPr>
          <w:sz w:val="28"/>
          <w:szCs w:val="28"/>
          <w:lang w:val="uk-UA"/>
        </w:rPr>
        <w:tab/>
        <w:t>Перший – збереження існуючої ситуації («</w:t>
      </w:r>
      <w:proofErr w:type="spellStart"/>
      <w:r w:rsidRPr="00F20E32">
        <w:rPr>
          <w:sz w:val="28"/>
          <w:szCs w:val="28"/>
          <w:lang w:val="uk-UA"/>
        </w:rPr>
        <w:t>status</w:t>
      </w:r>
      <w:proofErr w:type="spellEnd"/>
      <w:r w:rsidRPr="00F20E32">
        <w:rPr>
          <w:sz w:val="28"/>
          <w:szCs w:val="28"/>
          <w:lang w:val="uk-UA"/>
        </w:rPr>
        <w:t xml:space="preserve"> </w:t>
      </w:r>
      <w:proofErr w:type="spellStart"/>
      <w:r w:rsidRPr="00F20E32">
        <w:rPr>
          <w:sz w:val="28"/>
          <w:szCs w:val="28"/>
          <w:lang w:val="uk-UA"/>
        </w:rPr>
        <w:t>quo</w:t>
      </w:r>
      <w:proofErr w:type="spellEnd"/>
      <w:r w:rsidRPr="00F20E32">
        <w:rPr>
          <w:sz w:val="28"/>
          <w:szCs w:val="28"/>
          <w:lang w:val="uk-UA"/>
        </w:rPr>
        <w:t xml:space="preserve">»), коли на практиці в основному будуть збережені підходи, які були нормою для мирного періоду та відсутності жодних перебоїв з постачанням необхідної продукції для задоволення потреб різних категорій споживачів. В той же час з урахуванням обмежених ресурсів, існуючих проблем та викликів щодо продовольчої безпеки в умовах війни та повоєнний період, які стоять перед територіальною громадою та країною в цілому, цей варіант не можна вважати прийнятним. Він не враховує наявні потреби та ситуацію із постачанням продуктів харчування в умовах руйнування інфраструктури (в </w:t>
      </w:r>
      <w:proofErr w:type="spellStart"/>
      <w:r w:rsidRPr="00F20E32">
        <w:rPr>
          <w:sz w:val="28"/>
          <w:szCs w:val="28"/>
          <w:lang w:val="uk-UA"/>
        </w:rPr>
        <w:t>т.ч</w:t>
      </w:r>
      <w:proofErr w:type="spellEnd"/>
      <w:r w:rsidRPr="00F20E32">
        <w:rPr>
          <w:sz w:val="28"/>
          <w:szCs w:val="28"/>
          <w:lang w:val="uk-UA"/>
        </w:rPr>
        <w:t>. агровиробництва, складських приміщень, тощо) міст, сіл та селищ, окупації території, забруднення та мінування с/г земель, масової міграції та внутрішнього переміщення населення.</w:t>
      </w:r>
    </w:p>
    <w:p w:rsidR="00D847F7" w:rsidRPr="00F20E32" w:rsidRDefault="00D847F7" w:rsidP="00634374">
      <w:pPr>
        <w:shd w:val="clear" w:color="auto" w:fill="FFFFFF"/>
        <w:jc w:val="both"/>
        <w:rPr>
          <w:sz w:val="28"/>
          <w:szCs w:val="28"/>
          <w:lang w:val="uk-UA"/>
        </w:rPr>
      </w:pPr>
      <w:r w:rsidRPr="00F20E32">
        <w:rPr>
          <w:sz w:val="28"/>
          <w:szCs w:val="28"/>
          <w:lang w:val="uk-UA"/>
        </w:rPr>
        <w:tab/>
        <w:t>Другий - передбачає активізацію роботи з окремими категоріями громадян і місцевого підприємництва, здійснення точкових кроків, спрямованих на збільшення виробництва окремих видів продуктів харчування на окремих територіях</w:t>
      </w:r>
      <w:r w:rsidR="00CC7D47">
        <w:rPr>
          <w:sz w:val="28"/>
          <w:szCs w:val="28"/>
          <w:lang w:val="uk-UA"/>
        </w:rPr>
        <w:t xml:space="preserve">. </w:t>
      </w:r>
      <w:r w:rsidRPr="00F20E32">
        <w:rPr>
          <w:sz w:val="28"/>
          <w:szCs w:val="28"/>
          <w:lang w:val="uk-UA"/>
        </w:rPr>
        <w:t xml:space="preserve">Зазначений варіант може забезпечити досягнення певних результатів, наприклад, активізувати </w:t>
      </w:r>
      <w:r w:rsidR="00CC7D47">
        <w:rPr>
          <w:sz w:val="28"/>
          <w:szCs w:val="28"/>
          <w:lang w:val="uk-UA"/>
        </w:rPr>
        <w:t xml:space="preserve">аграріїв та </w:t>
      </w:r>
      <w:r w:rsidRPr="00F20E32">
        <w:rPr>
          <w:sz w:val="28"/>
          <w:szCs w:val="28"/>
          <w:lang w:val="uk-UA"/>
        </w:rPr>
        <w:t>окремі домогосподарства, зменшити кількість необроблюваних ділянок, використати більші площі для посівів і насаджень с/г культур, зібрати кращий врожай та повернути частину для потреб ЗСУ. Однак, такий підхід дасть можливість лише частково та ситуативно вирішити окремі проблеми, що виникли та виникатимуть внаслідок війни проти України, дозволить отримати лише частковий результат.</w:t>
      </w:r>
    </w:p>
    <w:p w:rsidR="00D847F7" w:rsidRPr="00F20E32" w:rsidRDefault="00D847F7" w:rsidP="00634374">
      <w:pPr>
        <w:shd w:val="clear" w:color="auto" w:fill="FFFFFF"/>
        <w:jc w:val="both"/>
        <w:rPr>
          <w:sz w:val="28"/>
          <w:szCs w:val="28"/>
          <w:lang w:val="uk-UA"/>
        </w:rPr>
      </w:pPr>
      <w:r w:rsidRPr="00F20E32">
        <w:rPr>
          <w:sz w:val="28"/>
          <w:szCs w:val="28"/>
          <w:lang w:val="uk-UA"/>
        </w:rPr>
        <w:tab/>
        <w:t xml:space="preserve">Третій </w:t>
      </w:r>
      <w:r w:rsidR="006E4197">
        <w:rPr>
          <w:sz w:val="28"/>
          <w:szCs w:val="28"/>
          <w:lang w:val="uk-UA"/>
        </w:rPr>
        <w:t>-</w:t>
      </w:r>
      <w:r w:rsidRPr="00F20E32">
        <w:rPr>
          <w:sz w:val="28"/>
          <w:szCs w:val="28"/>
          <w:lang w:val="uk-UA"/>
        </w:rPr>
        <w:t xml:space="preserve"> пропонує застосувати системний підхід та залучити максимальну кількість </w:t>
      </w:r>
      <w:r w:rsidR="00A224FA">
        <w:rPr>
          <w:sz w:val="28"/>
          <w:szCs w:val="28"/>
          <w:lang w:val="uk-UA"/>
        </w:rPr>
        <w:t xml:space="preserve">домогосподарств та додаткові площі комунальної власності сільськогосподарського призначення </w:t>
      </w:r>
      <w:r w:rsidRPr="00F20E32">
        <w:rPr>
          <w:sz w:val="28"/>
          <w:szCs w:val="28"/>
          <w:lang w:val="uk-UA"/>
        </w:rPr>
        <w:t>для вирощування усіх необхідних видів продуктів харчування, що  дозволить найбільш повно забезпечити нормативні потреби у продуктах харчування домогосподарств, ВПО, соціальних комунальних закладів (харчування у садочк</w:t>
      </w:r>
      <w:r w:rsidR="00E51B99">
        <w:rPr>
          <w:sz w:val="28"/>
          <w:szCs w:val="28"/>
          <w:lang w:val="uk-UA"/>
        </w:rPr>
        <w:t>ах</w:t>
      </w:r>
      <w:r w:rsidRPr="00F20E32">
        <w:rPr>
          <w:sz w:val="28"/>
          <w:szCs w:val="28"/>
          <w:lang w:val="uk-UA"/>
        </w:rPr>
        <w:t>, школ</w:t>
      </w:r>
      <w:r w:rsidR="00E51B99">
        <w:rPr>
          <w:sz w:val="28"/>
          <w:szCs w:val="28"/>
          <w:lang w:val="uk-UA"/>
        </w:rPr>
        <w:t>ах</w:t>
      </w:r>
      <w:r w:rsidRPr="00F20E32">
        <w:rPr>
          <w:sz w:val="28"/>
          <w:szCs w:val="28"/>
          <w:lang w:val="uk-UA"/>
        </w:rPr>
        <w:t xml:space="preserve"> та ін.), а у разі надлишку харчових продуктів надати допомогу у забезпеченні продуктами харчування ЗСУ, передати чи реалізувати залишки для потреб інших територіальних громад України.  </w:t>
      </w:r>
    </w:p>
    <w:p w:rsidR="00D847F7" w:rsidRPr="00F20E32" w:rsidRDefault="00D847F7" w:rsidP="00634374">
      <w:pPr>
        <w:shd w:val="clear" w:color="auto" w:fill="FFFFFF"/>
        <w:jc w:val="both"/>
        <w:rPr>
          <w:bCs/>
          <w:sz w:val="28"/>
          <w:szCs w:val="28"/>
          <w:lang w:val="uk-UA"/>
        </w:rPr>
      </w:pPr>
      <w:r w:rsidRPr="00F20E32">
        <w:rPr>
          <w:bCs/>
          <w:sz w:val="28"/>
          <w:szCs w:val="28"/>
          <w:lang w:val="uk-UA"/>
        </w:rPr>
        <w:lastRenderedPageBreak/>
        <w:tab/>
        <w:t>В основі цього варіанту є діяльність, яка передбачає:</w:t>
      </w:r>
    </w:p>
    <w:p w:rsidR="00D847F7" w:rsidRPr="00F20E32" w:rsidRDefault="00D847F7" w:rsidP="00D847F7">
      <w:pPr>
        <w:numPr>
          <w:ilvl w:val="0"/>
          <w:numId w:val="4"/>
        </w:numPr>
        <w:shd w:val="clear" w:color="auto" w:fill="FFFFFF"/>
        <w:spacing w:after="160" w:line="259" w:lineRule="auto"/>
        <w:ind w:left="284" w:hanging="284"/>
        <w:contextualSpacing/>
        <w:jc w:val="both"/>
        <w:rPr>
          <w:sz w:val="28"/>
          <w:szCs w:val="28"/>
          <w:lang w:val="uk-UA"/>
        </w:rPr>
      </w:pPr>
      <w:r w:rsidRPr="00F20E32">
        <w:rPr>
          <w:sz w:val="28"/>
          <w:szCs w:val="28"/>
          <w:lang w:val="uk-UA"/>
        </w:rPr>
        <w:t>проведення інформаційно</w:t>
      </w:r>
      <w:r w:rsidR="00A832C4">
        <w:rPr>
          <w:sz w:val="28"/>
          <w:szCs w:val="28"/>
          <w:lang w:val="uk-UA"/>
        </w:rPr>
        <w:t xml:space="preserve">ї </w:t>
      </w:r>
      <w:r w:rsidRPr="00F20E32">
        <w:rPr>
          <w:sz w:val="28"/>
          <w:szCs w:val="28"/>
          <w:lang w:val="uk-UA"/>
        </w:rPr>
        <w:t>кампанії;</w:t>
      </w:r>
    </w:p>
    <w:p w:rsidR="00D847F7" w:rsidRPr="00F20E32" w:rsidRDefault="00D847F7" w:rsidP="00D847F7">
      <w:pPr>
        <w:numPr>
          <w:ilvl w:val="0"/>
          <w:numId w:val="4"/>
        </w:numPr>
        <w:shd w:val="clear" w:color="auto" w:fill="FFFFFF"/>
        <w:spacing w:after="160" w:line="259" w:lineRule="auto"/>
        <w:ind w:left="284" w:hanging="284"/>
        <w:contextualSpacing/>
        <w:jc w:val="both"/>
        <w:rPr>
          <w:sz w:val="28"/>
          <w:szCs w:val="28"/>
          <w:lang w:val="uk-UA"/>
        </w:rPr>
      </w:pPr>
      <w:r w:rsidRPr="00F20E32">
        <w:rPr>
          <w:sz w:val="28"/>
          <w:szCs w:val="28"/>
          <w:lang w:val="uk-UA"/>
        </w:rPr>
        <w:t>оцінку потреб жителів громади у продуктах харчування;</w:t>
      </w:r>
    </w:p>
    <w:p w:rsidR="00501D60" w:rsidRDefault="00D847F7" w:rsidP="00501D60">
      <w:pPr>
        <w:numPr>
          <w:ilvl w:val="0"/>
          <w:numId w:val="4"/>
        </w:numPr>
        <w:shd w:val="clear" w:color="auto" w:fill="FFFFFF"/>
        <w:spacing w:after="160" w:line="259" w:lineRule="auto"/>
        <w:ind w:left="284" w:hanging="284"/>
        <w:contextualSpacing/>
        <w:jc w:val="both"/>
        <w:rPr>
          <w:sz w:val="28"/>
          <w:szCs w:val="28"/>
          <w:lang w:val="uk-UA"/>
        </w:rPr>
      </w:pPr>
      <w:r w:rsidRPr="00F20E32">
        <w:rPr>
          <w:sz w:val="28"/>
          <w:szCs w:val="28"/>
          <w:lang w:val="uk-UA"/>
        </w:rPr>
        <w:t>передачі земельних ділянок у користування</w:t>
      </w:r>
      <w:r w:rsidR="00A224FA">
        <w:rPr>
          <w:sz w:val="28"/>
          <w:szCs w:val="28"/>
          <w:lang w:val="uk-UA"/>
        </w:rPr>
        <w:t xml:space="preserve"> чи оренду </w:t>
      </w:r>
      <w:r w:rsidR="00DB78CC">
        <w:rPr>
          <w:sz w:val="28"/>
          <w:szCs w:val="28"/>
          <w:shd w:val="clear" w:color="auto" w:fill="FFFFFF"/>
          <w:lang w:val="uk-UA"/>
        </w:rPr>
        <w:t>КП «РТЗБ»</w:t>
      </w:r>
      <w:r w:rsidRPr="00F20E32">
        <w:rPr>
          <w:sz w:val="28"/>
          <w:szCs w:val="28"/>
          <w:lang w:val="uk-UA"/>
        </w:rPr>
        <w:t>;</w:t>
      </w:r>
    </w:p>
    <w:p w:rsidR="00501D60" w:rsidRPr="00A224FA" w:rsidRDefault="00501D60" w:rsidP="00501D60">
      <w:pPr>
        <w:numPr>
          <w:ilvl w:val="0"/>
          <w:numId w:val="4"/>
        </w:numPr>
        <w:shd w:val="clear" w:color="auto" w:fill="FFFFFF"/>
        <w:spacing w:after="160" w:line="259" w:lineRule="auto"/>
        <w:ind w:left="284" w:hanging="284"/>
        <w:contextualSpacing/>
        <w:jc w:val="both"/>
        <w:rPr>
          <w:sz w:val="28"/>
          <w:szCs w:val="28"/>
          <w:lang w:val="uk-UA"/>
        </w:rPr>
      </w:pPr>
      <w:r w:rsidRPr="00A224FA">
        <w:rPr>
          <w:sz w:val="28"/>
          <w:szCs w:val="28"/>
          <w:lang w:val="uk-UA"/>
        </w:rPr>
        <w:t>інвентаризацію ресурсів та можливостей</w:t>
      </w:r>
      <w:r w:rsidR="005E0065">
        <w:rPr>
          <w:sz w:val="28"/>
          <w:szCs w:val="28"/>
          <w:lang w:val="uk-UA"/>
        </w:rPr>
        <w:t xml:space="preserve"> щоб</w:t>
      </w:r>
      <w:r w:rsidRPr="00A224FA">
        <w:rPr>
          <w:sz w:val="28"/>
          <w:szCs w:val="28"/>
          <w:lang w:val="uk-UA"/>
        </w:rPr>
        <w:t xml:space="preserve"> забезпечити вирощення, збір, переробку та зберігання на території громади продуктів харчування ;</w:t>
      </w:r>
    </w:p>
    <w:p w:rsidR="00501D60" w:rsidRPr="00A224FA" w:rsidRDefault="00501D60" w:rsidP="00501D60">
      <w:pPr>
        <w:numPr>
          <w:ilvl w:val="0"/>
          <w:numId w:val="4"/>
        </w:numPr>
        <w:shd w:val="clear" w:color="auto" w:fill="FFFFFF"/>
        <w:spacing w:after="160" w:line="259" w:lineRule="auto"/>
        <w:ind w:left="284" w:hanging="284"/>
        <w:contextualSpacing/>
        <w:jc w:val="both"/>
        <w:rPr>
          <w:sz w:val="28"/>
          <w:szCs w:val="28"/>
          <w:lang w:val="uk-UA"/>
        </w:rPr>
      </w:pPr>
      <w:r w:rsidRPr="00A224FA">
        <w:rPr>
          <w:sz w:val="28"/>
          <w:szCs w:val="28"/>
          <w:lang w:val="uk-UA"/>
        </w:rPr>
        <w:t>придбання необхідних матеріалів, техніки, інвентаря, обладнання для вирощування</w:t>
      </w:r>
      <w:r w:rsidR="00EA6E75">
        <w:rPr>
          <w:sz w:val="28"/>
          <w:szCs w:val="28"/>
          <w:lang w:val="uk-UA"/>
        </w:rPr>
        <w:t>,</w:t>
      </w:r>
      <w:r w:rsidR="00E51B99">
        <w:rPr>
          <w:sz w:val="28"/>
          <w:szCs w:val="28"/>
          <w:lang w:val="uk-UA"/>
        </w:rPr>
        <w:t xml:space="preserve"> збереження</w:t>
      </w:r>
      <w:r w:rsidR="00EA6E75">
        <w:rPr>
          <w:sz w:val="28"/>
          <w:szCs w:val="28"/>
          <w:lang w:val="uk-UA"/>
        </w:rPr>
        <w:t xml:space="preserve"> та збуту</w:t>
      </w:r>
      <w:r w:rsidR="00E51B99">
        <w:rPr>
          <w:sz w:val="28"/>
          <w:szCs w:val="28"/>
          <w:lang w:val="uk-UA"/>
        </w:rPr>
        <w:t xml:space="preserve"> </w:t>
      </w:r>
      <w:r w:rsidRPr="00A224FA">
        <w:rPr>
          <w:sz w:val="28"/>
          <w:szCs w:val="28"/>
          <w:lang w:val="uk-UA"/>
        </w:rPr>
        <w:t>виро</w:t>
      </w:r>
      <w:r w:rsidR="00EA6E75">
        <w:rPr>
          <w:sz w:val="28"/>
          <w:szCs w:val="28"/>
          <w:lang w:val="uk-UA"/>
        </w:rPr>
        <w:t>щеної</w:t>
      </w:r>
      <w:r w:rsidRPr="00A224FA">
        <w:rPr>
          <w:sz w:val="28"/>
          <w:szCs w:val="28"/>
          <w:lang w:val="uk-UA"/>
        </w:rPr>
        <w:t xml:space="preserve">  продукції; </w:t>
      </w:r>
    </w:p>
    <w:p w:rsidR="00D847F7" w:rsidRPr="00A224FA" w:rsidRDefault="00634374" w:rsidP="00634374">
      <w:pPr>
        <w:numPr>
          <w:ilvl w:val="0"/>
          <w:numId w:val="4"/>
        </w:numPr>
        <w:shd w:val="clear" w:color="auto" w:fill="FFFFFF"/>
        <w:spacing w:after="160" w:line="259" w:lineRule="auto"/>
        <w:ind w:left="284" w:hanging="284"/>
        <w:contextualSpacing/>
        <w:jc w:val="both"/>
        <w:rPr>
          <w:sz w:val="28"/>
          <w:szCs w:val="28"/>
          <w:lang w:val="uk-UA"/>
        </w:rPr>
      </w:pPr>
      <w:r w:rsidRPr="00A224FA">
        <w:rPr>
          <w:sz w:val="28"/>
          <w:szCs w:val="28"/>
          <w:lang w:val="uk-UA"/>
        </w:rPr>
        <w:t>консультаційну підтримку населення.</w:t>
      </w:r>
    </w:p>
    <w:p w:rsidR="00D847F7" w:rsidRPr="00F20E32" w:rsidRDefault="00D847F7" w:rsidP="00D847F7">
      <w:pPr>
        <w:shd w:val="clear" w:color="auto" w:fill="FFFFFF"/>
        <w:jc w:val="both"/>
        <w:rPr>
          <w:sz w:val="28"/>
          <w:szCs w:val="28"/>
          <w:lang w:val="uk-UA"/>
        </w:rPr>
      </w:pPr>
      <w:r w:rsidRPr="00F20E32">
        <w:rPr>
          <w:sz w:val="28"/>
          <w:szCs w:val="28"/>
          <w:lang w:val="uk-UA"/>
        </w:rPr>
        <w:tab/>
        <w:t>У порівнянні з попередніми, третій варіант є оптимальним, оскільки дозволить комплексно підійти до вирішення наявної проблеми, забезпечить ефективне використання потенціалу територіальної громади, дозволить за</w:t>
      </w:r>
      <w:r w:rsidR="0079529E">
        <w:rPr>
          <w:sz w:val="28"/>
          <w:szCs w:val="28"/>
          <w:lang w:val="uk-UA"/>
        </w:rPr>
        <w:t>довольнити</w:t>
      </w:r>
      <w:r w:rsidRPr="00F20E32">
        <w:rPr>
          <w:sz w:val="28"/>
          <w:szCs w:val="28"/>
          <w:lang w:val="uk-UA"/>
        </w:rPr>
        <w:t xml:space="preserve"> власні потреби в продуктах харчування,</w:t>
      </w:r>
      <w:r w:rsidR="0079529E">
        <w:rPr>
          <w:sz w:val="28"/>
          <w:szCs w:val="28"/>
          <w:lang w:val="uk-UA"/>
        </w:rPr>
        <w:t xml:space="preserve"> </w:t>
      </w:r>
      <w:r w:rsidR="0079529E" w:rsidRPr="00F20E32">
        <w:rPr>
          <w:sz w:val="28"/>
          <w:szCs w:val="28"/>
          <w:lang w:val="uk-UA"/>
        </w:rPr>
        <w:t>сприятиме створенню певного місцевого продовольчого резерву</w:t>
      </w:r>
      <w:r w:rsidR="0079529E">
        <w:rPr>
          <w:sz w:val="28"/>
          <w:szCs w:val="28"/>
          <w:lang w:val="uk-UA"/>
        </w:rPr>
        <w:t xml:space="preserve"> та</w:t>
      </w:r>
      <w:r w:rsidRPr="00F20E32">
        <w:rPr>
          <w:sz w:val="28"/>
          <w:szCs w:val="28"/>
          <w:lang w:val="uk-UA"/>
        </w:rPr>
        <w:t xml:space="preserve"> дасть змогу надати важливу підтримку у продовольчому забезпеченні ЗСУ, а також інших громад.</w:t>
      </w:r>
    </w:p>
    <w:p w:rsidR="00634374" w:rsidRDefault="00D847F7" w:rsidP="00DB374B">
      <w:pPr>
        <w:jc w:val="both"/>
        <w:rPr>
          <w:sz w:val="28"/>
          <w:szCs w:val="28"/>
          <w:lang w:val="uk-UA"/>
        </w:rPr>
      </w:pPr>
      <w:r w:rsidRPr="00F20E32">
        <w:rPr>
          <w:sz w:val="28"/>
          <w:szCs w:val="28"/>
          <w:lang w:val="uk-UA"/>
        </w:rPr>
        <w:tab/>
        <w:t>Кожне селянське домогосподарство, кожна сім’я внутрішньо переміщених осіб, яка переселилась у села, кожна міська сім’я, яка має дачу чи город, кожен клаптик  комунальної землі</w:t>
      </w:r>
      <w:r w:rsidR="001F0F94" w:rsidRPr="00F20E32">
        <w:rPr>
          <w:sz w:val="28"/>
          <w:szCs w:val="28"/>
          <w:lang w:val="uk-UA"/>
        </w:rPr>
        <w:t xml:space="preserve"> </w:t>
      </w:r>
      <w:r w:rsidR="002A506F">
        <w:rPr>
          <w:sz w:val="28"/>
          <w:szCs w:val="28"/>
          <w:lang w:val="uk-UA"/>
        </w:rPr>
        <w:t>Коломийської</w:t>
      </w:r>
      <w:r w:rsidR="008E48F2">
        <w:rPr>
          <w:sz w:val="28"/>
          <w:szCs w:val="28"/>
          <w:lang w:val="uk-UA"/>
        </w:rPr>
        <w:t xml:space="preserve"> міської</w:t>
      </w:r>
      <w:r w:rsidR="001F0F94" w:rsidRPr="00F20E32">
        <w:rPr>
          <w:sz w:val="28"/>
          <w:szCs w:val="28"/>
          <w:lang w:val="uk-UA"/>
        </w:rPr>
        <w:t xml:space="preserve"> </w:t>
      </w:r>
      <w:r w:rsidRPr="00F20E32">
        <w:rPr>
          <w:sz w:val="28"/>
          <w:szCs w:val="28"/>
          <w:lang w:val="uk-UA"/>
        </w:rPr>
        <w:t xml:space="preserve">територіальної громади, а також землі </w:t>
      </w:r>
      <w:proofErr w:type="spellStart"/>
      <w:r w:rsidRPr="00F20E32">
        <w:rPr>
          <w:sz w:val="28"/>
          <w:szCs w:val="28"/>
          <w:lang w:val="uk-UA"/>
        </w:rPr>
        <w:t>агровиробників</w:t>
      </w:r>
      <w:proofErr w:type="spellEnd"/>
      <w:r w:rsidRPr="00F20E32">
        <w:rPr>
          <w:sz w:val="28"/>
          <w:szCs w:val="28"/>
          <w:lang w:val="uk-UA"/>
        </w:rPr>
        <w:t xml:space="preserve"> мають бути залучені до процесу самозабезпечення харчовими продуктами. </w:t>
      </w:r>
    </w:p>
    <w:p w:rsidR="00E55EDC" w:rsidRDefault="00E55EDC" w:rsidP="00E55EDC">
      <w:pPr>
        <w:rPr>
          <w:bCs/>
          <w:sz w:val="28"/>
          <w:szCs w:val="28"/>
          <w:lang w:val="uk-UA"/>
        </w:rPr>
      </w:pPr>
    </w:p>
    <w:p w:rsidR="00A36E69" w:rsidRPr="00211A8A" w:rsidRDefault="000724B8" w:rsidP="00211A8A">
      <w:pPr>
        <w:jc w:val="center"/>
        <w:rPr>
          <w:bCs/>
          <w:sz w:val="28"/>
          <w:szCs w:val="28"/>
          <w:lang w:val="uk-UA"/>
        </w:rPr>
      </w:pPr>
      <w:r w:rsidRPr="00F20E32">
        <w:rPr>
          <w:bCs/>
          <w:sz w:val="28"/>
          <w:szCs w:val="28"/>
          <w:lang w:val="uk-UA"/>
        </w:rPr>
        <w:t xml:space="preserve">ОБСЯГИ І ДЖЕРЕЛА ФІНАНСУВАННЯ </w:t>
      </w:r>
    </w:p>
    <w:p w:rsidR="005E757D" w:rsidRDefault="00A36E69" w:rsidP="005E757D">
      <w:pPr>
        <w:jc w:val="both"/>
        <w:rPr>
          <w:sz w:val="28"/>
          <w:szCs w:val="28"/>
          <w:lang w:val="uk-UA"/>
        </w:rPr>
      </w:pPr>
      <w:r w:rsidRPr="00F20E32">
        <w:rPr>
          <w:sz w:val="28"/>
          <w:szCs w:val="28"/>
          <w:lang w:val="uk-UA"/>
        </w:rPr>
        <w:tab/>
        <w:t>Фіна</w:t>
      </w:r>
      <w:r w:rsidR="00CD05AE">
        <w:rPr>
          <w:sz w:val="28"/>
          <w:szCs w:val="28"/>
          <w:lang w:val="uk-UA"/>
        </w:rPr>
        <w:t xml:space="preserve">нсування </w:t>
      </w:r>
      <w:r w:rsidR="005E0065">
        <w:rPr>
          <w:sz w:val="28"/>
          <w:szCs w:val="28"/>
          <w:lang w:val="uk-UA"/>
        </w:rPr>
        <w:t xml:space="preserve">орієнтовних </w:t>
      </w:r>
      <w:r w:rsidR="00CD05AE">
        <w:rPr>
          <w:sz w:val="28"/>
          <w:szCs w:val="28"/>
          <w:lang w:val="uk-UA"/>
        </w:rPr>
        <w:t>заходів, передбачених П</w:t>
      </w:r>
      <w:r w:rsidRPr="00F20E32">
        <w:rPr>
          <w:sz w:val="28"/>
          <w:szCs w:val="28"/>
          <w:lang w:val="uk-UA"/>
        </w:rPr>
        <w:t>рограмою (додаток</w:t>
      </w:r>
      <w:r w:rsidR="005E0065">
        <w:rPr>
          <w:sz w:val="28"/>
          <w:szCs w:val="28"/>
          <w:lang w:val="uk-UA"/>
        </w:rPr>
        <w:t xml:space="preserve"> 2</w:t>
      </w:r>
      <w:r w:rsidRPr="00F20E32">
        <w:rPr>
          <w:sz w:val="28"/>
          <w:szCs w:val="28"/>
          <w:lang w:val="uk-UA"/>
        </w:rPr>
        <w:t xml:space="preserve">) здійснюється за рахунок коштів місцевого бюджету в межах затверджених бюджетних асигнувань на відповідний бюджетний період, </w:t>
      </w:r>
      <w:r w:rsidR="00DB374B">
        <w:rPr>
          <w:sz w:val="28"/>
          <w:szCs w:val="28"/>
          <w:lang w:val="uk-UA"/>
        </w:rPr>
        <w:t>обласного бюджету, державного бюджету</w:t>
      </w:r>
      <w:r w:rsidR="00E55EDC">
        <w:rPr>
          <w:sz w:val="28"/>
          <w:szCs w:val="28"/>
          <w:lang w:val="uk-UA"/>
        </w:rPr>
        <w:t xml:space="preserve"> (субвенцій, дотацій)</w:t>
      </w:r>
      <w:r w:rsidR="00DB374B">
        <w:rPr>
          <w:sz w:val="28"/>
          <w:szCs w:val="28"/>
          <w:lang w:val="uk-UA"/>
        </w:rPr>
        <w:t>,</w:t>
      </w:r>
      <w:r w:rsidR="00E55EDC" w:rsidRPr="00E55EDC">
        <w:rPr>
          <w:sz w:val="28"/>
          <w:szCs w:val="28"/>
          <w:lang w:val="uk-UA"/>
        </w:rPr>
        <w:t xml:space="preserve"> </w:t>
      </w:r>
      <w:r w:rsidR="00E55EDC">
        <w:rPr>
          <w:sz w:val="28"/>
          <w:szCs w:val="28"/>
          <w:lang w:val="uk-UA"/>
        </w:rPr>
        <w:t>безповоротної фінансової та матеріальної допомоги, благодійних внесків фізичних та юридичних осіб,</w:t>
      </w:r>
      <w:r w:rsidR="00DB374B">
        <w:rPr>
          <w:sz w:val="28"/>
          <w:szCs w:val="28"/>
          <w:lang w:val="uk-UA"/>
        </w:rPr>
        <w:t xml:space="preserve"> </w:t>
      </w:r>
      <w:r w:rsidRPr="00F20E32">
        <w:rPr>
          <w:sz w:val="28"/>
          <w:szCs w:val="28"/>
          <w:lang w:val="uk-UA"/>
        </w:rPr>
        <w:t>а також за рахунок коштів інших джерел, не заборонених законодавством України</w:t>
      </w:r>
      <w:r w:rsidR="00E55EDC">
        <w:rPr>
          <w:sz w:val="28"/>
          <w:szCs w:val="28"/>
          <w:lang w:val="uk-UA"/>
        </w:rPr>
        <w:t>.</w:t>
      </w:r>
      <w:r w:rsidR="0079529E">
        <w:rPr>
          <w:sz w:val="28"/>
          <w:szCs w:val="28"/>
          <w:lang w:val="uk-UA"/>
        </w:rPr>
        <w:t xml:space="preserve"> </w:t>
      </w:r>
    </w:p>
    <w:p w:rsidR="005E757D" w:rsidRDefault="005E757D" w:rsidP="005E757D">
      <w:pPr>
        <w:ind w:firstLine="708"/>
        <w:jc w:val="both"/>
        <w:rPr>
          <w:bCs/>
          <w:sz w:val="28"/>
          <w:szCs w:val="28"/>
          <w:lang w:val="uk-UA"/>
        </w:rPr>
      </w:pPr>
      <w:r>
        <w:rPr>
          <w:sz w:val="28"/>
          <w:szCs w:val="28"/>
          <w:lang w:val="uk-UA"/>
        </w:rPr>
        <w:t>Р</w:t>
      </w:r>
      <w:r w:rsidR="0079529E">
        <w:rPr>
          <w:sz w:val="28"/>
          <w:szCs w:val="28"/>
          <w:lang w:val="uk-UA"/>
        </w:rPr>
        <w:t>изики</w:t>
      </w:r>
      <w:r>
        <w:rPr>
          <w:sz w:val="28"/>
          <w:szCs w:val="28"/>
          <w:lang w:val="uk-UA"/>
        </w:rPr>
        <w:t xml:space="preserve"> -</w:t>
      </w:r>
      <w:r w:rsidR="0079529E">
        <w:rPr>
          <w:sz w:val="28"/>
          <w:szCs w:val="28"/>
          <w:lang w:val="uk-UA"/>
        </w:rPr>
        <w:t xml:space="preserve"> неможливості фінансування запланованих заходів програми, такі як:</w:t>
      </w:r>
      <w:r w:rsidR="0079529E" w:rsidRPr="0079529E">
        <w:rPr>
          <w:bCs/>
          <w:sz w:val="28"/>
          <w:szCs w:val="28"/>
          <w:lang w:val="uk-UA"/>
        </w:rPr>
        <w:t xml:space="preserve"> </w:t>
      </w:r>
      <w:r w:rsidR="0079529E">
        <w:rPr>
          <w:bCs/>
          <w:sz w:val="28"/>
          <w:szCs w:val="28"/>
          <w:lang w:val="uk-UA"/>
        </w:rPr>
        <w:t xml:space="preserve">дефіцит державного бюджету, відсутність додаткових коштів для </w:t>
      </w:r>
      <w:r>
        <w:rPr>
          <w:bCs/>
          <w:sz w:val="28"/>
          <w:szCs w:val="28"/>
          <w:lang w:val="uk-UA"/>
        </w:rPr>
        <w:t xml:space="preserve">надання </w:t>
      </w:r>
    </w:p>
    <w:p w:rsidR="00A36E69" w:rsidRPr="00174B2F" w:rsidRDefault="0079529E" w:rsidP="005E757D">
      <w:pPr>
        <w:jc w:val="both"/>
        <w:rPr>
          <w:bCs/>
          <w:sz w:val="28"/>
          <w:szCs w:val="28"/>
          <w:lang w:val="en-US"/>
        </w:rPr>
      </w:pPr>
      <w:r>
        <w:rPr>
          <w:bCs/>
          <w:sz w:val="28"/>
          <w:szCs w:val="28"/>
          <w:lang w:val="uk-UA"/>
        </w:rPr>
        <w:t>субвенції, недоотримання коштів місцевого бюджету, тощо</w:t>
      </w:r>
      <w:r w:rsidR="00013E64">
        <w:rPr>
          <w:bCs/>
          <w:sz w:val="28"/>
          <w:szCs w:val="28"/>
          <w:lang w:val="uk-UA"/>
        </w:rPr>
        <w:t>.</w:t>
      </w:r>
      <w:r w:rsidR="00174B2F">
        <w:rPr>
          <w:bCs/>
          <w:sz w:val="28"/>
          <w:szCs w:val="28"/>
          <w:lang w:val="en-US"/>
        </w:rPr>
        <w:t xml:space="preserve"> </w:t>
      </w:r>
    </w:p>
    <w:p w:rsidR="00174B2F" w:rsidRPr="00174B2F" w:rsidRDefault="00174B2F" w:rsidP="00174B2F">
      <w:pPr>
        <w:ind w:firstLine="708"/>
        <w:jc w:val="both"/>
        <w:rPr>
          <w:bCs/>
          <w:spacing w:val="-2"/>
          <w:sz w:val="28"/>
          <w:szCs w:val="28"/>
          <w:lang w:val="uk-UA"/>
        </w:rPr>
      </w:pPr>
      <w:r>
        <w:rPr>
          <w:bCs/>
          <w:spacing w:val="-2"/>
          <w:sz w:val="28"/>
          <w:szCs w:val="28"/>
          <w:lang w:val="uk-UA"/>
        </w:rPr>
        <w:t>Ф</w:t>
      </w:r>
      <w:r w:rsidRPr="00174B2F">
        <w:rPr>
          <w:bCs/>
          <w:spacing w:val="-2"/>
          <w:sz w:val="28"/>
          <w:szCs w:val="28"/>
          <w:lang w:val="uk-UA"/>
        </w:rPr>
        <w:t xml:space="preserve">інансування з державного та обласного бюджету можливе при затвердженні Кабінетом Міністрів рішення про порядок надання з державного бюджету місцевим бюджетам субвенції на забезпечення нагальних потреб в продуктах харчування, в тому числі сільськогосподарського призначення в умовах воєнного стану. </w:t>
      </w:r>
    </w:p>
    <w:p w:rsidR="00297CC4" w:rsidRPr="00E55EDC" w:rsidRDefault="00A36E69" w:rsidP="00CD5514">
      <w:pPr>
        <w:jc w:val="both"/>
        <w:rPr>
          <w:sz w:val="28"/>
          <w:szCs w:val="28"/>
          <w:lang w:val="uk-UA"/>
        </w:rPr>
      </w:pPr>
      <w:r w:rsidRPr="00F20E32">
        <w:rPr>
          <w:sz w:val="28"/>
          <w:szCs w:val="28"/>
          <w:lang w:val="uk-UA"/>
        </w:rPr>
        <w:tab/>
      </w:r>
    </w:p>
    <w:p w:rsidR="00343262" w:rsidRPr="00F20E32" w:rsidRDefault="00020A0C" w:rsidP="00211A8A">
      <w:pPr>
        <w:jc w:val="center"/>
        <w:rPr>
          <w:bCs/>
          <w:sz w:val="28"/>
          <w:szCs w:val="28"/>
          <w:shd w:val="clear" w:color="auto" w:fill="FFFFFF"/>
          <w:lang w:val="uk-UA"/>
        </w:rPr>
      </w:pPr>
      <w:r w:rsidRPr="00F20E32">
        <w:rPr>
          <w:bCs/>
          <w:sz w:val="28"/>
          <w:szCs w:val="28"/>
          <w:shd w:val="clear" w:color="auto" w:fill="FFFFFF"/>
          <w:lang w:val="uk-UA"/>
        </w:rPr>
        <w:t xml:space="preserve">КОНТРОЛЬ ЗА ХОДОМ ВИКОНАННЯ ПРОГРАМИ </w:t>
      </w:r>
    </w:p>
    <w:p w:rsidR="000D54D4" w:rsidRPr="00FC3125" w:rsidRDefault="00343262" w:rsidP="000D54D4">
      <w:pPr>
        <w:ind w:firstLine="284"/>
        <w:jc w:val="both"/>
        <w:textAlignment w:val="baseline"/>
        <w:rPr>
          <w:sz w:val="28"/>
          <w:szCs w:val="28"/>
          <w:lang w:val="uk-UA"/>
        </w:rPr>
      </w:pPr>
      <w:r w:rsidRPr="00F20E32">
        <w:rPr>
          <w:bCs/>
          <w:spacing w:val="-2"/>
          <w:sz w:val="28"/>
          <w:szCs w:val="28"/>
          <w:lang w:val="uk-UA"/>
        </w:rPr>
        <w:tab/>
        <w:t xml:space="preserve">Питання комплексу заходів щодо продовольчої безпеки жителів </w:t>
      </w:r>
      <w:r w:rsidR="002A506F">
        <w:rPr>
          <w:bCs/>
          <w:spacing w:val="-2"/>
          <w:sz w:val="28"/>
          <w:szCs w:val="28"/>
          <w:lang w:val="uk-UA"/>
        </w:rPr>
        <w:t>Коломийської</w:t>
      </w:r>
      <w:r w:rsidRPr="00F20E32">
        <w:rPr>
          <w:bCs/>
          <w:spacing w:val="-2"/>
          <w:sz w:val="28"/>
          <w:szCs w:val="28"/>
          <w:lang w:val="uk-UA"/>
        </w:rPr>
        <w:t xml:space="preserve"> </w:t>
      </w:r>
      <w:r w:rsidR="008E48F2">
        <w:rPr>
          <w:bCs/>
          <w:spacing w:val="-2"/>
          <w:sz w:val="28"/>
          <w:szCs w:val="28"/>
          <w:lang w:val="uk-UA"/>
        </w:rPr>
        <w:t xml:space="preserve">міської </w:t>
      </w:r>
      <w:r w:rsidRPr="00F20E32">
        <w:rPr>
          <w:bCs/>
          <w:spacing w:val="-2"/>
          <w:sz w:val="28"/>
          <w:szCs w:val="28"/>
          <w:lang w:val="uk-UA"/>
        </w:rPr>
        <w:t xml:space="preserve">територіальної громади  належать до компетенції голови </w:t>
      </w:r>
      <w:r w:rsidR="002A506F">
        <w:rPr>
          <w:bCs/>
          <w:spacing w:val="-2"/>
          <w:sz w:val="28"/>
          <w:szCs w:val="28"/>
          <w:lang w:val="uk-UA"/>
        </w:rPr>
        <w:t xml:space="preserve">міста </w:t>
      </w:r>
      <w:r w:rsidRPr="00F20E32">
        <w:rPr>
          <w:bCs/>
          <w:spacing w:val="-2"/>
          <w:sz w:val="28"/>
          <w:szCs w:val="28"/>
          <w:lang w:val="uk-UA"/>
        </w:rPr>
        <w:t xml:space="preserve">та його заступників, </w:t>
      </w:r>
      <w:r w:rsidR="00013E64">
        <w:rPr>
          <w:bCs/>
          <w:spacing w:val="-2"/>
          <w:sz w:val="28"/>
          <w:szCs w:val="28"/>
          <w:lang w:val="uk-UA"/>
        </w:rPr>
        <w:t>у</w:t>
      </w:r>
      <w:r w:rsidR="009A53EC">
        <w:rPr>
          <w:sz w:val="28"/>
          <w:szCs w:val="28"/>
          <w:lang w:val="uk-UA"/>
        </w:rPr>
        <w:t>правління економіки міської ради</w:t>
      </w:r>
      <w:r w:rsidR="009A53EC">
        <w:rPr>
          <w:bCs/>
          <w:spacing w:val="-2"/>
          <w:sz w:val="28"/>
          <w:szCs w:val="28"/>
          <w:lang w:val="uk-UA"/>
        </w:rPr>
        <w:t xml:space="preserve">, </w:t>
      </w:r>
      <w:r w:rsidR="00013E64">
        <w:rPr>
          <w:bCs/>
          <w:spacing w:val="-2"/>
          <w:sz w:val="28"/>
          <w:szCs w:val="28"/>
          <w:lang w:val="uk-UA"/>
        </w:rPr>
        <w:t>у</w:t>
      </w:r>
      <w:r w:rsidR="009A53EC" w:rsidRPr="00683C9C">
        <w:rPr>
          <w:sz w:val="28"/>
          <w:szCs w:val="28"/>
          <w:lang w:val="uk-UA"/>
        </w:rPr>
        <w:t>правління земельних відносин та майнових ресурсів</w:t>
      </w:r>
      <w:r w:rsidR="009A53EC">
        <w:rPr>
          <w:sz w:val="28"/>
          <w:szCs w:val="28"/>
          <w:lang w:val="uk-UA"/>
        </w:rPr>
        <w:t xml:space="preserve"> міської ради</w:t>
      </w:r>
      <w:r w:rsidR="00480808">
        <w:rPr>
          <w:sz w:val="28"/>
          <w:szCs w:val="28"/>
          <w:lang w:val="uk-UA"/>
        </w:rPr>
        <w:t xml:space="preserve">, </w:t>
      </w:r>
      <w:proofErr w:type="spellStart"/>
      <w:r w:rsidR="00480808">
        <w:rPr>
          <w:sz w:val="28"/>
          <w:szCs w:val="28"/>
          <w:lang w:val="uk-UA"/>
        </w:rPr>
        <w:t>старост</w:t>
      </w:r>
      <w:proofErr w:type="spellEnd"/>
      <w:r w:rsidR="00480808">
        <w:rPr>
          <w:sz w:val="28"/>
          <w:szCs w:val="28"/>
          <w:lang w:val="uk-UA"/>
        </w:rPr>
        <w:t xml:space="preserve"> </w:t>
      </w:r>
      <w:proofErr w:type="spellStart"/>
      <w:r w:rsidR="00480808">
        <w:rPr>
          <w:sz w:val="28"/>
          <w:szCs w:val="28"/>
          <w:lang w:val="uk-UA"/>
        </w:rPr>
        <w:t>старостинських</w:t>
      </w:r>
      <w:proofErr w:type="spellEnd"/>
      <w:r w:rsidR="00480808">
        <w:rPr>
          <w:sz w:val="28"/>
          <w:szCs w:val="28"/>
          <w:lang w:val="uk-UA"/>
        </w:rPr>
        <w:t xml:space="preserve"> округів.</w:t>
      </w:r>
      <w:r w:rsidR="00FC3125">
        <w:rPr>
          <w:sz w:val="28"/>
          <w:szCs w:val="28"/>
          <w:lang w:val="uk-UA"/>
        </w:rPr>
        <w:t xml:space="preserve"> Також на них </w:t>
      </w:r>
      <w:r w:rsidR="00FC3125" w:rsidRPr="00FC3125">
        <w:rPr>
          <w:sz w:val="28"/>
          <w:szCs w:val="28"/>
          <w:lang w:val="uk-UA"/>
        </w:rPr>
        <w:t xml:space="preserve">покладається </w:t>
      </w:r>
      <w:r w:rsidR="00FC3125" w:rsidRPr="00FC3125">
        <w:rPr>
          <w:bCs/>
          <w:spacing w:val="-2"/>
          <w:sz w:val="28"/>
          <w:szCs w:val="28"/>
          <w:lang w:val="uk-UA"/>
        </w:rPr>
        <w:t xml:space="preserve">взаємодія з центральною владою, обласною </w:t>
      </w:r>
      <w:r w:rsidR="00FC3125" w:rsidRPr="00FC3125">
        <w:rPr>
          <w:bCs/>
          <w:spacing w:val="-2"/>
          <w:sz w:val="28"/>
          <w:szCs w:val="28"/>
          <w:lang w:val="uk-UA"/>
        </w:rPr>
        <w:lastRenderedPageBreak/>
        <w:t>і районною військовими адміністраціями, зарубіжними партнерами та громадами-побратимами за кордоном і в Україні, а також 1 раз на рік  звітування перед громадою і партнерами про хід її реалізації.</w:t>
      </w:r>
    </w:p>
    <w:p w:rsidR="00480808" w:rsidRDefault="00013E64" w:rsidP="00480808">
      <w:pPr>
        <w:shd w:val="clear" w:color="auto" w:fill="FFFFFF"/>
        <w:spacing w:line="317" w:lineRule="exact"/>
        <w:ind w:firstLine="708"/>
        <w:jc w:val="both"/>
        <w:rPr>
          <w:bCs/>
          <w:color w:val="000000"/>
          <w:spacing w:val="-2"/>
          <w:sz w:val="28"/>
          <w:szCs w:val="28"/>
          <w:lang w:val="uk-UA"/>
        </w:rPr>
      </w:pPr>
      <w:r w:rsidRPr="00013E64">
        <w:rPr>
          <w:bCs/>
          <w:color w:val="000000"/>
          <w:spacing w:val="-2"/>
          <w:sz w:val="28"/>
          <w:szCs w:val="28"/>
          <w:lang w:val="uk-UA"/>
        </w:rPr>
        <w:t>Враховуючи важливість даного питання в особливих умовах воєнного стану</w:t>
      </w:r>
      <w:r>
        <w:rPr>
          <w:bCs/>
          <w:color w:val="000000"/>
          <w:spacing w:val="-2"/>
          <w:sz w:val="28"/>
          <w:szCs w:val="28"/>
          <w:lang w:val="uk-UA"/>
        </w:rPr>
        <w:t>,</w:t>
      </w:r>
      <w:r w:rsidRPr="00013E64">
        <w:rPr>
          <w:bCs/>
          <w:color w:val="000000"/>
          <w:spacing w:val="-2"/>
          <w:sz w:val="28"/>
          <w:szCs w:val="28"/>
          <w:lang w:val="uk-UA"/>
        </w:rPr>
        <w:t xml:space="preserve"> необхідності повноцінної мобілізації земельних, матеріальних і людських ресурсів </w:t>
      </w:r>
      <w:r w:rsidR="00420813">
        <w:rPr>
          <w:bCs/>
          <w:color w:val="000000"/>
          <w:spacing w:val="-2"/>
          <w:sz w:val="28"/>
          <w:szCs w:val="28"/>
          <w:lang w:val="uk-UA"/>
        </w:rPr>
        <w:t xml:space="preserve">розпорядженням міського голови </w:t>
      </w:r>
      <w:r w:rsidRPr="00013E64">
        <w:rPr>
          <w:bCs/>
          <w:color w:val="000000"/>
          <w:spacing w:val="-2"/>
          <w:sz w:val="28"/>
          <w:szCs w:val="28"/>
          <w:lang w:val="uk-UA"/>
        </w:rPr>
        <w:t>буде</w:t>
      </w:r>
      <w:r w:rsidR="00480808" w:rsidRPr="007A6683">
        <w:rPr>
          <w:bCs/>
          <w:color w:val="000000"/>
          <w:spacing w:val="-2"/>
          <w:lang w:val="uk-UA"/>
        </w:rPr>
        <w:t xml:space="preserve"> </w:t>
      </w:r>
      <w:r w:rsidR="00480808" w:rsidRPr="00480808">
        <w:rPr>
          <w:bCs/>
          <w:color w:val="000000"/>
          <w:spacing w:val="-2"/>
          <w:sz w:val="28"/>
          <w:szCs w:val="28"/>
          <w:lang w:val="uk-UA"/>
        </w:rPr>
        <w:t>створено робочу групу.</w:t>
      </w:r>
      <w:r>
        <w:rPr>
          <w:bCs/>
          <w:color w:val="000000"/>
          <w:spacing w:val="-2"/>
          <w:sz w:val="28"/>
          <w:szCs w:val="28"/>
          <w:lang w:val="uk-UA"/>
        </w:rPr>
        <w:t xml:space="preserve"> </w:t>
      </w:r>
      <w:r w:rsidRPr="00013E64">
        <w:rPr>
          <w:bCs/>
          <w:color w:val="000000"/>
          <w:spacing w:val="-2"/>
          <w:sz w:val="28"/>
          <w:szCs w:val="28"/>
          <w:lang w:val="uk-UA"/>
        </w:rPr>
        <w:t>Ї</w:t>
      </w:r>
      <w:r w:rsidR="00480808">
        <w:rPr>
          <w:bCs/>
          <w:color w:val="000000"/>
          <w:spacing w:val="-2"/>
          <w:sz w:val="28"/>
          <w:szCs w:val="28"/>
          <w:lang w:val="uk-UA"/>
        </w:rPr>
        <w:t>ї</w:t>
      </w:r>
      <w:r w:rsidRPr="00013E64">
        <w:rPr>
          <w:bCs/>
          <w:color w:val="000000"/>
          <w:spacing w:val="-2"/>
          <w:sz w:val="28"/>
          <w:szCs w:val="28"/>
          <w:lang w:val="uk-UA"/>
        </w:rPr>
        <w:t xml:space="preserve"> основна функція – проведення якісного аналізу потреб та можливостей,</w:t>
      </w:r>
      <w:r>
        <w:rPr>
          <w:bCs/>
          <w:color w:val="000000"/>
          <w:spacing w:val="-2"/>
          <w:sz w:val="28"/>
          <w:szCs w:val="28"/>
          <w:lang w:val="uk-UA"/>
        </w:rPr>
        <w:t xml:space="preserve"> а</w:t>
      </w:r>
      <w:r w:rsidR="00480808">
        <w:rPr>
          <w:bCs/>
          <w:color w:val="000000"/>
          <w:spacing w:val="-2"/>
          <w:sz w:val="28"/>
          <w:szCs w:val="28"/>
          <w:lang w:val="uk-UA"/>
        </w:rPr>
        <w:t xml:space="preserve"> </w:t>
      </w:r>
      <w:r>
        <w:rPr>
          <w:bCs/>
          <w:color w:val="000000"/>
          <w:spacing w:val="-2"/>
          <w:sz w:val="28"/>
          <w:szCs w:val="28"/>
          <w:lang w:val="uk-UA"/>
        </w:rPr>
        <w:t>також</w:t>
      </w:r>
      <w:r w:rsidRPr="00013E64">
        <w:rPr>
          <w:bCs/>
          <w:color w:val="000000"/>
          <w:spacing w:val="-2"/>
          <w:sz w:val="28"/>
          <w:szCs w:val="28"/>
          <w:lang w:val="uk-UA"/>
        </w:rPr>
        <w:t xml:space="preserve"> взаємодія з </w:t>
      </w:r>
      <w:r>
        <w:rPr>
          <w:bCs/>
          <w:color w:val="000000"/>
          <w:spacing w:val="-2"/>
          <w:sz w:val="28"/>
          <w:szCs w:val="28"/>
          <w:lang w:val="uk-UA"/>
        </w:rPr>
        <w:t xml:space="preserve">індивідуальними </w:t>
      </w:r>
      <w:r w:rsidRPr="00013E64">
        <w:rPr>
          <w:bCs/>
          <w:color w:val="000000"/>
          <w:spacing w:val="-2"/>
          <w:sz w:val="28"/>
          <w:szCs w:val="28"/>
          <w:lang w:val="uk-UA"/>
        </w:rPr>
        <w:t>домогосподарствами, організація інформаційн</w:t>
      </w:r>
      <w:r w:rsidR="00480808">
        <w:rPr>
          <w:bCs/>
          <w:color w:val="000000"/>
          <w:spacing w:val="-2"/>
          <w:sz w:val="28"/>
          <w:szCs w:val="28"/>
          <w:lang w:val="uk-UA"/>
        </w:rPr>
        <w:t>их</w:t>
      </w:r>
      <w:r w:rsidRPr="00013E64">
        <w:rPr>
          <w:bCs/>
          <w:color w:val="000000"/>
          <w:spacing w:val="-2"/>
          <w:sz w:val="28"/>
          <w:szCs w:val="28"/>
          <w:lang w:val="uk-UA"/>
        </w:rPr>
        <w:t xml:space="preserve"> та консультаційних заходів для забезпечення польових робіт, збору</w:t>
      </w:r>
      <w:r w:rsidR="00480808">
        <w:rPr>
          <w:bCs/>
          <w:color w:val="000000"/>
          <w:spacing w:val="-2"/>
          <w:sz w:val="28"/>
          <w:szCs w:val="28"/>
          <w:lang w:val="uk-UA"/>
        </w:rPr>
        <w:t xml:space="preserve"> та</w:t>
      </w:r>
      <w:r w:rsidRPr="00013E64">
        <w:rPr>
          <w:bCs/>
          <w:color w:val="000000"/>
          <w:spacing w:val="-2"/>
          <w:sz w:val="28"/>
          <w:szCs w:val="28"/>
          <w:lang w:val="uk-UA"/>
        </w:rPr>
        <w:t xml:space="preserve"> збереження вирощеного врожаю. </w:t>
      </w:r>
    </w:p>
    <w:p w:rsidR="00013E64" w:rsidRPr="00013E64" w:rsidRDefault="00480808" w:rsidP="00480808">
      <w:pPr>
        <w:shd w:val="clear" w:color="auto" w:fill="FFFFFF"/>
        <w:spacing w:line="317" w:lineRule="exact"/>
        <w:jc w:val="both"/>
        <w:rPr>
          <w:bCs/>
          <w:color w:val="000000"/>
          <w:spacing w:val="-2"/>
          <w:sz w:val="28"/>
          <w:szCs w:val="28"/>
          <w:highlight w:val="yellow"/>
          <w:lang w:val="uk-UA"/>
        </w:rPr>
      </w:pPr>
      <w:r>
        <w:rPr>
          <w:bCs/>
          <w:color w:val="000000"/>
          <w:spacing w:val="-2"/>
          <w:sz w:val="28"/>
          <w:szCs w:val="28"/>
          <w:lang w:val="uk-UA"/>
        </w:rPr>
        <w:tab/>
      </w:r>
      <w:r w:rsidR="00013E64" w:rsidRPr="00013E64">
        <w:rPr>
          <w:bCs/>
          <w:color w:val="000000"/>
          <w:spacing w:val="-2"/>
          <w:sz w:val="28"/>
          <w:szCs w:val="28"/>
          <w:lang w:val="uk-UA"/>
        </w:rPr>
        <w:t xml:space="preserve">Важливою є співпраця з </w:t>
      </w:r>
      <w:r w:rsidR="00DB78CC">
        <w:rPr>
          <w:sz w:val="28"/>
          <w:szCs w:val="28"/>
          <w:shd w:val="clear" w:color="auto" w:fill="FFFFFF"/>
          <w:lang w:val="uk-UA"/>
        </w:rPr>
        <w:t>КП «РТЗБ»</w:t>
      </w:r>
      <w:r>
        <w:rPr>
          <w:bCs/>
          <w:color w:val="000000"/>
          <w:spacing w:val="-2"/>
          <w:sz w:val="28"/>
          <w:szCs w:val="28"/>
          <w:lang w:val="uk-UA"/>
        </w:rPr>
        <w:t>, яке плануємо залучити для виконання поставлених завдань, та</w:t>
      </w:r>
      <w:r w:rsidR="00013E64" w:rsidRPr="00013E64">
        <w:rPr>
          <w:bCs/>
          <w:color w:val="000000"/>
          <w:spacing w:val="-2"/>
          <w:sz w:val="28"/>
          <w:szCs w:val="28"/>
          <w:lang w:val="uk-UA"/>
        </w:rPr>
        <w:t xml:space="preserve"> місцевими підприємцями. </w:t>
      </w:r>
    </w:p>
    <w:p w:rsidR="00013E64" w:rsidRPr="00731163" w:rsidRDefault="00013E64" w:rsidP="00480808">
      <w:pPr>
        <w:shd w:val="clear" w:color="auto" w:fill="FFFFFF"/>
        <w:spacing w:line="317" w:lineRule="exact"/>
        <w:ind w:firstLine="708"/>
        <w:jc w:val="both"/>
        <w:rPr>
          <w:bCs/>
          <w:spacing w:val="-2"/>
          <w:sz w:val="28"/>
          <w:szCs w:val="28"/>
          <w:lang w:val="uk-UA"/>
        </w:rPr>
      </w:pPr>
      <w:r w:rsidRPr="00731163">
        <w:rPr>
          <w:bCs/>
          <w:spacing w:val="-2"/>
          <w:sz w:val="28"/>
          <w:szCs w:val="28"/>
          <w:lang w:val="uk-UA"/>
        </w:rPr>
        <w:t>Визначення ефективності здійснюватиметься на основі отриманих результатів з урахуванням організаційних, матеріальних, фінансових</w:t>
      </w:r>
      <w:r w:rsidR="00065293">
        <w:rPr>
          <w:bCs/>
          <w:spacing w:val="-2"/>
          <w:sz w:val="28"/>
          <w:szCs w:val="28"/>
          <w:lang w:val="uk-UA"/>
        </w:rPr>
        <w:t>,</w:t>
      </w:r>
      <w:r w:rsidRPr="00731163">
        <w:rPr>
          <w:bCs/>
          <w:spacing w:val="-2"/>
          <w:sz w:val="28"/>
          <w:szCs w:val="28"/>
          <w:lang w:val="uk-UA"/>
        </w:rPr>
        <w:t xml:space="preserve"> інших витрат та рівня досягнення запланованого</w:t>
      </w:r>
      <w:r w:rsidR="00731163" w:rsidRPr="00731163">
        <w:rPr>
          <w:bCs/>
          <w:spacing w:val="-2"/>
          <w:sz w:val="28"/>
          <w:szCs w:val="28"/>
          <w:lang w:val="uk-UA"/>
        </w:rPr>
        <w:t xml:space="preserve"> (додаток </w:t>
      </w:r>
      <w:r w:rsidR="003D2F55">
        <w:rPr>
          <w:bCs/>
          <w:spacing w:val="-2"/>
          <w:sz w:val="28"/>
          <w:szCs w:val="28"/>
          <w:lang w:val="uk-UA"/>
        </w:rPr>
        <w:t>3</w:t>
      </w:r>
      <w:r w:rsidR="00731163" w:rsidRPr="00731163">
        <w:rPr>
          <w:bCs/>
          <w:spacing w:val="-2"/>
          <w:sz w:val="28"/>
          <w:szCs w:val="28"/>
          <w:lang w:val="uk-UA"/>
        </w:rPr>
        <w:t>)</w:t>
      </w:r>
      <w:r w:rsidRPr="00731163">
        <w:rPr>
          <w:bCs/>
          <w:spacing w:val="-2"/>
          <w:sz w:val="28"/>
          <w:szCs w:val="28"/>
          <w:lang w:val="uk-UA"/>
        </w:rPr>
        <w:t>.</w:t>
      </w:r>
    </w:p>
    <w:p w:rsidR="00013E64" w:rsidRPr="00731163" w:rsidRDefault="00013E64" w:rsidP="000D54D4">
      <w:pPr>
        <w:ind w:firstLine="284"/>
        <w:jc w:val="both"/>
        <w:textAlignment w:val="baseline"/>
        <w:rPr>
          <w:sz w:val="28"/>
          <w:szCs w:val="28"/>
          <w:lang w:val="uk-UA"/>
        </w:rPr>
      </w:pPr>
    </w:p>
    <w:p w:rsidR="00276C42" w:rsidRDefault="00276C42" w:rsidP="009A53EC">
      <w:pPr>
        <w:spacing w:after="160" w:line="259" w:lineRule="auto"/>
        <w:rPr>
          <w:bCs/>
          <w:spacing w:val="-2"/>
          <w:sz w:val="28"/>
          <w:szCs w:val="28"/>
          <w:lang w:val="uk-UA"/>
        </w:rPr>
      </w:pPr>
    </w:p>
    <w:p w:rsidR="00664AFB" w:rsidRDefault="00664AFB" w:rsidP="009A53EC">
      <w:pPr>
        <w:spacing w:after="160" w:line="259" w:lineRule="auto"/>
        <w:rPr>
          <w:bCs/>
          <w:spacing w:val="-2"/>
          <w:sz w:val="28"/>
          <w:szCs w:val="28"/>
          <w:lang w:val="uk-UA"/>
        </w:rPr>
      </w:pPr>
    </w:p>
    <w:p w:rsidR="00664AFB" w:rsidRPr="00174B2F" w:rsidRDefault="00664AFB" w:rsidP="00174B2F">
      <w:pPr>
        <w:rPr>
          <w:b/>
          <w:bCs/>
          <w:spacing w:val="-2"/>
          <w:sz w:val="28"/>
          <w:szCs w:val="28"/>
          <w:lang w:val="uk-UA"/>
        </w:rPr>
      </w:pPr>
    </w:p>
    <w:p w:rsidR="00174B2F" w:rsidRPr="00174B2F" w:rsidRDefault="00174B2F" w:rsidP="00174B2F">
      <w:pPr>
        <w:rPr>
          <w:b/>
          <w:bCs/>
          <w:spacing w:val="-2"/>
          <w:sz w:val="28"/>
          <w:szCs w:val="28"/>
          <w:lang w:val="uk-UA"/>
        </w:rPr>
      </w:pPr>
      <w:r w:rsidRPr="00174B2F">
        <w:rPr>
          <w:b/>
          <w:bCs/>
          <w:spacing w:val="-2"/>
          <w:sz w:val="28"/>
          <w:szCs w:val="28"/>
          <w:lang w:val="uk-UA"/>
        </w:rPr>
        <w:t xml:space="preserve">В.о. начальника управління </w:t>
      </w:r>
    </w:p>
    <w:p w:rsidR="00664AFB" w:rsidRPr="00174B2F" w:rsidRDefault="00174B2F" w:rsidP="00174B2F">
      <w:pPr>
        <w:rPr>
          <w:b/>
          <w:bCs/>
          <w:spacing w:val="-2"/>
          <w:sz w:val="28"/>
          <w:szCs w:val="28"/>
          <w:lang w:val="uk-UA"/>
        </w:rPr>
      </w:pPr>
      <w:r w:rsidRPr="00174B2F">
        <w:rPr>
          <w:b/>
          <w:bCs/>
          <w:spacing w:val="-2"/>
          <w:sz w:val="28"/>
          <w:szCs w:val="28"/>
          <w:lang w:val="uk-UA"/>
        </w:rPr>
        <w:t>економіки міської ради</w:t>
      </w:r>
      <w:r>
        <w:rPr>
          <w:b/>
          <w:bCs/>
          <w:spacing w:val="-2"/>
          <w:sz w:val="28"/>
          <w:szCs w:val="28"/>
          <w:lang w:val="uk-UA"/>
        </w:rPr>
        <w:tab/>
      </w:r>
      <w:r>
        <w:rPr>
          <w:b/>
          <w:bCs/>
          <w:spacing w:val="-2"/>
          <w:sz w:val="28"/>
          <w:szCs w:val="28"/>
          <w:lang w:val="uk-UA"/>
        </w:rPr>
        <w:tab/>
      </w:r>
      <w:r>
        <w:rPr>
          <w:b/>
          <w:bCs/>
          <w:spacing w:val="-2"/>
          <w:sz w:val="28"/>
          <w:szCs w:val="28"/>
          <w:lang w:val="uk-UA"/>
        </w:rPr>
        <w:tab/>
      </w:r>
      <w:r>
        <w:rPr>
          <w:b/>
          <w:bCs/>
          <w:spacing w:val="-2"/>
          <w:sz w:val="28"/>
          <w:szCs w:val="28"/>
          <w:lang w:val="uk-UA"/>
        </w:rPr>
        <w:tab/>
      </w:r>
      <w:r>
        <w:rPr>
          <w:b/>
          <w:bCs/>
          <w:spacing w:val="-2"/>
          <w:sz w:val="28"/>
          <w:szCs w:val="28"/>
          <w:lang w:val="uk-UA"/>
        </w:rPr>
        <w:tab/>
        <w:t xml:space="preserve">          Світлана СЕНЮК</w:t>
      </w:r>
    </w:p>
    <w:p w:rsidR="00664AFB" w:rsidRPr="00174B2F" w:rsidRDefault="00664AFB" w:rsidP="00174B2F">
      <w:pPr>
        <w:rPr>
          <w:b/>
          <w:bCs/>
          <w:spacing w:val="-2"/>
          <w:sz w:val="28"/>
          <w:szCs w:val="28"/>
          <w:lang w:val="uk-UA"/>
        </w:rPr>
      </w:pPr>
      <w:r w:rsidRPr="00174B2F">
        <w:rPr>
          <w:b/>
          <w:bCs/>
          <w:spacing w:val="-2"/>
          <w:sz w:val="28"/>
          <w:szCs w:val="28"/>
          <w:lang w:val="uk-UA"/>
        </w:rPr>
        <w:br w:type="page"/>
      </w:r>
    </w:p>
    <w:p w:rsidR="00664AFB" w:rsidRDefault="00664AFB" w:rsidP="009A53EC">
      <w:pPr>
        <w:spacing w:after="160" w:line="259" w:lineRule="auto"/>
        <w:rPr>
          <w:bCs/>
          <w:spacing w:val="-2"/>
          <w:sz w:val="28"/>
          <w:szCs w:val="28"/>
          <w:lang w:val="uk-UA"/>
        </w:rPr>
        <w:sectPr w:rsidR="00664AFB" w:rsidSect="00DF0C95">
          <w:pgSz w:w="11906" w:h="16838"/>
          <w:pgMar w:top="1134" w:right="567" w:bottom="1134" w:left="1701" w:header="709" w:footer="709" w:gutter="0"/>
          <w:cols w:space="708"/>
          <w:titlePg/>
          <w:docGrid w:linePitch="360"/>
        </w:sectPr>
      </w:pPr>
    </w:p>
    <w:p w:rsidR="00AF6068" w:rsidRPr="003D2F55" w:rsidRDefault="003D2F55" w:rsidP="003D2F55">
      <w:pPr>
        <w:shd w:val="clear" w:color="auto" w:fill="FFFFFF"/>
        <w:spacing w:line="317" w:lineRule="exact"/>
        <w:rPr>
          <w:bCs/>
          <w:color w:val="000000"/>
          <w:spacing w:val="-2"/>
          <w:lang w:val="uk-UA"/>
        </w:rPr>
      </w:pPr>
      <w:r>
        <w:rPr>
          <w:bCs/>
          <w:color w:val="000000"/>
          <w:spacing w:val="-2"/>
          <w:lang w:val="uk-UA"/>
        </w:rPr>
        <w:lastRenderedPageBreak/>
        <w:t xml:space="preserve">                                                                                                                                                                        </w:t>
      </w:r>
      <w:r w:rsidR="00E82ED4">
        <w:rPr>
          <w:bCs/>
          <w:color w:val="000000"/>
          <w:spacing w:val="-2"/>
          <w:lang w:val="uk-UA"/>
        </w:rPr>
        <w:t xml:space="preserve"> </w:t>
      </w:r>
      <w:r w:rsidR="00E82ED4">
        <w:rPr>
          <w:bCs/>
          <w:color w:val="000000"/>
          <w:spacing w:val="-2"/>
          <w:lang w:val="uk-UA"/>
        </w:rPr>
        <w:tab/>
      </w:r>
      <w:r w:rsidR="00E82ED4">
        <w:rPr>
          <w:bCs/>
          <w:color w:val="000000"/>
          <w:spacing w:val="-2"/>
          <w:lang w:val="uk-UA"/>
        </w:rPr>
        <w:tab/>
        <w:t xml:space="preserve">         </w:t>
      </w:r>
      <w:r w:rsidR="00AF6068" w:rsidRPr="003D2F55">
        <w:rPr>
          <w:bCs/>
          <w:color w:val="000000"/>
          <w:spacing w:val="-2"/>
          <w:lang w:val="uk-UA"/>
        </w:rPr>
        <w:t>Додаток 1</w:t>
      </w:r>
    </w:p>
    <w:p w:rsidR="00E82ED4" w:rsidRDefault="00E82ED4" w:rsidP="00E82ED4">
      <w:pPr>
        <w:ind w:left="9912" w:firstLine="708"/>
        <w:jc w:val="center"/>
        <w:rPr>
          <w:bCs/>
          <w:color w:val="000000"/>
          <w:spacing w:val="-2"/>
          <w:lang w:val="uk-UA"/>
        </w:rPr>
      </w:pPr>
      <w:r>
        <w:rPr>
          <w:bCs/>
          <w:color w:val="000000"/>
          <w:spacing w:val="-2"/>
          <w:lang w:val="uk-UA"/>
        </w:rPr>
        <w:t xml:space="preserve">        </w:t>
      </w:r>
      <w:r w:rsidR="003D2F55">
        <w:rPr>
          <w:bCs/>
          <w:color w:val="000000"/>
          <w:spacing w:val="-2"/>
          <w:lang w:val="uk-UA"/>
        </w:rPr>
        <w:t>д</w:t>
      </w:r>
      <w:r w:rsidR="008F1694" w:rsidRPr="003D2F55">
        <w:rPr>
          <w:bCs/>
          <w:color w:val="000000"/>
          <w:spacing w:val="-2"/>
          <w:lang w:val="uk-UA"/>
        </w:rPr>
        <w:t xml:space="preserve">о </w:t>
      </w:r>
      <w:r w:rsidR="00EB7350">
        <w:rPr>
          <w:bCs/>
          <w:color w:val="000000"/>
          <w:spacing w:val="-2"/>
          <w:lang w:val="uk-UA"/>
        </w:rPr>
        <w:t>рішення виконавчого комітету</w:t>
      </w:r>
    </w:p>
    <w:p w:rsidR="00E82ED4" w:rsidRDefault="00E82ED4" w:rsidP="00E82ED4">
      <w:pPr>
        <w:ind w:left="9912"/>
        <w:jc w:val="center"/>
        <w:rPr>
          <w:bCs/>
          <w:color w:val="000000"/>
          <w:spacing w:val="-2"/>
          <w:lang w:val="uk-UA"/>
        </w:rPr>
      </w:pPr>
      <w:r>
        <w:rPr>
          <w:bCs/>
          <w:color w:val="000000"/>
          <w:spacing w:val="-2"/>
          <w:lang w:val="uk-UA"/>
        </w:rPr>
        <w:t xml:space="preserve">         Коломийської міської ради</w:t>
      </w:r>
    </w:p>
    <w:p w:rsidR="008F1694" w:rsidRPr="003D2F55" w:rsidRDefault="00E82ED4" w:rsidP="00E82ED4">
      <w:pPr>
        <w:ind w:left="9912"/>
        <w:rPr>
          <w:bCs/>
          <w:color w:val="000000"/>
          <w:spacing w:val="-2"/>
          <w:lang w:val="uk-UA"/>
        </w:rPr>
      </w:pPr>
      <w:r>
        <w:rPr>
          <w:bCs/>
          <w:color w:val="000000"/>
          <w:spacing w:val="-2"/>
          <w:lang w:val="uk-UA"/>
        </w:rPr>
        <w:t xml:space="preserve">                     від ________________№_______</w:t>
      </w:r>
    </w:p>
    <w:p w:rsidR="00EB25B6" w:rsidRDefault="00AF6068" w:rsidP="00AF6068">
      <w:pPr>
        <w:jc w:val="center"/>
        <w:rPr>
          <w:b/>
          <w:sz w:val="28"/>
          <w:szCs w:val="28"/>
          <w:lang w:val="uk-UA"/>
        </w:rPr>
      </w:pPr>
      <w:r w:rsidRPr="00C517FF">
        <w:rPr>
          <w:b/>
          <w:bCs/>
          <w:color w:val="000000"/>
          <w:spacing w:val="-2"/>
          <w:sz w:val="28"/>
          <w:szCs w:val="28"/>
          <w:lang w:val="uk-UA"/>
        </w:rPr>
        <w:t xml:space="preserve">Таблиця для розрахунку рекомендованого обсягу виробництва (придбання) </w:t>
      </w:r>
      <w:r w:rsidRPr="00C517FF">
        <w:rPr>
          <w:b/>
          <w:sz w:val="28"/>
          <w:szCs w:val="28"/>
          <w:lang w:val="uk-UA"/>
        </w:rPr>
        <w:t xml:space="preserve">необхідної кількості </w:t>
      </w:r>
    </w:p>
    <w:p w:rsidR="00AF6068" w:rsidRPr="00C517FF" w:rsidRDefault="00AF6068" w:rsidP="00AF6068">
      <w:pPr>
        <w:jc w:val="center"/>
        <w:rPr>
          <w:b/>
          <w:sz w:val="28"/>
          <w:szCs w:val="28"/>
          <w:lang w:val="uk-UA"/>
        </w:rPr>
      </w:pPr>
      <w:r w:rsidRPr="00C517FF">
        <w:rPr>
          <w:b/>
          <w:sz w:val="28"/>
          <w:szCs w:val="28"/>
          <w:lang w:val="uk-UA"/>
        </w:rPr>
        <w:t>харчових продуктів відповідно до потреби жителів громади</w:t>
      </w:r>
    </w:p>
    <w:tbl>
      <w:tblPr>
        <w:tblStyle w:val="a3"/>
        <w:tblW w:w="5000" w:type="pct"/>
        <w:tblLook w:val="04A0" w:firstRow="1" w:lastRow="0" w:firstColumn="1" w:lastColumn="0" w:noHBand="0" w:noVBand="1"/>
      </w:tblPr>
      <w:tblGrid>
        <w:gridCol w:w="2629"/>
        <w:gridCol w:w="1068"/>
        <w:gridCol w:w="1514"/>
        <w:gridCol w:w="2647"/>
        <w:gridCol w:w="2537"/>
        <w:gridCol w:w="2049"/>
        <w:gridCol w:w="2342"/>
      </w:tblGrid>
      <w:tr w:rsidR="00AF6068" w:rsidRPr="00A46367" w:rsidTr="00A31370">
        <w:trPr>
          <w:trHeight w:val="1663"/>
        </w:trPr>
        <w:tc>
          <w:tcPr>
            <w:tcW w:w="889" w:type="pct"/>
            <w:vAlign w:val="center"/>
          </w:tcPr>
          <w:p w:rsidR="00AF6068" w:rsidRPr="00A46367" w:rsidRDefault="00AF6068" w:rsidP="00A31370">
            <w:pPr>
              <w:jc w:val="center"/>
              <w:rPr>
                <w:b/>
                <w:bCs/>
                <w:lang w:val="uk-UA"/>
              </w:rPr>
            </w:pPr>
            <w:r w:rsidRPr="00A46367">
              <w:rPr>
                <w:b/>
                <w:bCs/>
                <w:lang w:val="uk-UA"/>
              </w:rPr>
              <w:t>Назва продукту</w:t>
            </w:r>
          </w:p>
        </w:tc>
        <w:tc>
          <w:tcPr>
            <w:tcW w:w="361" w:type="pct"/>
            <w:vAlign w:val="center"/>
          </w:tcPr>
          <w:p w:rsidR="00AF6068" w:rsidRPr="00A46367" w:rsidRDefault="00AF6068" w:rsidP="00A31370">
            <w:pPr>
              <w:jc w:val="center"/>
              <w:rPr>
                <w:b/>
                <w:bCs/>
                <w:lang w:val="uk-UA"/>
              </w:rPr>
            </w:pPr>
            <w:r w:rsidRPr="00A46367">
              <w:rPr>
                <w:b/>
                <w:bCs/>
                <w:lang w:val="uk-UA"/>
              </w:rPr>
              <w:t>Од. виміру</w:t>
            </w:r>
          </w:p>
        </w:tc>
        <w:tc>
          <w:tcPr>
            <w:tcW w:w="512" w:type="pct"/>
            <w:vAlign w:val="center"/>
          </w:tcPr>
          <w:p w:rsidR="00AF6068" w:rsidRPr="00A46367" w:rsidRDefault="00AF6068" w:rsidP="00A31370">
            <w:pPr>
              <w:jc w:val="center"/>
              <w:rPr>
                <w:b/>
                <w:lang w:val="uk-UA"/>
              </w:rPr>
            </w:pPr>
            <w:r w:rsidRPr="00A46367">
              <w:rPr>
                <w:b/>
                <w:bCs/>
                <w:lang w:val="uk-UA"/>
              </w:rPr>
              <w:t>Норма споживання</w:t>
            </w:r>
            <w:r w:rsidRPr="00A46367">
              <w:rPr>
                <w:b/>
              </w:rPr>
              <w:t xml:space="preserve"> н</w:t>
            </w:r>
            <w:r w:rsidRPr="00A46367">
              <w:rPr>
                <w:b/>
                <w:lang w:val="uk-UA"/>
              </w:rPr>
              <w:t>а одну особу</w:t>
            </w:r>
          </w:p>
        </w:tc>
        <w:tc>
          <w:tcPr>
            <w:tcW w:w="895" w:type="pct"/>
            <w:vAlign w:val="center"/>
          </w:tcPr>
          <w:p w:rsidR="00AF6068" w:rsidRPr="00A46367" w:rsidRDefault="00AF6068" w:rsidP="00A31370">
            <w:pPr>
              <w:jc w:val="center"/>
              <w:rPr>
                <w:b/>
                <w:bCs/>
                <w:i/>
                <w:iCs/>
                <w:lang w:val="uk-UA"/>
              </w:rPr>
            </w:pPr>
            <w:r w:rsidRPr="00A46367">
              <w:rPr>
                <w:b/>
                <w:bCs/>
                <w:lang w:val="uk-UA"/>
              </w:rPr>
              <w:t>Потреба громади на рік</w:t>
            </w:r>
            <w:r w:rsidRPr="00A46367">
              <w:rPr>
                <w:b/>
                <w:bCs/>
                <w:i/>
                <w:iCs/>
              </w:rPr>
              <w:t xml:space="preserve"> </w:t>
            </w:r>
          </w:p>
        </w:tc>
        <w:tc>
          <w:tcPr>
            <w:tcW w:w="858" w:type="pct"/>
          </w:tcPr>
          <w:p w:rsidR="00AF6068" w:rsidRPr="00A46367" w:rsidRDefault="00AF6068" w:rsidP="00A31370">
            <w:pPr>
              <w:spacing w:after="120"/>
              <w:jc w:val="center"/>
              <w:rPr>
                <w:b/>
                <w:bCs/>
                <w:color w:val="000000"/>
                <w:lang w:val="uk-UA"/>
              </w:rPr>
            </w:pPr>
            <w:r w:rsidRPr="00A46367">
              <w:rPr>
                <w:b/>
                <w:bCs/>
                <w:color w:val="000000"/>
                <w:lang w:val="uk-UA"/>
              </w:rPr>
              <w:t xml:space="preserve">Обсяг реалізованих харчових продуктів закладами торгівлі в 2021 році </w:t>
            </w:r>
          </w:p>
        </w:tc>
        <w:tc>
          <w:tcPr>
            <w:tcW w:w="693" w:type="pct"/>
          </w:tcPr>
          <w:p w:rsidR="00AF6068" w:rsidRPr="00A46367" w:rsidRDefault="00AF6068" w:rsidP="00A31370">
            <w:pPr>
              <w:spacing w:after="120"/>
              <w:jc w:val="center"/>
              <w:rPr>
                <w:b/>
                <w:bCs/>
                <w:i/>
                <w:iCs/>
                <w:color w:val="000000"/>
                <w:lang w:val="uk-UA"/>
              </w:rPr>
            </w:pPr>
            <w:r w:rsidRPr="00A46367">
              <w:rPr>
                <w:b/>
                <w:bCs/>
                <w:color w:val="000000"/>
                <w:lang w:val="uk-UA"/>
              </w:rPr>
              <w:t xml:space="preserve">Рівень покриття потреби через придбання продовольства в мережі торгівлі в 2021році </w:t>
            </w:r>
          </w:p>
        </w:tc>
        <w:tc>
          <w:tcPr>
            <w:tcW w:w="792" w:type="pct"/>
          </w:tcPr>
          <w:p w:rsidR="00AF6068" w:rsidRPr="00A46367" w:rsidRDefault="00AF6068" w:rsidP="00A31370">
            <w:pPr>
              <w:spacing w:after="120"/>
              <w:jc w:val="center"/>
              <w:rPr>
                <w:b/>
                <w:bCs/>
                <w:color w:val="000000"/>
                <w:lang w:val="uk-UA"/>
              </w:rPr>
            </w:pPr>
            <w:r w:rsidRPr="00A46367">
              <w:rPr>
                <w:b/>
                <w:bCs/>
                <w:color w:val="000000"/>
                <w:lang w:val="uk-UA"/>
              </w:rPr>
              <w:t xml:space="preserve">Рекомендований обсяг харчових продуктів власного виробництва на 2022 рік </w:t>
            </w:r>
          </w:p>
        </w:tc>
      </w:tr>
      <w:tr w:rsidR="00AF6068" w:rsidRPr="00A46367" w:rsidTr="00A31370">
        <w:tc>
          <w:tcPr>
            <w:tcW w:w="889" w:type="pct"/>
            <w:vAlign w:val="center"/>
          </w:tcPr>
          <w:p w:rsidR="00AF6068" w:rsidRPr="00C047A4" w:rsidRDefault="00AF6068" w:rsidP="00A31370">
            <w:pPr>
              <w:jc w:val="center"/>
              <w:rPr>
                <w:bCs/>
                <w:lang w:val="uk-UA"/>
              </w:rPr>
            </w:pPr>
            <w:r w:rsidRPr="00C047A4">
              <w:rPr>
                <w:bCs/>
                <w:lang w:val="uk-UA"/>
              </w:rPr>
              <w:t>1</w:t>
            </w:r>
          </w:p>
        </w:tc>
        <w:tc>
          <w:tcPr>
            <w:tcW w:w="361" w:type="pct"/>
            <w:vAlign w:val="center"/>
          </w:tcPr>
          <w:p w:rsidR="00AF6068" w:rsidRPr="00C047A4" w:rsidRDefault="00AF6068" w:rsidP="00A31370">
            <w:pPr>
              <w:jc w:val="center"/>
              <w:rPr>
                <w:bCs/>
                <w:lang w:val="uk-UA"/>
              </w:rPr>
            </w:pPr>
            <w:r w:rsidRPr="00C047A4">
              <w:rPr>
                <w:bCs/>
                <w:lang w:val="uk-UA"/>
              </w:rPr>
              <w:t>2</w:t>
            </w:r>
          </w:p>
        </w:tc>
        <w:tc>
          <w:tcPr>
            <w:tcW w:w="512" w:type="pct"/>
            <w:vAlign w:val="center"/>
          </w:tcPr>
          <w:p w:rsidR="00AF6068" w:rsidRPr="00C047A4" w:rsidRDefault="00AF6068" w:rsidP="00A31370">
            <w:pPr>
              <w:jc w:val="center"/>
              <w:rPr>
                <w:bCs/>
                <w:lang w:val="uk-UA"/>
              </w:rPr>
            </w:pPr>
            <w:r w:rsidRPr="00C047A4">
              <w:rPr>
                <w:bCs/>
                <w:lang w:val="uk-UA"/>
              </w:rPr>
              <w:t>3</w:t>
            </w:r>
          </w:p>
        </w:tc>
        <w:tc>
          <w:tcPr>
            <w:tcW w:w="895" w:type="pct"/>
            <w:vAlign w:val="center"/>
          </w:tcPr>
          <w:p w:rsidR="00AF6068" w:rsidRPr="00C047A4" w:rsidRDefault="00AF6068" w:rsidP="00A31370">
            <w:pPr>
              <w:jc w:val="center"/>
              <w:rPr>
                <w:bCs/>
                <w:lang w:val="uk-UA"/>
              </w:rPr>
            </w:pPr>
            <w:r w:rsidRPr="00C047A4">
              <w:rPr>
                <w:bCs/>
                <w:lang w:val="uk-UA"/>
              </w:rPr>
              <w:t>4</w:t>
            </w:r>
          </w:p>
        </w:tc>
        <w:tc>
          <w:tcPr>
            <w:tcW w:w="858" w:type="pct"/>
          </w:tcPr>
          <w:p w:rsidR="00AF6068" w:rsidRPr="00C047A4" w:rsidRDefault="00AF6068" w:rsidP="00A31370">
            <w:pPr>
              <w:jc w:val="center"/>
              <w:rPr>
                <w:lang w:val="uk-UA"/>
              </w:rPr>
            </w:pPr>
            <w:r w:rsidRPr="00C047A4">
              <w:rPr>
                <w:lang w:val="uk-UA"/>
              </w:rPr>
              <w:t>5</w:t>
            </w:r>
          </w:p>
        </w:tc>
        <w:tc>
          <w:tcPr>
            <w:tcW w:w="693" w:type="pct"/>
          </w:tcPr>
          <w:p w:rsidR="00AF6068" w:rsidRPr="00C047A4" w:rsidRDefault="00AF6068" w:rsidP="00A31370">
            <w:pPr>
              <w:jc w:val="center"/>
              <w:rPr>
                <w:lang w:val="uk-UA"/>
              </w:rPr>
            </w:pPr>
            <w:r w:rsidRPr="00C047A4">
              <w:rPr>
                <w:lang w:val="uk-UA"/>
              </w:rPr>
              <w:t>6</w:t>
            </w:r>
          </w:p>
        </w:tc>
        <w:tc>
          <w:tcPr>
            <w:tcW w:w="792" w:type="pct"/>
          </w:tcPr>
          <w:p w:rsidR="00AF6068" w:rsidRPr="00C047A4" w:rsidRDefault="00AF6068" w:rsidP="00A31370">
            <w:pPr>
              <w:jc w:val="center"/>
              <w:rPr>
                <w:lang w:val="uk-UA"/>
              </w:rPr>
            </w:pPr>
            <w:r w:rsidRPr="00C047A4">
              <w:rPr>
                <w:lang w:val="uk-UA"/>
              </w:rPr>
              <w:t>7</w:t>
            </w:r>
          </w:p>
        </w:tc>
      </w:tr>
      <w:tr w:rsidR="00AF6068" w:rsidRPr="00A46367" w:rsidTr="00A31370">
        <w:tc>
          <w:tcPr>
            <w:tcW w:w="889" w:type="pct"/>
            <w:vAlign w:val="bottom"/>
          </w:tcPr>
          <w:p w:rsidR="00AF6068" w:rsidRPr="00A46367" w:rsidRDefault="00AF6068" w:rsidP="00A31370">
            <w:pPr>
              <w:rPr>
                <w:color w:val="000000"/>
                <w:lang w:eastAsia="uk-UA"/>
              </w:rPr>
            </w:pPr>
            <w:proofErr w:type="spellStart"/>
            <w:r w:rsidRPr="00A46367">
              <w:rPr>
                <w:color w:val="000000"/>
              </w:rPr>
              <w:t>М`ясо</w:t>
            </w:r>
            <w:proofErr w:type="spellEnd"/>
          </w:p>
        </w:tc>
        <w:tc>
          <w:tcPr>
            <w:tcW w:w="361" w:type="pct"/>
            <w:vAlign w:val="bottom"/>
          </w:tcPr>
          <w:p w:rsidR="00AF6068" w:rsidRPr="00A46367" w:rsidRDefault="00AF6068" w:rsidP="00A31370">
            <w:pPr>
              <w:jc w:val="center"/>
              <w:rPr>
                <w:color w:val="000000"/>
              </w:rPr>
            </w:pPr>
            <w:r w:rsidRPr="00A46367">
              <w:rPr>
                <w:color w:val="000000"/>
              </w:rPr>
              <w:t>кг</w:t>
            </w:r>
          </w:p>
        </w:tc>
        <w:tc>
          <w:tcPr>
            <w:tcW w:w="512" w:type="pct"/>
            <w:vAlign w:val="bottom"/>
          </w:tcPr>
          <w:p w:rsidR="00AF6068" w:rsidRPr="00A46367" w:rsidRDefault="00AF6068" w:rsidP="00A31370">
            <w:pPr>
              <w:jc w:val="center"/>
              <w:rPr>
                <w:color w:val="000000"/>
              </w:rPr>
            </w:pPr>
            <w:r w:rsidRPr="00A46367">
              <w:rPr>
                <w:color w:val="000000"/>
              </w:rPr>
              <w:t>53,8</w:t>
            </w:r>
          </w:p>
        </w:tc>
        <w:tc>
          <w:tcPr>
            <w:tcW w:w="895" w:type="pct"/>
            <w:vAlign w:val="center"/>
          </w:tcPr>
          <w:p w:rsidR="00AF6068" w:rsidRPr="00E719B4" w:rsidRDefault="00AF6068" w:rsidP="00A31370">
            <w:pPr>
              <w:jc w:val="center"/>
              <w:rPr>
                <w:color w:val="000000"/>
                <w:lang w:val="uk-UA" w:eastAsia="uk-UA"/>
              </w:rPr>
            </w:pPr>
            <w:r w:rsidRPr="00E719B4">
              <w:rPr>
                <w:color w:val="000000"/>
              </w:rPr>
              <w:t>4406812</w:t>
            </w:r>
          </w:p>
        </w:tc>
        <w:tc>
          <w:tcPr>
            <w:tcW w:w="858" w:type="pct"/>
            <w:vAlign w:val="center"/>
          </w:tcPr>
          <w:p w:rsidR="00AF6068" w:rsidRPr="00E719B4" w:rsidRDefault="00AF6068" w:rsidP="00A31370">
            <w:pPr>
              <w:jc w:val="center"/>
              <w:rPr>
                <w:color w:val="000000"/>
              </w:rPr>
            </w:pPr>
            <w:r w:rsidRPr="00E719B4">
              <w:rPr>
                <w:color w:val="000000"/>
              </w:rPr>
              <w:t>3930876</w:t>
            </w:r>
          </w:p>
        </w:tc>
        <w:tc>
          <w:tcPr>
            <w:tcW w:w="693" w:type="pct"/>
            <w:vAlign w:val="center"/>
          </w:tcPr>
          <w:p w:rsidR="00AF6068" w:rsidRPr="00E719B4" w:rsidRDefault="00AF6068" w:rsidP="00A31370">
            <w:pPr>
              <w:jc w:val="center"/>
              <w:rPr>
                <w:color w:val="000000"/>
              </w:rPr>
            </w:pPr>
            <w:r w:rsidRPr="00E719B4">
              <w:rPr>
                <w:color w:val="000000"/>
              </w:rPr>
              <w:t>89,20</w:t>
            </w:r>
          </w:p>
        </w:tc>
        <w:tc>
          <w:tcPr>
            <w:tcW w:w="792" w:type="pct"/>
            <w:vAlign w:val="center"/>
          </w:tcPr>
          <w:p w:rsidR="00AF6068" w:rsidRPr="00E719B4" w:rsidRDefault="00AF6068" w:rsidP="00A31370">
            <w:pPr>
              <w:jc w:val="center"/>
              <w:rPr>
                <w:color w:val="000000"/>
              </w:rPr>
            </w:pPr>
            <w:r w:rsidRPr="00E719B4">
              <w:rPr>
                <w:color w:val="000000"/>
              </w:rPr>
              <w:t>475935,7</w:t>
            </w:r>
          </w:p>
        </w:tc>
      </w:tr>
      <w:tr w:rsidR="00AF6068" w:rsidRPr="00A46367" w:rsidTr="00A31370">
        <w:tc>
          <w:tcPr>
            <w:tcW w:w="889" w:type="pct"/>
            <w:vAlign w:val="bottom"/>
          </w:tcPr>
          <w:p w:rsidR="00AF6068" w:rsidRPr="00A46367" w:rsidRDefault="00AF6068" w:rsidP="00A31370">
            <w:pPr>
              <w:rPr>
                <w:color w:val="000000"/>
              </w:rPr>
            </w:pPr>
            <w:r w:rsidRPr="00A46367">
              <w:rPr>
                <w:color w:val="000000"/>
              </w:rPr>
              <w:t xml:space="preserve">Молоко і </w:t>
            </w:r>
            <w:proofErr w:type="spellStart"/>
            <w:r w:rsidRPr="00A46367">
              <w:rPr>
                <w:color w:val="000000"/>
              </w:rPr>
              <w:t>молокопродукти</w:t>
            </w:r>
            <w:proofErr w:type="spellEnd"/>
          </w:p>
        </w:tc>
        <w:tc>
          <w:tcPr>
            <w:tcW w:w="361" w:type="pct"/>
            <w:vAlign w:val="bottom"/>
          </w:tcPr>
          <w:p w:rsidR="00AF6068" w:rsidRPr="00A46367" w:rsidRDefault="00AF6068" w:rsidP="00A31370">
            <w:pPr>
              <w:jc w:val="center"/>
              <w:rPr>
                <w:color w:val="000000"/>
              </w:rPr>
            </w:pPr>
            <w:r w:rsidRPr="00A46367">
              <w:rPr>
                <w:color w:val="000000"/>
              </w:rPr>
              <w:t>кг</w:t>
            </w:r>
          </w:p>
        </w:tc>
        <w:tc>
          <w:tcPr>
            <w:tcW w:w="512" w:type="pct"/>
            <w:vAlign w:val="bottom"/>
          </w:tcPr>
          <w:p w:rsidR="00AF6068" w:rsidRPr="00A46367" w:rsidRDefault="00AF6068" w:rsidP="00A31370">
            <w:pPr>
              <w:jc w:val="center"/>
              <w:rPr>
                <w:color w:val="000000"/>
              </w:rPr>
            </w:pPr>
            <w:r w:rsidRPr="00A46367">
              <w:rPr>
                <w:color w:val="000000"/>
              </w:rPr>
              <w:t>201,9</w:t>
            </w:r>
          </w:p>
        </w:tc>
        <w:tc>
          <w:tcPr>
            <w:tcW w:w="895" w:type="pct"/>
            <w:vAlign w:val="center"/>
          </w:tcPr>
          <w:p w:rsidR="00AF6068" w:rsidRPr="00E719B4" w:rsidRDefault="00AF6068" w:rsidP="00A31370">
            <w:pPr>
              <w:jc w:val="center"/>
              <w:rPr>
                <w:color w:val="000000"/>
              </w:rPr>
            </w:pPr>
            <w:r w:rsidRPr="00E719B4">
              <w:rPr>
                <w:color w:val="000000"/>
              </w:rPr>
              <w:t>16537831</w:t>
            </w:r>
          </w:p>
        </w:tc>
        <w:tc>
          <w:tcPr>
            <w:tcW w:w="858" w:type="pct"/>
            <w:vAlign w:val="center"/>
          </w:tcPr>
          <w:p w:rsidR="00AF6068" w:rsidRPr="00E719B4" w:rsidRDefault="00AF6068" w:rsidP="00A31370">
            <w:pPr>
              <w:jc w:val="center"/>
              <w:rPr>
                <w:color w:val="000000"/>
              </w:rPr>
            </w:pPr>
            <w:r w:rsidRPr="00E719B4">
              <w:rPr>
                <w:color w:val="000000"/>
              </w:rPr>
              <w:t>12486062</w:t>
            </w:r>
          </w:p>
        </w:tc>
        <w:tc>
          <w:tcPr>
            <w:tcW w:w="693" w:type="pct"/>
            <w:vAlign w:val="center"/>
          </w:tcPr>
          <w:p w:rsidR="00AF6068" w:rsidRPr="00E719B4" w:rsidRDefault="00AF6068" w:rsidP="00A31370">
            <w:pPr>
              <w:jc w:val="center"/>
              <w:rPr>
                <w:color w:val="000000"/>
              </w:rPr>
            </w:pPr>
            <w:r w:rsidRPr="00E719B4">
              <w:rPr>
                <w:color w:val="000000"/>
              </w:rPr>
              <w:t>75,50</w:t>
            </w:r>
          </w:p>
        </w:tc>
        <w:tc>
          <w:tcPr>
            <w:tcW w:w="792" w:type="pct"/>
            <w:vAlign w:val="center"/>
          </w:tcPr>
          <w:p w:rsidR="00AF6068" w:rsidRPr="00E719B4" w:rsidRDefault="00AF6068" w:rsidP="00A31370">
            <w:pPr>
              <w:jc w:val="center"/>
              <w:rPr>
                <w:color w:val="000000"/>
              </w:rPr>
            </w:pPr>
            <w:r w:rsidRPr="00E719B4">
              <w:rPr>
                <w:color w:val="000000"/>
              </w:rPr>
              <w:t>4051769</w:t>
            </w:r>
          </w:p>
        </w:tc>
      </w:tr>
      <w:tr w:rsidR="00AF6068" w:rsidRPr="00A46367" w:rsidTr="00A31370">
        <w:tc>
          <w:tcPr>
            <w:tcW w:w="889" w:type="pct"/>
            <w:vAlign w:val="bottom"/>
          </w:tcPr>
          <w:p w:rsidR="00AF6068" w:rsidRPr="00A46367" w:rsidRDefault="00AF6068" w:rsidP="00A31370">
            <w:pPr>
              <w:rPr>
                <w:color w:val="000000"/>
              </w:rPr>
            </w:pPr>
            <w:proofErr w:type="spellStart"/>
            <w:r w:rsidRPr="00A46367">
              <w:rPr>
                <w:color w:val="000000"/>
              </w:rPr>
              <w:t>Яйця</w:t>
            </w:r>
            <w:proofErr w:type="spellEnd"/>
          </w:p>
        </w:tc>
        <w:tc>
          <w:tcPr>
            <w:tcW w:w="361" w:type="pct"/>
            <w:vAlign w:val="bottom"/>
          </w:tcPr>
          <w:p w:rsidR="00AF6068" w:rsidRPr="00A46367" w:rsidRDefault="00AF6068" w:rsidP="00A31370">
            <w:pPr>
              <w:jc w:val="center"/>
              <w:rPr>
                <w:color w:val="000000"/>
              </w:rPr>
            </w:pPr>
            <w:r w:rsidRPr="00A46367">
              <w:rPr>
                <w:color w:val="000000"/>
              </w:rPr>
              <w:t>шт.</w:t>
            </w:r>
          </w:p>
        </w:tc>
        <w:tc>
          <w:tcPr>
            <w:tcW w:w="512" w:type="pct"/>
            <w:vAlign w:val="bottom"/>
          </w:tcPr>
          <w:p w:rsidR="00AF6068" w:rsidRPr="00A46367" w:rsidRDefault="00AF6068" w:rsidP="00A31370">
            <w:pPr>
              <w:jc w:val="center"/>
              <w:rPr>
                <w:color w:val="000000"/>
              </w:rPr>
            </w:pPr>
            <w:r w:rsidRPr="00A46367">
              <w:rPr>
                <w:color w:val="000000"/>
              </w:rPr>
              <w:t>278</w:t>
            </w:r>
          </w:p>
        </w:tc>
        <w:tc>
          <w:tcPr>
            <w:tcW w:w="895" w:type="pct"/>
            <w:vAlign w:val="center"/>
          </w:tcPr>
          <w:p w:rsidR="00AF6068" w:rsidRPr="00E719B4" w:rsidRDefault="00AF6068" w:rsidP="00A31370">
            <w:pPr>
              <w:jc w:val="center"/>
              <w:rPr>
                <w:color w:val="000000"/>
              </w:rPr>
            </w:pPr>
            <w:r w:rsidRPr="00E719B4">
              <w:rPr>
                <w:color w:val="000000"/>
              </w:rPr>
              <w:t>22771258</w:t>
            </w:r>
          </w:p>
        </w:tc>
        <w:tc>
          <w:tcPr>
            <w:tcW w:w="858" w:type="pct"/>
            <w:vAlign w:val="center"/>
          </w:tcPr>
          <w:p w:rsidR="00AF6068" w:rsidRPr="00E719B4" w:rsidRDefault="00AF6068" w:rsidP="00A31370">
            <w:pPr>
              <w:jc w:val="center"/>
              <w:rPr>
                <w:color w:val="000000"/>
              </w:rPr>
            </w:pPr>
            <w:r w:rsidRPr="00E719B4">
              <w:rPr>
                <w:color w:val="000000"/>
              </w:rPr>
              <w:t>16691332</w:t>
            </w:r>
          </w:p>
        </w:tc>
        <w:tc>
          <w:tcPr>
            <w:tcW w:w="693" w:type="pct"/>
            <w:vAlign w:val="center"/>
          </w:tcPr>
          <w:p w:rsidR="00AF6068" w:rsidRPr="00E719B4" w:rsidRDefault="00AF6068" w:rsidP="00A31370">
            <w:pPr>
              <w:jc w:val="center"/>
              <w:rPr>
                <w:color w:val="000000"/>
              </w:rPr>
            </w:pPr>
            <w:r w:rsidRPr="00E719B4">
              <w:rPr>
                <w:color w:val="000000"/>
              </w:rPr>
              <w:t>73,30</w:t>
            </w:r>
          </w:p>
        </w:tc>
        <w:tc>
          <w:tcPr>
            <w:tcW w:w="792" w:type="pct"/>
            <w:vAlign w:val="center"/>
          </w:tcPr>
          <w:p w:rsidR="00AF6068" w:rsidRPr="00E719B4" w:rsidRDefault="00AF6068" w:rsidP="00A31370">
            <w:pPr>
              <w:jc w:val="center"/>
              <w:rPr>
                <w:color w:val="000000"/>
              </w:rPr>
            </w:pPr>
            <w:r w:rsidRPr="00E719B4">
              <w:rPr>
                <w:color w:val="000000"/>
              </w:rPr>
              <w:t>6079926</w:t>
            </w:r>
          </w:p>
        </w:tc>
      </w:tr>
      <w:tr w:rsidR="00AF6068" w:rsidRPr="00A46367" w:rsidTr="00A31370">
        <w:tc>
          <w:tcPr>
            <w:tcW w:w="889" w:type="pct"/>
            <w:vAlign w:val="bottom"/>
          </w:tcPr>
          <w:p w:rsidR="00AF6068" w:rsidRPr="00A46367" w:rsidRDefault="00AF6068" w:rsidP="00A31370">
            <w:pPr>
              <w:rPr>
                <w:color w:val="000000"/>
              </w:rPr>
            </w:pPr>
            <w:proofErr w:type="spellStart"/>
            <w:r w:rsidRPr="00A46367">
              <w:rPr>
                <w:color w:val="000000"/>
              </w:rPr>
              <w:t>Хлібо</w:t>
            </w:r>
            <w:r>
              <w:rPr>
                <w:color w:val="000000"/>
              </w:rPr>
              <w:t>булочні</w:t>
            </w:r>
            <w:proofErr w:type="spellEnd"/>
            <w:r>
              <w:rPr>
                <w:color w:val="000000"/>
              </w:rPr>
              <w:t xml:space="preserve"> </w:t>
            </w:r>
            <w:proofErr w:type="spellStart"/>
            <w:r>
              <w:rPr>
                <w:color w:val="000000"/>
              </w:rPr>
              <w:t>вироби</w:t>
            </w:r>
            <w:proofErr w:type="spellEnd"/>
            <w:r>
              <w:rPr>
                <w:color w:val="000000"/>
              </w:rPr>
              <w:t xml:space="preserve">, </w:t>
            </w:r>
            <w:proofErr w:type="spellStart"/>
            <w:r>
              <w:rPr>
                <w:color w:val="000000"/>
              </w:rPr>
              <w:t>макарони</w:t>
            </w:r>
            <w:proofErr w:type="spellEnd"/>
            <w:r>
              <w:rPr>
                <w:color w:val="000000"/>
              </w:rPr>
              <w:t xml:space="preserve">, </w:t>
            </w:r>
            <w:proofErr w:type="spellStart"/>
            <w:r>
              <w:rPr>
                <w:color w:val="000000"/>
              </w:rPr>
              <w:t>крупи</w:t>
            </w:r>
            <w:proofErr w:type="spellEnd"/>
          </w:p>
        </w:tc>
        <w:tc>
          <w:tcPr>
            <w:tcW w:w="361" w:type="pct"/>
            <w:vAlign w:val="bottom"/>
          </w:tcPr>
          <w:p w:rsidR="00AF6068" w:rsidRPr="00A46367" w:rsidRDefault="00AF6068" w:rsidP="00A31370">
            <w:pPr>
              <w:jc w:val="center"/>
              <w:rPr>
                <w:color w:val="000000"/>
              </w:rPr>
            </w:pPr>
            <w:r w:rsidRPr="00A46367">
              <w:rPr>
                <w:color w:val="000000"/>
              </w:rPr>
              <w:t>кг</w:t>
            </w:r>
          </w:p>
        </w:tc>
        <w:tc>
          <w:tcPr>
            <w:tcW w:w="512" w:type="pct"/>
            <w:vAlign w:val="bottom"/>
          </w:tcPr>
          <w:p w:rsidR="00AF6068" w:rsidRPr="00A46367" w:rsidRDefault="00AF6068" w:rsidP="00A31370">
            <w:pPr>
              <w:jc w:val="center"/>
              <w:rPr>
                <w:color w:val="000000"/>
              </w:rPr>
            </w:pPr>
            <w:r w:rsidRPr="00A46367">
              <w:rPr>
                <w:color w:val="000000"/>
              </w:rPr>
              <w:t>96,6</w:t>
            </w:r>
          </w:p>
        </w:tc>
        <w:tc>
          <w:tcPr>
            <w:tcW w:w="895" w:type="pct"/>
            <w:vAlign w:val="center"/>
          </w:tcPr>
          <w:p w:rsidR="00AF6068" w:rsidRPr="00E719B4" w:rsidRDefault="00AF6068" w:rsidP="00A31370">
            <w:pPr>
              <w:jc w:val="center"/>
              <w:rPr>
                <w:color w:val="000000"/>
              </w:rPr>
            </w:pPr>
            <w:r w:rsidRPr="00E719B4">
              <w:rPr>
                <w:color w:val="000000"/>
              </w:rPr>
              <w:t>7912603</w:t>
            </w:r>
          </w:p>
        </w:tc>
        <w:tc>
          <w:tcPr>
            <w:tcW w:w="858" w:type="pct"/>
            <w:vAlign w:val="center"/>
          </w:tcPr>
          <w:p w:rsidR="00AF6068" w:rsidRPr="00E719B4" w:rsidRDefault="00AF6068" w:rsidP="00A31370">
            <w:pPr>
              <w:jc w:val="center"/>
              <w:rPr>
                <w:color w:val="000000"/>
              </w:rPr>
            </w:pPr>
            <w:r w:rsidRPr="00E719B4">
              <w:rPr>
                <w:color w:val="000000"/>
              </w:rPr>
              <w:t>7319157</w:t>
            </w:r>
          </w:p>
        </w:tc>
        <w:tc>
          <w:tcPr>
            <w:tcW w:w="693" w:type="pct"/>
            <w:vAlign w:val="center"/>
          </w:tcPr>
          <w:p w:rsidR="00AF6068" w:rsidRPr="00E719B4" w:rsidRDefault="00AF6068" w:rsidP="00A31370">
            <w:pPr>
              <w:jc w:val="center"/>
              <w:rPr>
                <w:color w:val="000000"/>
              </w:rPr>
            </w:pPr>
            <w:r w:rsidRPr="00E719B4">
              <w:rPr>
                <w:color w:val="000000"/>
              </w:rPr>
              <w:t>92,50</w:t>
            </w:r>
          </w:p>
        </w:tc>
        <w:tc>
          <w:tcPr>
            <w:tcW w:w="792" w:type="pct"/>
            <w:vAlign w:val="center"/>
          </w:tcPr>
          <w:p w:rsidR="00AF6068" w:rsidRPr="00E719B4" w:rsidRDefault="00AF6068" w:rsidP="00A31370">
            <w:pPr>
              <w:jc w:val="center"/>
              <w:rPr>
                <w:color w:val="000000"/>
              </w:rPr>
            </w:pPr>
            <w:r w:rsidRPr="00E719B4">
              <w:rPr>
                <w:color w:val="000000"/>
              </w:rPr>
              <w:t>593445,2</w:t>
            </w:r>
          </w:p>
        </w:tc>
      </w:tr>
      <w:tr w:rsidR="00AF6068" w:rsidRPr="00A46367" w:rsidTr="00A31370">
        <w:tc>
          <w:tcPr>
            <w:tcW w:w="889" w:type="pct"/>
            <w:vAlign w:val="bottom"/>
          </w:tcPr>
          <w:p w:rsidR="00AF6068" w:rsidRPr="00A46367" w:rsidRDefault="00AF6068" w:rsidP="00A31370">
            <w:pPr>
              <w:rPr>
                <w:color w:val="000000"/>
              </w:rPr>
            </w:pPr>
            <w:proofErr w:type="spellStart"/>
            <w:r w:rsidRPr="00A46367">
              <w:rPr>
                <w:color w:val="000000"/>
              </w:rPr>
              <w:t>Овочі</w:t>
            </w:r>
            <w:proofErr w:type="spellEnd"/>
            <w:r w:rsidRPr="00A46367">
              <w:rPr>
                <w:color w:val="000000"/>
              </w:rPr>
              <w:t xml:space="preserve"> </w:t>
            </w:r>
            <w:proofErr w:type="spellStart"/>
            <w:r w:rsidRPr="00A46367">
              <w:rPr>
                <w:color w:val="000000"/>
              </w:rPr>
              <w:t>різні</w:t>
            </w:r>
            <w:proofErr w:type="spellEnd"/>
            <w:r w:rsidRPr="00A46367">
              <w:rPr>
                <w:color w:val="000000"/>
              </w:rPr>
              <w:t xml:space="preserve"> у тому </w:t>
            </w:r>
            <w:proofErr w:type="spellStart"/>
            <w:r w:rsidRPr="00A46367">
              <w:rPr>
                <w:color w:val="000000"/>
              </w:rPr>
              <w:t>числі</w:t>
            </w:r>
            <w:proofErr w:type="spellEnd"/>
            <w:r w:rsidRPr="00A46367">
              <w:rPr>
                <w:color w:val="000000"/>
              </w:rPr>
              <w:t>:</w:t>
            </w:r>
          </w:p>
        </w:tc>
        <w:tc>
          <w:tcPr>
            <w:tcW w:w="361" w:type="pct"/>
            <w:vAlign w:val="bottom"/>
          </w:tcPr>
          <w:p w:rsidR="00AF6068" w:rsidRPr="00A46367" w:rsidRDefault="00AF6068" w:rsidP="00A31370">
            <w:pPr>
              <w:jc w:val="center"/>
              <w:rPr>
                <w:color w:val="000000"/>
              </w:rPr>
            </w:pPr>
            <w:r w:rsidRPr="00A46367">
              <w:rPr>
                <w:color w:val="000000"/>
              </w:rPr>
              <w:t>кг</w:t>
            </w:r>
          </w:p>
        </w:tc>
        <w:tc>
          <w:tcPr>
            <w:tcW w:w="512" w:type="pct"/>
            <w:vAlign w:val="bottom"/>
          </w:tcPr>
          <w:p w:rsidR="00AF6068" w:rsidRPr="00A46367" w:rsidRDefault="00AF6068" w:rsidP="00A31370">
            <w:pPr>
              <w:jc w:val="center"/>
              <w:rPr>
                <w:color w:val="000000"/>
              </w:rPr>
            </w:pPr>
            <w:r w:rsidRPr="00A46367">
              <w:rPr>
                <w:color w:val="000000"/>
              </w:rPr>
              <w:t>164</w:t>
            </w:r>
          </w:p>
        </w:tc>
        <w:tc>
          <w:tcPr>
            <w:tcW w:w="895" w:type="pct"/>
            <w:vAlign w:val="center"/>
          </w:tcPr>
          <w:p w:rsidR="00AF6068" w:rsidRPr="00E719B4" w:rsidRDefault="00AF6068" w:rsidP="00A31370">
            <w:pPr>
              <w:jc w:val="center"/>
              <w:rPr>
                <w:color w:val="000000"/>
              </w:rPr>
            </w:pPr>
            <w:r w:rsidRPr="00E719B4">
              <w:rPr>
                <w:color w:val="000000"/>
              </w:rPr>
              <w:t>13433404</w:t>
            </w:r>
          </w:p>
        </w:tc>
        <w:tc>
          <w:tcPr>
            <w:tcW w:w="858" w:type="pct"/>
            <w:vAlign w:val="center"/>
          </w:tcPr>
          <w:p w:rsidR="00AF6068" w:rsidRPr="00E719B4" w:rsidRDefault="00AF6068" w:rsidP="00A31370">
            <w:pPr>
              <w:jc w:val="center"/>
              <w:rPr>
                <w:color w:val="000000"/>
              </w:rPr>
            </w:pPr>
            <w:r w:rsidRPr="00E719B4">
              <w:rPr>
                <w:color w:val="000000"/>
              </w:rPr>
              <w:t>10128787</w:t>
            </w:r>
          </w:p>
        </w:tc>
        <w:tc>
          <w:tcPr>
            <w:tcW w:w="693" w:type="pct"/>
            <w:vAlign w:val="center"/>
          </w:tcPr>
          <w:p w:rsidR="00AF6068" w:rsidRPr="00E719B4" w:rsidRDefault="00AF6068" w:rsidP="00A31370">
            <w:pPr>
              <w:jc w:val="center"/>
              <w:rPr>
                <w:color w:val="000000"/>
              </w:rPr>
            </w:pPr>
            <w:r w:rsidRPr="00E719B4">
              <w:rPr>
                <w:color w:val="000000"/>
              </w:rPr>
              <w:t>75,40</w:t>
            </w:r>
          </w:p>
        </w:tc>
        <w:tc>
          <w:tcPr>
            <w:tcW w:w="792" w:type="pct"/>
            <w:vAlign w:val="center"/>
          </w:tcPr>
          <w:p w:rsidR="00AF6068" w:rsidRPr="00E719B4" w:rsidRDefault="00AF6068" w:rsidP="00A31370">
            <w:pPr>
              <w:jc w:val="center"/>
              <w:rPr>
                <w:color w:val="000000"/>
              </w:rPr>
            </w:pPr>
            <w:r w:rsidRPr="00E719B4">
              <w:rPr>
                <w:color w:val="000000"/>
              </w:rPr>
              <w:t>3304617</w:t>
            </w:r>
          </w:p>
        </w:tc>
      </w:tr>
      <w:tr w:rsidR="00AF6068" w:rsidRPr="00A46367" w:rsidTr="00A31370">
        <w:tc>
          <w:tcPr>
            <w:tcW w:w="889" w:type="pct"/>
            <w:vAlign w:val="bottom"/>
          </w:tcPr>
          <w:p w:rsidR="00AF6068" w:rsidRPr="00A46367" w:rsidRDefault="00AF6068" w:rsidP="00A31370">
            <w:pPr>
              <w:rPr>
                <w:color w:val="000000"/>
              </w:rPr>
            </w:pPr>
            <w:proofErr w:type="spellStart"/>
            <w:r w:rsidRPr="00A46367">
              <w:rPr>
                <w:color w:val="000000"/>
              </w:rPr>
              <w:t>Картопля</w:t>
            </w:r>
            <w:proofErr w:type="spellEnd"/>
            <w:r w:rsidRPr="00A46367">
              <w:rPr>
                <w:color w:val="000000"/>
              </w:rPr>
              <w:t xml:space="preserve"> </w:t>
            </w:r>
          </w:p>
        </w:tc>
        <w:tc>
          <w:tcPr>
            <w:tcW w:w="361" w:type="pct"/>
            <w:vAlign w:val="bottom"/>
          </w:tcPr>
          <w:p w:rsidR="00AF6068" w:rsidRPr="00A46367" w:rsidRDefault="00AF6068" w:rsidP="00A31370">
            <w:pPr>
              <w:jc w:val="center"/>
              <w:rPr>
                <w:color w:val="000000"/>
              </w:rPr>
            </w:pPr>
            <w:r w:rsidRPr="00A46367">
              <w:rPr>
                <w:color w:val="000000"/>
              </w:rPr>
              <w:t>кг</w:t>
            </w:r>
          </w:p>
        </w:tc>
        <w:tc>
          <w:tcPr>
            <w:tcW w:w="512" w:type="pct"/>
            <w:vAlign w:val="bottom"/>
          </w:tcPr>
          <w:p w:rsidR="00AF6068" w:rsidRPr="00A46367" w:rsidRDefault="00AF6068" w:rsidP="00A31370">
            <w:pPr>
              <w:jc w:val="center"/>
              <w:rPr>
                <w:color w:val="000000"/>
              </w:rPr>
            </w:pPr>
            <w:r w:rsidRPr="00A46367">
              <w:rPr>
                <w:color w:val="000000"/>
              </w:rPr>
              <w:t>123</w:t>
            </w:r>
          </w:p>
        </w:tc>
        <w:tc>
          <w:tcPr>
            <w:tcW w:w="895" w:type="pct"/>
            <w:vAlign w:val="center"/>
          </w:tcPr>
          <w:p w:rsidR="00AF6068" w:rsidRPr="00E719B4" w:rsidRDefault="00AF6068" w:rsidP="00A31370">
            <w:pPr>
              <w:jc w:val="center"/>
              <w:rPr>
                <w:color w:val="000000"/>
              </w:rPr>
            </w:pPr>
            <w:r w:rsidRPr="00E719B4">
              <w:rPr>
                <w:color w:val="000000"/>
              </w:rPr>
              <w:t>10075053</w:t>
            </w:r>
          </w:p>
        </w:tc>
        <w:tc>
          <w:tcPr>
            <w:tcW w:w="858" w:type="pct"/>
            <w:vAlign w:val="center"/>
          </w:tcPr>
          <w:p w:rsidR="00AF6068" w:rsidRPr="00E719B4" w:rsidRDefault="00AF6068" w:rsidP="00A31370">
            <w:pPr>
              <w:jc w:val="center"/>
              <w:rPr>
                <w:color w:val="000000"/>
              </w:rPr>
            </w:pPr>
            <w:r w:rsidRPr="00E719B4">
              <w:rPr>
                <w:color w:val="000000"/>
              </w:rPr>
              <w:t>6266683</w:t>
            </w:r>
          </w:p>
        </w:tc>
        <w:tc>
          <w:tcPr>
            <w:tcW w:w="693" w:type="pct"/>
            <w:vAlign w:val="center"/>
          </w:tcPr>
          <w:p w:rsidR="00AF6068" w:rsidRPr="00E719B4" w:rsidRDefault="00AF6068" w:rsidP="00A31370">
            <w:pPr>
              <w:jc w:val="center"/>
              <w:rPr>
                <w:color w:val="000000"/>
              </w:rPr>
            </w:pPr>
            <w:r w:rsidRPr="00E719B4">
              <w:rPr>
                <w:color w:val="000000"/>
              </w:rPr>
              <w:t>62,20</w:t>
            </w:r>
          </w:p>
        </w:tc>
        <w:tc>
          <w:tcPr>
            <w:tcW w:w="792" w:type="pct"/>
            <w:vAlign w:val="center"/>
          </w:tcPr>
          <w:p w:rsidR="00AF6068" w:rsidRPr="00E719B4" w:rsidRDefault="00AF6068" w:rsidP="00A31370">
            <w:pPr>
              <w:jc w:val="center"/>
              <w:rPr>
                <w:color w:val="000000"/>
              </w:rPr>
            </w:pPr>
            <w:r w:rsidRPr="00E719B4">
              <w:rPr>
                <w:color w:val="000000"/>
              </w:rPr>
              <w:t>3808370</w:t>
            </w:r>
          </w:p>
        </w:tc>
      </w:tr>
      <w:tr w:rsidR="00AF6068" w:rsidRPr="00A46367" w:rsidTr="00A31370">
        <w:tc>
          <w:tcPr>
            <w:tcW w:w="889" w:type="pct"/>
            <w:vAlign w:val="bottom"/>
          </w:tcPr>
          <w:p w:rsidR="00AF6068" w:rsidRPr="00A46367" w:rsidRDefault="00AF6068" w:rsidP="00A31370">
            <w:pPr>
              <w:rPr>
                <w:color w:val="000000"/>
              </w:rPr>
            </w:pPr>
            <w:r w:rsidRPr="00A46367">
              <w:rPr>
                <w:color w:val="000000"/>
              </w:rPr>
              <w:t xml:space="preserve">Цибуля на </w:t>
            </w:r>
            <w:proofErr w:type="spellStart"/>
            <w:r w:rsidRPr="00A46367">
              <w:rPr>
                <w:color w:val="000000"/>
              </w:rPr>
              <w:t>ріпку</w:t>
            </w:r>
            <w:proofErr w:type="spellEnd"/>
          </w:p>
        </w:tc>
        <w:tc>
          <w:tcPr>
            <w:tcW w:w="361" w:type="pct"/>
            <w:vAlign w:val="bottom"/>
          </w:tcPr>
          <w:p w:rsidR="00AF6068" w:rsidRPr="00A46367" w:rsidRDefault="00AF6068" w:rsidP="00A31370">
            <w:pPr>
              <w:jc w:val="center"/>
              <w:rPr>
                <w:color w:val="000000"/>
              </w:rPr>
            </w:pPr>
            <w:r w:rsidRPr="00A46367">
              <w:rPr>
                <w:color w:val="000000"/>
              </w:rPr>
              <w:t>кг</w:t>
            </w:r>
          </w:p>
        </w:tc>
        <w:tc>
          <w:tcPr>
            <w:tcW w:w="512" w:type="pct"/>
            <w:vAlign w:val="bottom"/>
          </w:tcPr>
          <w:p w:rsidR="00AF6068" w:rsidRPr="00A46367" w:rsidRDefault="00AF6068" w:rsidP="00A31370">
            <w:pPr>
              <w:jc w:val="center"/>
              <w:rPr>
                <w:color w:val="000000"/>
              </w:rPr>
            </w:pPr>
            <w:r w:rsidRPr="00A46367">
              <w:rPr>
                <w:color w:val="000000"/>
              </w:rPr>
              <w:t>11,6</w:t>
            </w:r>
          </w:p>
        </w:tc>
        <w:tc>
          <w:tcPr>
            <w:tcW w:w="895" w:type="pct"/>
            <w:vAlign w:val="center"/>
          </w:tcPr>
          <w:p w:rsidR="00AF6068" w:rsidRPr="00E719B4" w:rsidRDefault="00AF6068" w:rsidP="00A31370">
            <w:pPr>
              <w:jc w:val="center"/>
              <w:rPr>
                <w:color w:val="000000"/>
              </w:rPr>
            </w:pPr>
            <w:r w:rsidRPr="00E719B4">
              <w:rPr>
                <w:color w:val="000000"/>
              </w:rPr>
              <w:t>950167,6</w:t>
            </w:r>
          </w:p>
        </w:tc>
        <w:tc>
          <w:tcPr>
            <w:tcW w:w="858" w:type="pct"/>
            <w:vAlign w:val="center"/>
          </w:tcPr>
          <w:p w:rsidR="00AF6068" w:rsidRPr="00E719B4" w:rsidRDefault="00AF6068" w:rsidP="00A31370">
            <w:pPr>
              <w:jc w:val="center"/>
              <w:rPr>
                <w:color w:val="000000"/>
              </w:rPr>
            </w:pPr>
            <w:r w:rsidRPr="00E719B4">
              <w:rPr>
                <w:color w:val="000000"/>
              </w:rPr>
              <w:t>790539,4</w:t>
            </w:r>
          </w:p>
        </w:tc>
        <w:tc>
          <w:tcPr>
            <w:tcW w:w="693" w:type="pct"/>
            <w:vAlign w:val="center"/>
          </w:tcPr>
          <w:p w:rsidR="00AF6068" w:rsidRPr="00E719B4" w:rsidRDefault="00AF6068" w:rsidP="00A31370">
            <w:pPr>
              <w:jc w:val="center"/>
              <w:rPr>
                <w:color w:val="000000"/>
              </w:rPr>
            </w:pPr>
            <w:r w:rsidRPr="00E719B4">
              <w:rPr>
                <w:color w:val="000000"/>
              </w:rPr>
              <w:t>83,20</w:t>
            </w:r>
          </w:p>
        </w:tc>
        <w:tc>
          <w:tcPr>
            <w:tcW w:w="792" w:type="pct"/>
            <w:vAlign w:val="center"/>
          </w:tcPr>
          <w:p w:rsidR="00AF6068" w:rsidRPr="00E719B4" w:rsidRDefault="00AF6068" w:rsidP="00A31370">
            <w:pPr>
              <w:jc w:val="center"/>
              <w:rPr>
                <w:color w:val="000000"/>
              </w:rPr>
            </w:pPr>
            <w:r w:rsidRPr="00E719B4">
              <w:rPr>
                <w:color w:val="000000"/>
              </w:rPr>
              <w:t>159628,2</w:t>
            </w:r>
          </w:p>
        </w:tc>
      </w:tr>
      <w:tr w:rsidR="00AF6068" w:rsidRPr="00A46367" w:rsidTr="00A31370">
        <w:tc>
          <w:tcPr>
            <w:tcW w:w="889" w:type="pct"/>
            <w:vAlign w:val="bottom"/>
          </w:tcPr>
          <w:p w:rsidR="00AF6068" w:rsidRPr="00A46367" w:rsidRDefault="00AF6068" w:rsidP="00A31370">
            <w:pPr>
              <w:rPr>
                <w:color w:val="000000"/>
              </w:rPr>
            </w:pPr>
            <w:r w:rsidRPr="00A46367">
              <w:rPr>
                <w:color w:val="000000"/>
              </w:rPr>
              <w:t>Цибуля зелена</w:t>
            </w:r>
          </w:p>
        </w:tc>
        <w:tc>
          <w:tcPr>
            <w:tcW w:w="361" w:type="pct"/>
            <w:vAlign w:val="bottom"/>
          </w:tcPr>
          <w:p w:rsidR="00AF6068" w:rsidRPr="00A46367" w:rsidRDefault="00AF6068" w:rsidP="00A31370">
            <w:pPr>
              <w:jc w:val="center"/>
              <w:rPr>
                <w:color w:val="000000"/>
              </w:rPr>
            </w:pPr>
            <w:r w:rsidRPr="00A46367">
              <w:rPr>
                <w:color w:val="000000"/>
              </w:rPr>
              <w:t>кг</w:t>
            </w:r>
          </w:p>
        </w:tc>
        <w:tc>
          <w:tcPr>
            <w:tcW w:w="512" w:type="pct"/>
            <w:vAlign w:val="bottom"/>
          </w:tcPr>
          <w:p w:rsidR="00AF6068" w:rsidRPr="00A46367" w:rsidRDefault="00AF6068" w:rsidP="00A31370">
            <w:pPr>
              <w:jc w:val="center"/>
              <w:rPr>
                <w:color w:val="000000"/>
              </w:rPr>
            </w:pPr>
            <w:r w:rsidRPr="00A46367">
              <w:rPr>
                <w:color w:val="000000"/>
              </w:rPr>
              <w:t>2,4</w:t>
            </w:r>
          </w:p>
        </w:tc>
        <w:tc>
          <w:tcPr>
            <w:tcW w:w="895" w:type="pct"/>
            <w:vAlign w:val="center"/>
          </w:tcPr>
          <w:p w:rsidR="00AF6068" w:rsidRPr="00E719B4" w:rsidRDefault="00AF6068" w:rsidP="00A31370">
            <w:pPr>
              <w:jc w:val="center"/>
              <w:rPr>
                <w:color w:val="000000"/>
              </w:rPr>
            </w:pPr>
            <w:r w:rsidRPr="00E719B4">
              <w:rPr>
                <w:color w:val="000000"/>
              </w:rPr>
              <w:t>196586,4</w:t>
            </w:r>
          </w:p>
        </w:tc>
        <w:tc>
          <w:tcPr>
            <w:tcW w:w="858" w:type="pct"/>
            <w:vAlign w:val="center"/>
          </w:tcPr>
          <w:p w:rsidR="00AF6068" w:rsidRPr="00E719B4" w:rsidRDefault="00AF6068" w:rsidP="00A31370">
            <w:pPr>
              <w:jc w:val="center"/>
              <w:rPr>
                <w:color w:val="000000"/>
              </w:rPr>
            </w:pPr>
            <w:r w:rsidRPr="00E719B4">
              <w:rPr>
                <w:color w:val="000000"/>
              </w:rPr>
              <w:t>163559,9</w:t>
            </w:r>
          </w:p>
        </w:tc>
        <w:tc>
          <w:tcPr>
            <w:tcW w:w="693" w:type="pct"/>
            <w:vAlign w:val="center"/>
          </w:tcPr>
          <w:p w:rsidR="00AF6068" w:rsidRPr="00E719B4" w:rsidRDefault="00AF6068" w:rsidP="00A31370">
            <w:pPr>
              <w:jc w:val="center"/>
              <w:rPr>
                <w:color w:val="000000"/>
              </w:rPr>
            </w:pPr>
            <w:r w:rsidRPr="00E719B4">
              <w:rPr>
                <w:color w:val="000000"/>
              </w:rPr>
              <w:t>83,20</w:t>
            </w:r>
          </w:p>
        </w:tc>
        <w:tc>
          <w:tcPr>
            <w:tcW w:w="792" w:type="pct"/>
            <w:vAlign w:val="center"/>
          </w:tcPr>
          <w:p w:rsidR="00AF6068" w:rsidRPr="00E719B4" w:rsidRDefault="00AF6068" w:rsidP="00A31370">
            <w:pPr>
              <w:jc w:val="center"/>
              <w:rPr>
                <w:color w:val="000000"/>
              </w:rPr>
            </w:pPr>
            <w:r w:rsidRPr="00E719B4">
              <w:rPr>
                <w:color w:val="000000"/>
              </w:rPr>
              <w:t>33026,52</w:t>
            </w:r>
          </w:p>
        </w:tc>
      </w:tr>
      <w:tr w:rsidR="00AF6068" w:rsidRPr="00A46367" w:rsidTr="00A31370">
        <w:tc>
          <w:tcPr>
            <w:tcW w:w="889" w:type="pct"/>
            <w:vAlign w:val="bottom"/>
          </w:tcPr>
          <w:p w:rsidR="00AF6068" w:rsidRPr="00A46367" w:rsidRDefault="00AF6068" w:rsidP="00A31370">
            <w:pPr>
              <w:rPr>
                <w:color w:val="000000"/>
              </w:rPr>
            </w:pPr>
            <w:r w:rsidRPr="00A46367">
              <w:rPr>
                <w:color w:val="000000"/>
              </w:rPr>
              <w:t xml:space="preserve">Капуста </w:t>
            </w:r>
            <w:proofErr w:type="spellStart"/>
            <w:r w:rsidRPr="00A46367">
              <w:rPr>
                <w:color w:val="000000"/>
              </w:rPr>
              <w:t>білокачанна</w:t>
            </w:r>
            <w:proofErr w:type="spellEnd"/>
          </w:p>
        </w:tc>
        <w:tc>
          <w:tcPr>
            <w:tcW w:w="361" w:type="pct"/>
            <w:vAlign w:val="bottom"/>
          </w:tcPr>
          <w:p w:rsidR="00AF6068" w:rsidRPr="00A46367" w:rsidRDefault="00AF6068" w:rsidP="00A31370">
            <w:pPr>
              <w:jc w:val="center"/>
              <w:rPr>
                <w:color w:val="000000"/>
              </w:rPr>
            </w:pPr>
            <w:r w:rsidRPr="00A46367">
              <w:rPr>
                <w:color w:val="000000"/>
              </w:rPr>
              <w:t>кг</w:t>
            </w:r>
          </w:p>
        </w:tc>
        <w:tc>
          <w:tcPr>
            <w:tcW w:w="512" w:type="pct"/>
            <w:vAlign w:val="bottom"/>
          </w:tcPr>
          <w:p w:rsidR="00AF6068" w:rsidRPr="00A46367" w:rsidRDefault="00AF6068" w:rsidP="00A31370">
            <w:pPr>
              <w:jc w:val="center"/>
              <w:rPr>
                <w:color w:val="000000"/>
              </w:rPr>
            </w:pPr>
            <w:r w:rsidRPr="00A46367">
              <w:rPr>
                <w:color w:val="000000"/>
              </w:rPr>
              <w:t>29</w:t>
            </w:r>
          </w:p>
        </w:tc>
        <w:tc>
          <w:tcPr>
            <w:tcW w:w="895" w:type="pct"/>
            <w:vAlign w:val="center"/>
          </w:tcPr>
          <w:p w:rsidR="00AF6068" w:rsidRPr="00E719B4" w:rsidRDefault="00AF6068" w:rsidP="00A31370">
            <w:pPr>
              <w:jc w:val="center"/>
              <w:rPr>
                <w:color w:val="000000"/>
              </w:rPr>
            </w:pPr>
            <w:r w:rsidRPr="00E719B4">
              <w:rPr>
                <w:color w:val="000000"/>
              </w:rPr>
              <w:t>2375419</w:t>
            </w:r>
          </w:p>
        </w:tc>
        <w:tc>
          <w:tcPr>
            <w:tcW w:w="858" w:type="pct"/>
            <w:vAlign w:val="center"/>
          </w:tcPr>
          <w:p w:rsidR="00AF6068" w:rsidRPr="00E719B4" w:rsidRDefault="00AF6068" w:rsidP="00A31370">
            <w:pPr>
              <w:jc w:val="center"/>
              <w:rPr>
                <w:color w:val="000000"/>
              </w:rPr>
            </w:pPr>
            <w:r w:rsidRPr="00E719B4">
              <w:rPr>
                <w:color w:val="000000"/>
              </w:rPr>
              <w:t>2130751</w:t>
            </w:r>
          </w:p>
        </w:tc>
        <w:tc>
          <w:tcPr>
            <w:tcW w:w="693" w:type="pct"/>
            <w:vAlign w:val="center"/>
          </w:tcPr>
          <w:p w:rsidR="00AF6068" w:rsidRPr="00E719B4" w:rsidRDefault="00AF6068" w:rsidP="00A31370">
            <w:pPr>
              <w:jc w:val="center"/>
              <w:rPr>
                <w:color w:val="000000"/>
              </w:rPr>
            </w:pPr>
            <w:r w:rsidRPr="00E719B4">
              <w:rPr>
                <w:color w:val="000000"/>
              </w:rPr>
              <w:t>89,70</w:t>
            </w:r>
          </w:p>
        </w:tc>
        <w:tc>
          <w:tcPr>
            <w:tcW w:w="792" w:type="pct"/>
            <w:vAlign w:val="center"/>
          </w:tcPr>
          <w:p w:rsidR="00AF6068" w:rsidRPr="00E719B4" w:rsidRDefault="00AF6068" w:rsidP="00A31370">
            <w:pPr>
              <w:jc w:val="center"/>
              <w:rPr>
                <w:color w:val="000000"/>
              </w:rPr>
            </w:pPr>
            <w:r w:rsidRPr="00E719B4">
              <w:rPr>
                <w:color w:val="000000"/>
              </w:rPr>
              <w:t>244668,2</w:t>
            </w:r>
          </w:p>
        </w:tc>
      </w:tr>
      <w:tr w:rsidR="00AF6068" w:rsidRPr="00A46367" w:rsidTr="00A31370">
        <w:tc>
          <w:tcPr>
            <w:tcW w:w="889" w:type="pct"/>
            <w:vAlign w:val="bottom"/>
          </w:tcPr>
          <w:p w:rsidR="00AF6068" w:rsidRPr="00A46367" w:rsidRDefault="00AF6068" w:rsidP="00A31370">
            <w:pPr>
              <w:rPr>
                <w:color w:val="000000"/>
              </w:rPr>
            </w:pPr>
            <w:r w:rsidRPr="00A46367">
              <w:rPr>
                <w:color w:val="000000"/>
              </w:rPr>
              <w:t xml:space="preserve">Капуста </w:t>
            </w:r>
            <w:proofErr w:type="spellStart"/>
            <w:r w:rsidRPr="00A46367">
              <w:rPr>
                <w:color w:val="000000"/>
              </w:rPr>
              <w:t>цвітна</w:t>
            </w:r>
            <w:proofErr w:type="spellEnd"/>
          </w:p>
        </w:tc>
        <w:tc>
          <w:tcPr>
            <w:tcW w:w="361" w:type="pct"/>
            <w:vAlign w:val="bottom"/>
          </w:tcPr>
          <w:p w:rsidR="00AF6068" w:rsidRPr="00A46367" w:rsidRDefault="00AF6068" w:rsidP="00A31370">
            <w:pPr>
              <w:jc w:val="center"/>
              <w:rPr>
                <w:color w:val="000000"/>
              </w:rPr>
            </w:pPr>
            <w:r w:rsidRPr="00A46367">
              <w:rPr>
                <w:color w:val="000000"/>
              </w:rPr>
              <w:t>кг</w:t>
            </w:r>
          </w:p>
        </w:tc>
        <w:tc>
          <w:tcPr>
            <w:tcW w:w="512" w:type="pct"/>
            <w:vAlign w:val="bottom"/>
          </w:tcPr>
          <w:p w:rsidR="00AF6068" w:rsidRPr="00A46367" w:rsidRDefault="00AF6068" w:rsidP="00A31370">
            <w:pPr>
              <w:jc w:val="center"/>
              <w:rPr>
                <w:color w:val="000000"/>
              </w:rPr>
            </w:pPr>
            <w:r w:rsidRPr="00A46367">
              <w:rPr>
                <w:color w:val="000000"/>
              </w:rPr>
              <w:t>4,2</w:t>
            </w:r>
          </w:p>
        </w:tc>
        <w:tc>
          <w:tcPr>
            <w:tcW w:w="895" w:type="pct"/>
            <w:vAlign w:val="center"/>
          </w:tcPr>
          <w:p w:rsidR="00AF6068" w:rsidRPr="00E719B4" w:rsidRDefault="00AF6068" w:rsidP="00A31370">
            <w:pPr>
              <w:jc w:val="center"/>
              <w:rPr>
                <w:color w:val="000000"/>
              </w:rPr>
            </w:pPr>
            <w:r w:rsidRPr="00E719B4">
              <w:rPr>
                <w:color w:val="000000"/>
              </w:rPr>
              <w:t>344026,2</w:t>
            </w:r>
          </w:p>
        </w:tc>
        <w:tc>
          <w:tcPr>
            <w:tcW w:w="858" w:type="pct"/>
            <w:vAlign w:val="center"/>
          </w:tcPr>
          <w:p w:rsidR="00AF6068" w:rsidRPr="00E719B4" w:rsidRDefault="00AF6068" w:rsidP="00A31370">
            <w:pPr>
              <w:jc w:val="center"/>
              <w:rPr>
                <w:color w:val="000000"/>
              </w:rPr>
            </w:pPr>
            <w:r w:rsidRPr="00E719B4">
              <w:rPr>
                <w:color w:val="000000"/>
              </w:rPr>
              <w:t>308591,5</w:t>
            </w:r>
          </w:p>
        </w:tc>
        <w:tc>
          <w:tcPr>
            <w:tcW w:w="693" w:type="pct"/>
            <w:vAlign w:val="center"/>
          </w:tcPr>
          <w:p w:rsidR="00AF6068" w:rsidRPr="00E719B4" w:rsidRDefault="00AF6068" w:rsidP="00A31370">
            <w:pPr>
              <w:jc w:val="center"/>
              <w:rPr>
                <w:color w:val="000000"/>
              </w:rPr>
            </w:pPr>
            <w:r w:rsidRPr="00E719B4">
              <w:rPr>
                <w:color w:val="000000"/>
              </w:rPr>
              <w:t>89,70</w:t>
            </w:r>
          </w:p>
        </w:tc>
        <w:tc>
          <w:tcPr>
            <w:tcW w:w="792" w:type="pct"/>
            <w:vAlign w:val="center"/>
          </w:tcPr>
          <w:p w:rsidR="00AF6068" w:rsidRPr="00E719B4" w:rsidRDefault="00AF6068" w:rsidP="00A31370">
            <w:pPr>
              <w:jc w:val="center"/>
              <w:rPr>
                <w:color w:val="000000"/>
              </w:rPr>
            </w:pPr>
            <w:r w:rsidRPr="00E719B4">
              <w:rPr>
                <w:color w:val="000000"/>
              </w:rPr>
              <w:t>35434,7</w:t>
            </w:r>
          </w:p>
        </w:tc>
      </w:tr>
      <w:tr w:rsidR="00AF6068" w:rsidRPr="00A46367" w:rsidTr="00A31370">
        <w:tc>
          <w:tcPr>
            <w:tcW w:w="889" w:type="pct"/>
            <w:vAlign w:val="bottom"/>
          </w:tcPr>
          <w:p w:rsidR="00AF6068" w:rsidRPr="00A46367" w:rsidRDefault="00AF6068" w:rsidP="00A31370">
            <w:pPr>
              <w:rPr>
                <w:color w:val="000000"/>
              </w:rPr>
            </w:pPr>
            <w:proofErr w:type="spellStart"/>
            <w:r w:rsidRPr="00A46367">
              <w:rPr>
                <w:color w:val="000000"/>
              </w:rPr>
              <w:t>Морква</w:t>
            </w:r>
            <w:proofErr w:type="spellEnd"/>
          </w:p>
        </w:tc>
        <w:tc>
          <w:tcPr>
            <w:tcW w:w="361" w:type="pct"/>
            <w:vAlign w:val="bottom"/>
          </w:tcPr>
          <w:p w:rsidR="00AF6068" w:rsidRPr="00A46367" w:rsidRDefault="00AF6068" w:rsidP="00A31370">
            <w:pPr>
              <w:jc w:val="center"/>
              <w:rPr>
                <w:color w:val="000000"/>
              </w:rPr>
            </w:pPr>
            <w:r w:rsidRPr="00A46367">
              <w:rPr>
                <w:color w:val="000000"/>
              </w:rPr>
              <w:t>кг</w:t>
            </w:r>
          </w:p>
        </w:tc>
        <w:tc>
          <w:tcPr>
            <w:tcW w:w="512" w:type="pct"/>
            <w:vAlign w:val="bottom"/>
          </w:tcPr>
          <w:p w:rsidR="00AF6068" w:rsidRPr="00A46367" w:rsidRDefault="00AF6068" w:rsidP="00A31370">
            <w:pPr>
              <w:jc w:val="center"/>
              <w:rPr>
                <w:color w:val="000000"/>
              </w:rPr>
            </w:pPr>
            <w:r w:rsidRPr="00A46367">
              <w:rPr>
                <w:color w:val="000000"/>
              </w:rPr>
              <w:t>9</w:t>
            </w:r>
          </w:p>
        </w:tc>
        <w:tc>
          <w:tcPr>
            <w:tcW w:w="895" w:type="pct"/>
            <w:vAlign w:val="center"/>
          </w:tcPr>
          <w:p w:rsidR="00AF6068" w:rsidRPr="00E719B4" w:rsidRDefault="00AF6068" w:rsidP="00A31370">
            <w:pPr>
              <w:jc w:val="center"/>
              <w:rPr>
                <w:color w:val="000000"/>
              </w:rPr>
            </w:pPr>
            <w:r w:rsidRPr="00E719B4">
              <w:rPr>
                <w:color w:val="000000"/>
              </w:rPr>
              <w:t>737199</w:t>
            </w:r>
          </w:p>
        </w:tc>
        <w:tc>
          <w:tcPr>
            <w:tcW w:w="858" w:type="pct"/>
            <w:vAlign w:val="center"/>
          </w:tcPr>
          <w:p w:rsidR="00AF6068" w:rsidRPr="00E719B4" w:rsidRDefault="00AF6068" w:rsidP="00A31370">
            <w:pPr>
              <w:jc w:val="center"/>
              <w:rPr>
                <w:color w:val="000000"/>
              </w:rPr>
            </w:pPr>
            <w:r w:rsidRPr="00E719B4">
              <w:rPr>
                <w:color w:val="000000"/>
              </w:rPr>
              <w:t>621458,8</w:t>
            </w:r>
          </w:p>
        </w:tc>
        <w:tc>
          <w:tcPr>
            <w:tcW w:w="693" w:type="pct"/>
            <w:vAlign w:val="center"/>
          </w:tcPr>
          <w:p w:rsidR="00AF6068" w:rsidRPr="00E719B4" w:rsidRDefault="00AF6068" w:rsidP="00A31370">
            <w:pPr>
              <w:jc w:val="center"/>
              <w:rPr>
                <w:color w:val="000000"/>
              </w:rPr>
            </w:pPr>
            <w:r w:rsidRPr="00E719B4">
              <w:rPr>
                <w:color w:val="000000"/>
              </w:rPr>
              <w:t>84,30</w:t>
            </w:r>
          </w:p>
        </w:tc>
        <w:tc>
          <w:tcPr>
            <w:tcW w:w="792" w:type="pct"/>
            <w:vAlign w:val="center"/>
          </w:tcPr>
          <w:p w:rsidR="00AF6068" w:rsidRPr="00E719B4" w:rsidRDefault="00AF6068" w:rsidP="00A31370">
            <w:pPr>
              <w:jc w:val="center"/>
              <w:rPr>
                <w:color w:val="000000"/>
              </w:rPr>
            </w:pPr>
            <w:r w:rsidRPr="00E719B4">
              <w:rPr>
                <w:color w:val="000000"/>
              </w:rPr>
              <w:t>115740,2</w:t>
            </w:r>
          </w:p>
        </w:tc>
      </w:tr>
      <w:tr w:rsidR="00AF6068" w:rsidRPr="00A46367" w:rsidTr="00A31370">
        <w:tc>
          <w:tcPr>
            <w:tcW w:w="889" w:type="pct"/>
            <w:vAlign w:val="bottom"/>
          </w:tcPr>
          <w:p w:rsidR="00AF6068" w:rsidRPr="00A46367" w:rsidRDefault="00AF6068" w:rsidP="00A31370">
            <w:pPr>
              <w:rPr>
                <w:color w:val="000000"/>
              </w:rPr>
            </w:pPr>
            <w:proofErr w:type="spellStart"/>
            <w:r w:rsidRPr="00A46367">
              <w:rPr>
                <w:color w:val="000000"/>
              </w:rPr>
              <w:t>Помідори</w:t>
            </w:r>
            <w:proofErr w:type="spellEnd"/>
          </w:p>
        </w:tc>
        <w:tc>
          <w:tcPr>
            <w:tcW w:w="361" w:type="pct"/>
            <w:vAlign w:val="bottom"/>
          </w:tcPr>
          <w:p w:rsidR="00AF6068" w:rsidRPr="00A46367" w:rsidRDefault="00AF6068" w:rsidP="00A31370">
            <w:pPr>
              <w:jc w:val="center"/>
              <w:rPr>
                <w:color w:val="000000"/>
              </w:rPr>
            </w:pPr>
            <w:r w:rsidRPr="00A46367">
              <w:rPr>
                <w:color w:val="000000"/>
              </w:rPr>
              <w:t>кг</w:t>
            </w:r>
          </w:p>
        </w:tc>
        <w:tc>
          <w:tcPr>
            <w:tcW w:w="512" w:type="pct"/>
            <w:vAlign w:val="bottom"/>
          </w:tcPr>
          <w:p w:rsidR="00AF6068" w:rsidRPr="00A46367" w:rsidRDefault="00AF6068" w:rsidP="00A31370">
            <w:pPr>
              <w:jc w:val="center"/>
              <w:rPr>
                <w:color w:val="000000"/>
              </w:rPr>
            </w:pPr>
            <w:r w:rsidRPr="00A46367">
              <w:rPr>
                <w:color w:val="000000"/>
              </w:rPr>
              <w:t>39</w:t>
            </w:r>
          </w:p>
        </w:tc>
        <w:tc>
          <w:tcPr>
            <w:tcW w:w="895" w:type="pct"/>
            <w:vAlign w:val="center"/>
          </w:tcPr>
          <w:p w:rsidR="00AF6068" w:rsidRPr="00E719B4" w:rsidRDefault="00AF6068" w:rsidP="00A31370">
            <w:pPr>
              <w:jc w:val="center"/>
              <w:rPr>
                <w:color w:val="000000"/>
              </w:rPr>
            </w:pPr>
            <w:r w:rsidRPr="00E719B4">
              <w:rPr>
                <w:color w:val="000000"/>
              </w:rPr>
              <w:t>3194529</w:t>
            </w:r>
          </w:p>
        </w:tc>
        <w:tc>
          <w:tcPr>
            <w:tcW w:w="858" w:type="pct"/>
            <w:vAlign w:val="center"/>
          </w:tcPr>
          <w:p w:rsidR="00AF6068" w:rsidRPr="00E719B4" w:rsidRDefault="00AF6068" w:rsidP="00A31370">
            <w:pPr>
              <w:jc w:val="center"/>
              <w:rPr>
                <w:color w:val="000000"/>
              </w:rPr>
            </w:pPr>
            <w:r w:rsidRPr="00E719B4">
              <w:rPr>
                <w:color w:val="000000"/>
              </w:rPr>
              <w:t>2954939</w:t>
            </w:r>
          </w:p>
        </w:tc>
        <w:tc>
          <w:tcPr>
            <w:tcW w:w="693" w:type="pct"/>
            <w:vAlign w:val="center"/>
          </w:tcPr>
          <w:p w:rsidR="00AF6068" w:rsidRPr="00E719B4" w:rsidRDefault="00AF6068" w:rsidP="00A31370">
            <w:pPr>
              <w:jc w:val="center"/>
              <w:rPr>
                <w:color w:val="000000"/>
              </w:rPr>
            </w:pPr>
            <w:r w:rsidRPr="00E719B4">
              <w:rPr>
                <w:color w:val="000000"/>
              </w:rPr>
              <w:t>92,50</w:t>
            </w:r>
          </w:p>
        </w:tc>
        <w:tc>
          <w:tcPr>
            <w:tcW w:w="792" w:type="pct"/>
            <w:vAlign w:val="center"/>
          </w:tcPr>
          <w:p w:rsidR="00AF6068" w:rsidRPr="00E719B4" w:rsidRDefault="00AF6068" w:rsidP="00A31370">
            <w:pPr>
              <w:jc w:val="center"/>
              <w:rPr>
                <w:color w:val="000000"/>
              </w:rPr>
            </w:pPr>
            <w:r w:rsidRPr="00E719B4">
              <w:rPr>
                <w:color w:val="000000"/>
              </w:rPr>
              <w:t>239589,7</w:t>
            </w:r>
          </w:p>
        </w:tc>
      </w:tr>
      <w:tr w:rsidR="00AF6068" w:rsidRPr="00A46367" w:rsidTr="00A31370">
        <w:tc>
          <w:tcPr>
            <w:tcW w:w="889" w:type="pct"/>
            <w:vAlign w:val="bottom"/>
          </w:tcPr>
          <w:p w:rsidR="00AF6068" w:rsidRPr="00A46367" w:rsidRDefault="00AF6068" w:rsidP="00A31370">
            <w:pPr>
              <w:rPr>
                <w:color w:val="000000"/>
              </w:rPr>
            </w:pPr>
            <w:proofErr w:type="spellStart"/>
            <w:r w:rsidRPr="00A46367">
              <w:rPr>
                <w:color w:val="000000"/>
              </w:rPr>
              <w:t>Огірок</w:t>
            </w:r>
            <w:proofErr w:type="spellEnd"/>
          </w:p>
        </w:tc>
        <w:tc>
          <w:tcPr>
            <w:tcW w:w="361" w:type="pct"/>
            <w:vAlign w:val="bottom"/>
          </w:tcPr>
          <w:p w:rsidR="00AF6068" w:rsidRPr="00A46367" w:rsidRDefault="00AF6068" w:rsidP="00A31370">
            <w:pPr>
              <w:jc w:val="center"/>
              <w:rPr>
                <w:color w:val="000000"/>
              </w:rPr>
            </w:pPr>
            <w:r w:rsidRPr="00A46367">
              <w:rPr>
                <w:color w:val="000000"/>
              </w:rPr>
              <w:t>кг</w:t>
            </w:r>
          </w:p>
        </w:tc>
        <w:tc>
          <w:tcPr>
            <w:tcW w:w="512" w:type="pct"/>
            <w:vAlign w:val="bottom"/>
          </w:tcPr>
          <w:p w:rsidR="00AF6068" w:rsidRPr="00A46367" w:rsidRDefault="00AF6068" w:rsidP="00A31370">
            <w:pPr>
              <w:jc w:val="center"/>
              <w:rPr>
                <w:color w:val="000000"/>
              </w:rPr>
            </w:pPr>
            <w:r w:rsidRPr="00A46367">
              <w:rPr>
                <w:color w:val="000000"/>
              </w:rPr>
              <w:t>10</w:t>
            </w:r>
          </w:p>
        </w:tc>
        <w:tc>
          <w:tcPr>
            <w:tcW w:w="895" w:type="pct"/>
            <w:vAlign w:val="center"/>
          </w:tcPr>
          <w:p w:rsidR="00AF6068" w:rsidRPr="00E719B4" w:rsidRDefault="00AF6068" w:rsidP="00A31370">
            <w:pPr>
              <w:jc w:val="center"/>
              <w:rPr>
                <w:color w:val="000000"/>
              </w:rPr>
            </w:pPr>
            <w:r w:rsidRPr="00E719B4">
              <w:rPr>
                <w:color w:val="000000"/>
              </w:rPr>
              <w:t>819110</w:t>
            </w:r>
          </w:p>
        </w:tc>
        <w:tc>
          <w:tcPr>
            <w:tcW w:w="858" w:type="pct"/>
            <w:vAlign w:val="center"/>
          </w:tcPr>
          <w:p w:rsidR="00AF6068" w:rsidRPr="00E719B4" w:rsidRDefault="00AF6068" w:rsidP="00A31370">
            <w:pPr>
              <w:jc w:val="center"/>
              <w:rPr>
                <w:color w:val="000000"/>
              </w:rPr>
            </w:pPr>
            <w:r w:rsidRPr="00E719B4">
              <w:rPr>
                <w:color w:val="000000"/>
              </w:rPr>
              <w:t>706891,9</w:t>
            </w:r>
          </w:p>
        </w:tc>
        <w:tc>
          <w:tcPr>
            <w:tcW w:w="693" w:type="pct"/>
            <w:vAlign w:val="center"/>
          </w:tcPr>
          <w:p w:rsidR="00AF6068" w:rsidRPr="00E719B4" w:rsidRDefault="00AF6068" w:rsidP="00A31370">
            <w:pPr>
              <w:jc w:val="center"/>
              <w:rPr>
                <w:color w:val="000000"/>
              </w:rPr>
            </w:pPr>
            <w:r w:rsidRPr="00E719B4">
              <w:rPr>
                <w:color w:val="000000"/>
              </w:rPr>
              <w:t>86,30</w:t>
            </w:r>
          </w:p>
        </w:tc>
        <w:tc>
          <w:tcPr>
            <w:tcW w:w="792" w:type="pct"/>
            <w:vAlign w:val="center"/>
          </w:tcPr>
          <w:p w:rsidR="00AF6068" w:rsidRPr="00E719B4" w:rsidRDefault="00AF6068" w:rsidP="00A31370">
            <w:pPr>
              <w:jc w:val="center"/>
              <w:rPr>
                <w:color w:val="000000"/>
              </w:rPr>
            </w:pPr>
            <w:r w:rsidRPr="00E719B4">
              <w:rPr>
                <w:color w:val="000000"/>
              </w:rPr>
              <w:t>112218,1</w:t>
            </w:r>
          </w:p>
        </w:tc>
      </w:tr>
      <w:tr w:rsidR="00AF6068" w:rsidRPr="00A46367" w:rsidTr="00A31370">
        <w:tc>
          <w:tcPr>
            <w:tcW w:w="889" w:type="pct"/>
            <w:vAlign w:val="bottom"/>
          </w:tcPr>
          <w:p w:rsidR="00AF6068" w:rsidRPr="00A46367" w:rsidRDefault="00AF6068" w:rsidP="00A31370">
            <w:pPr>
              <w:rPr>
                <w:color w:val="000000"/>
              </w:rPr>
            </w:pPr>
            <w:r w:rsidRPr="00A46367">
              <w:rPr>
                <w:color w:val="000000"/>
              </w:rPr>
              <w:t xml:space="preserve">Буряк </w:t>
            </w:r>
            <w:proofErr w:type="spellStart"/>
            <w:r w:rsidRPr="00A46367">
              <w:rPr>
                <w:color w:val="000000"/>
              </w:rPr>
              <w:t>столовий</w:t>
            </w:r>
            <w:proofErr w:type="spellEnd"/>
          </w:p>
        </w:tc>
        <w:tc>
          <w:tcPr>
            <w:tcW w:w="361" w:type="pct"/>
            <w:vAlign w:val="bottom"/>
          </w:tcPr>
          <w:p w:rsidR="00AF6068" w:rsidRPr="00A46367" w:rsidRDefault="00AF6068" w:rsidP="00A31370">
            <w:pPr>
              <w:jc w:val="center"/>
              <w:rPr>
                <w:color w:val="000000"/>
              </w:rPr>
            </w:pPr>
            <w:r w:rsidRPr="00A46367">
              <w:rPr>
                <w:color w:val="000000"/>
              </w:rPr>
              <w:t>кг</w:t>
            </w:r>
          </w:p>
        </w:tc>
        <w:tc>
          <w:tcPr>
            <w:tcW w:w="512" w:type="pct"/>
            <w:vAlign w:val="bottom"/>
          </w:tcPr>
          <w:p w:rsidR="00AF6068" w:rsidRPr="00A46367" w:rsidRDefault="00AF6068" w:rsidP="00A31370">
            <w:pPr>
              <w:jc w:val="center"/>
              <w:rPr>
                <w:color w:val="000000"/>
              </w:rPr>
            </w:pPr>
            <w:r w:rsidRPr="00A46367">
              <w:rPr>
                <w:color w:val="000000"/>
              </w:rPr>
              <w:t>10</w:t>
            </w:r>
          </w:p>
        </w:tc>
        <w:tc>
          <w:tcPr>
            <w:tcW w:w="895" w:type="pct"/>
            <w:vAlign w:val="center"/>
          </w:tcPr>
          <w:p w:rsidR="00AF6068" w:rsidRPr="00E719B4" w:rsidRDefault="00AF6068" w:rsidP="00A31370">
            <w:pPr>
              <w:jc w:val="center"/>
              <w:rPr>
                <w:color w:val="000000"/>
              </w:rPr>
            </w:pPr>
            <w:r w:rsidRPr="00E719B4">
              <w:rPr>
                <w:color w:val="000000"/>
              </w:rPr>
              <w:t>819110</w:t>
            </w:r>
          </w:p>
        </w:tc>
        <w:tc>
          <w:tcPr>
            <w:tcW w:w="858" w:type="pct"/>
            <w:vAlign w:val="center"/>
          </w:tcPr>
          <w:p w:rsidR="00AF6068" w:rsidRPr="00E719B4" w:rsidRDefault="00AF6068" w:rsidP="00A31370">
            <w:pPr>
              <w:jc w:val="center"/>
              <w:rPr>
                <w:color w:val="000000"/>
              </w:rPr>
            </w:pPr>
            <w:r w:rsidRPr="00E719B4">
              <w:rPr>
                <w:color w:val="000000"/>
              </w:rPr>
              <w:t>697062,6</w:t>
            </w:r>
          </w:p>
        </w:tc>
        <w:tc>
          <w:tcPr>
            <w:tcW w:w="693" w:type="pct"/>
            <w:vAlign w:val="center"/>
          </w:tcPr>
          <w:p w:rsidR="00AF6068" w:rsidRPr="00E719B4" w:rsidRDefault="00AF6068" w:rsidP="00A31370">
            <w:pPr>
              <w:jc w:val="center"/>
              <w:rPr>
                <w:color w:val="000000"/>
              </w:rPr>
            </w:pPr>
            <w:r w:rsidRPr="00E719B4">
              <w:rPr>
                <w:color w:val="000000"/>
              </w:rPr>
              <w:t>85,10</w:t>
            </w:r>
          </w:p>
        </w:tc>
        <w:tc>
          <w:tcPr>
            <w:tcW w:w="792" w:type="pct"/>
            <w:vAlign w:val="center"/>
          </w:tcPr>
          <w:p w:rsidR="00AF6068" w:rsidRPr="00E719B4" w:rsidRDefault="00AF6068" w:rsidP="00A31370">
            <w:pPr>
              <w:jc w:val="center"/>
              <w:rPr>
                <w:color w:val="000000"/>
              </w:rPr>
            </w:pPr>
            <w:r w:rsidRPr="00E719B4">
              <w:rPr>
                <w:color w:val="000000"/>
              </w:rPr>
              <w:t>122047,4</w:t>
            </w:r>
          </w:p>
        </w:tc>
      </w:tr>
      <w:tr w:rsidR="00AF6068" w:rsidRPr="00A46367" w:rsidTr="00A31370">
        <w:tc>
          <w:tcPr>
            <w:tcW w:w="889" w:type="pct"/>
            <w:vAlign w:val="bottom"/>
          </w:tcPr>
          <w:p w:rsidR="00AF6068" w:rsidRPr="00A46367" w:rsidRDefault="00AF6068" w:rsidP="00A31370">
            <w:pPr>
              <w:rPr>
                <w:color w:val="000000"/>
              </w:rPr>
            </w:pPr>
            <w:proofErr w:type="spellStart"/>
            <w:r w:rsidRPr="00A46367">
              <w:rPr>
                <w:color w:val="000000"/>
              </w:rPr>
              <w:t>Часник</w:t>
            </w:r>
            <w:proofErr w:type="spellEnd"/>
          </w:p>
        </w:tc>
        <w:tc>
          <w:tcPr>
            <w:tcW w:w="361" w:type="pct"/>
            <w:vAlign w:val="bottom"/>
          </w:tcPr>
          <w:p w:rsidR="00AF6068" w:rsidRPr="00A46367" w:rsidRDefault="00AF6068" w:rsidP="00A31370">
            <w:pPr>
              <w:jc w:val="center"/>
              <w:rPr>
                <w:color w:val="000000"/>
              </w:rPr>
            </w:pPr>
            <w:r w:rsidRPr="00A46367">
              <w:rPr>
                <w:color w:val="000000"/>
              </w:rPr>
              <w:t>кг</w:t>
            </w:r>
          </w:p>
        </w:tc>
        <w:tc>
          <w:tcPr>
            <w:tcW w:w="512" w:type="pct"/>
            <w:vAlign w:val="bottom"/>
          </w:tcPr>
          <w:p w:rsidR="00AF6068" w:rsidRPr="00A46367" w:rsidRDefault="00AF6068" w:rsidP="00A31370">
            <w:pPr>
              <w:jc w:val="center"/>
              <w:rPr>
                <w:color w:val="000000"/>
              </w:rPr>
            </w:pPr>
            <w:r w:rsidRPr="00A46367">
              <w:rPr>
                <w:color w:val="000000"/>
              </w:rPr>
              <w:t>0,8</w:t>
            </w:r>
          </w:p>
        </w:tc>
        <w:tc>
          <w:tcPr>
            <w:tcW w:w="895" w:type="pct"/>
            <w:vAlign w:val="center"/>
          </w:tcPr>
          <w:p w:rsidR="00AF6068" w:rsidRPr="00E719B4" w:rsidRDefault="00AF6068" w:rsidP="00A31370">
            <w:pPr>
              <w:jc w:val="center"/>
              <w:rPr>
                <w:color w:val="000000"/>
              </w:rPr>
            </w:pPr>
            <w:r w:rsidRPr="00E719B4">
              <w:rPr>
                <w:color w:val="000000"/>
              </w:rPr>
              <w:t>65528,8</w:t>
            </w:r>
          </w:p>
        </w:tc>
        <w:tc>
          <w:tcPr>
            <w:tcW w:w="858" w:type="pct"/>
            <w:vAlign w:val="center"/>
          </w:tcPr>
          <w:p w:rsidR="00AF6068" w:rsidRPr="00E719B4" w:rsidRDefault="00AF6068" w:rsidP="00A31370">
            <w:pPr>
              <w:jc w:val="center"/>
              <w:rPr>
                <w:color w:val="000000"/>
              </w:rPr>
            </w:pPr>
            <w:r w:rsidRPr="00E719B4">
              <w:rPr>
                <w:color w:val="000000"/>
              </w:rPr>
              <w:t>53864,67</w:t>
            </w:r>
          </w:p>
        </w:tc>
        <w:tc>
          <w:tcPr>
            <w:tcW w:w="693" w:type="pct"/>
            <w:vAlign w:val="center"/>
          </w:tcPr>
          <w:p w:rsidR="00AF6068" w:rsidRPr="00E719B4" w:rsidRDefault="00AF6068" w:rsidP="00A31370">
            <w:pPr>
              <w:jc w:val="center"/>
              <w:rPr>
                <w:color w:val="000000"/>
              </w:rPr>
            </w:pPr>
            <w:r w:rsidRPr="00E719B4">
              <w:rPr>
                <w:color w:val="000000"/>
              </w:rPr>
              <w:t>82,20</w:t>
            </w:r>
          </w:p>
        </w:tc>
        <w:tc>
          <w:tcPr>
            <w:tcW w:w="792" w:type="pct"/>
            <w:vAlign w:val="center"/>
          </w:tcPr>
          <w:p w:rsidR="00AF6068" w:rsidRPr="00E719B4" w:rsidRDefault="00AF6068" w:rsidP="00A31370">
            <w:pPr>
              <w:jc w:val="center"/>
              <w:rPr>
                <w:color w:val="000000"/>
              </w:rPr>
            </w:pPr>
            <w:r w:rsidRPr="00E719B4">
              <w:rPr>
                <w:color w:val="000000"/>
              </w:rPr>
              <w:t>11664,13</w:t>
            </w:r>
          </w:p>
        </w:tc>
      </w:tr>
      <w:tr w:rsidR="00AF6068" w:rsidRPr="00A46367" w:rsidTr="00A31370">
        <w:tc>
          <w:tcPr>
            <w:tcW w:w="889" w:type="pct"/>
            <w:vAlign w:val="bottom"/>
          </w:tcPr>
          <w:p w:rsidR="00AF6068" w:rsidRPr="00A46367" w:rsidRDefault="00AF6068" w:rsidP="00A31370">
            <w:pPr>
              <w:rPr>
                <w:color w:val="000000"/>
              </w:rPr>
            </w:pPr>
            <w:r w:rsidRPr="00A46367">
              <w:rPr>
                <w:color w:val="000000"/>
              </w:rPr>
              <w:t xml:space="preserve">Кабачки і </w:t>
            </w:r>
            <w:proofErr w:type="spellStart"/>
            <w:r w:rsidRPr="00A46367">
              <w:rPr>
                <w:color w:val="000000"/>
              </w:rPr>
              <w:t>патисони</w:t>
            </w:r>
            <w:proofErr w:type="spellEnd"/>
          </w:p>
        </w:tc>
        <w:tc>
          <w:tcPr>
            <w:tcW w:w="361" w:type="pct"/>
            <w:vAlign w:val="bottom"/>
          </w:tcPr>
          <w:p w:rsidR="00AF6068" w:rsidRPr="00A46367" w:rsidRDefault="00AF6068" w:rsidP="00A31370">
            <w:pPr>
              <w:jc w:val="center"/>
              <w:rPr>
                <w:color w:val="000000"/>
              </w:rPr>
            </w:pPr>
            <w:r w:rsidRPr="00A46367">
              <w:rPr>
                <w:color w:val="000000"/>
              </w:rPr>
              <w:t>кг</w:t>
            </w:r>
          </w:p>
        </w:tc>
        <w:tc>
          <w:tcPr>
            <w:tcW w:w="512" w:type="pct"/>
            <w:vAlign w:val="bottom"/>
          </w:tcPr>
          <w:p w:rsidR="00AF6068" w:rsidRPr="00A46367" w:rsidRDefault="00AF6068" w:rsidP="00A31370">
            <w:pPr>
              <w:jc w:val="center"/>
              <w:rPr>
                <w:color w:val="000000"/>
              </w:rPr>
            </w:pPr>
            <w:r w:rsidRPr="00A46367">
              <w:rPr>
                <w:color w:val="000000"/>
              </w:rPr>
              <w:t>3,2</w:t>
            </w:r>
          </w:p>
        </w:tc>
        <w:tc>
          <w:tcPr>
            <w:tcW w:w="895" w:type="pct"/>
            <w:vAlign w:val="center"/>
          </w:tcPr>
          <w:p w:rsidR="00AF6068" w:rsidRPr="00E719B4" w:rsidRDefault="00AF6068" w:rsidP="00A31370">
            <w:pPr>
              <w:jc w:val="center"/>
              <w:rPr>
                <w:color w:val="000000"/>
              </w:rPr>
            </w:pPr>
            <w:r w:rsidRPr="00E719B4">
              <w:rPr>
                <w:color w:val="000000"/>
              </w:rPr>
              <w:t>262115,2</w:t>
            </w:r>
          </w:p>
        </w:tc>
        <w:tc>
          <w:tcPr>
            <w:tcW w:w="858" w:type="pct"/>
            <w:vAlign w:val="center"/>
          </w:tcPr>
          <w:p w:rsidR="00AF6068" w:rsidRPr="00E719B4" w:rsidRDefault="00AF6068" w:rsidP="00A31370">
            <w:pPr>
              <w:jc w:val="center"/>
              <w:rPr>
                <w:color w:val="000000"/>
              </w:rPr>
            </w:pPr>
            <w:r w:rsidRPr="00E719B4">
              <w:rPr>
                <w:color w:val="000000"/>
              </w:rPr>
              <w:t>229875</w:t>
            </w:r>
          </w:p>
        </w:tc>
        <w:tc>
          <w:tcPr>
            <w:tcW w:w="693" w:type="pct"/>
            <w:vAlign w:val="center"/>
          </w:tcPr>
          <w:p w:rsidR="00AF6068" w:rsidRPr="00E719B4" w:rsidRDefault="00AF6068" w:rsidP="00A31370">
            <w:pPr>
              <w:jc w:val="center"/>
              <w:rPr>
                <w:color w:val="000000"/>
              </w:rPr>
            </w:pPr>
            <w:r w:rsidRPr="00E719B4">
              <w:rPr>
                <w:color w:val="000000"/>
              </w:rPr>
              <w:t>87,70</w:t>
            </w:r>
          </w:p>
        </w:tc>
        <w:tc>
          <w:tcPr>
            <w:tcW w:w="792" w:type="pct"/>
            <w:vAlign w:val="center"/>
          </w:tcPr>
          <w:p w:rsidR="00AF6068" w:rsidRPr="00E719B4" w:rsidRDefault="00AF6068" w:rsidP="00A31370">
            <w:pPr>
              <w:jc w:val="center"/>
              <w:rPr>
                <w:color w:val="000000"/>
              </w:rPr>
            </w:pPr>
            <w:r w:rsidRPr="00E719B4">
              <w:rPr>
                <w:color w:val="000000"/>
              </w:rPr>
              <w:t>32240,17</w:t>
            </w:r>
          </w:p>
        </w:tc>
      </w:tr>
      <w:tr w:rsidR="00AF6068" w:rsidRPr="00A46367" w:rsidTr="00A31370">
        <w:tc>
          <w:tcPr>
            <w:tcW w:w="889" w:type="pct"/>
            <w:vAlign w:val="bottom"/>
          </w:tcPr>
          <w:p w:rsidR="00AF6068" w:rsidRPr="00A46367" w:rsidRDefault="00AF6068" w:rsidP="00A31370">
            <w:pPr>
              <w:rPr>
                <w:color w:val="000000"/>
              </w:rPr>
            </w:pPr>
            <w:r w:rsidRPr="00A46367">
              <w:rPr>
                <w:color w:val="000000"/>
              </w:rPr>
              <w:t>Редиска і редька</w:t>
            </w:r>
          </w:p>
        </w:tc>
        <w:tc>
          <w:tcPr>
            <w:tcW w:w="361" w:type="pct"/>
            <w:vAlign w:val="bottom"/>
          </w:tcPr>
          <w:p w:rsidR="00AF6068" w:rsidRPr="00A46367" w:rsidRDefault="00AF6068" w:rsidP="00A31370">
            <w:pPr>
              <w:jc w:val="center"/>
              <w:rPr>
                <w:color w:val="000000"/>
              </w:rPr>
            </w:pPr>
            <w:r w:rsidRPr="00A46367">
              <w:rPr>
                <w:color w:val="000000"/>
              </w:rPr>
              <w:t>кг</w:t>
            </w:r>
          </w:p>
        </w:tc>
        <w:tc>
          <w:tcPr>
            <w:tcW w:w="512" w:type="pct"/>
            <w:vAlign w:val="bottom"/>
          </w:tcPr>
          <w:p w:rsidR="00AF6068" w:rsidRPr="00A46367" w:rsidRDefault="00AF6068" w:rsidP="00A31370">
            <w:pPr>
              <w:jc w:val="center"/>
              <w:rPr>
                <w:color w:val="000000"/>
              </w:rPr>
            </w:pPr>
            <w:r w:rsidRPr="00A46367">
              <w:rPr>
                <w:color w:val="000000"/>
              </w:rPr>
              <w:t>3,6</w:t>
            </w:r>
          </w:p>
        </w:tc>
        <w:tc>
          <w:tcPr>
            <w:tcW w:w="895" w:type="pct"/>
            <w:vAlign w:val="center"/>
          </w:tcPr>
          <w:p w:rsidR="00AF6068" w:rsidRPr="00E719B4" w:rsidRDefault="00AF6068" w:rsidP="00A31370">
            <w:pPr>
              <w:jc w:val="center"/>
              <w:rPr>
                <w:color w:val="000000"/>
              </w:rPr>
            </w:pPr>
            <w:r w:rsidRPr="00E719B4">
              <w:rPr>
                <w:color w:val="000000"/>
              </w:rPr>
              <w:t>294879,6</w:t>
            </w:r>
          </w:p>
        </w:tc>
        <w:tc>
          <w:tcPr>
            <w:tcW w:w="858" w:type="pct"/>
            <w:vAlign w:val="center"/>
          </w:tcPr>
          <w:p w:rsidR="00AF6068" w:rsidRPr="00E719B4" w:rsidRDefault="00AF6068" w:rsidP="00A31370">
            <w:pPr>
              <w:jc w:val="center"/>
              <w:rPr>
                <w:color w:val="000000"/>
              </w:rPr>
            </w:pPr>
            <w:r w:rsidRPr="00E719B4">
              <w:rPr>
                <w:color w:val="000000"/>
              </w:rPr>
              <w:t>258904,3</w:t>
            </w:r>
          </w:p>
        </w:tc>
        <w:tc>
          <w:tcPr>
            <w:tcW w:w="693" w:type="pct"/>
            <w:vAlign w:val="center"/>
          </w:tcPr>
          <w:p w:rsidR="00AF6068" w:rsidRPr="00E719B4" w:rsidRDefault="00AF6068" w:rsidP="00A31370">
            <w:pPr>
              <w:jc w:val="center"/>
              <w:rPr>
                <w:color w:val="000000"/>
              </w:rPr>
            </w:pPr>
            <w:r w:rsidRPr="00E719B4">
              <w:rPr>
                <w:color w:val="000000"/>
              </w:rPr>
              <w:t>87,80</w:t>
            </w:r>
          </w:p>
        </w:tc>
        <w:tc>
          <w:tcPr>
            <w:tcW w:w="792" w:type="pct"/>
            <w:vAlign w:val="center"/>
          </w:tcPr>
          <w:p w:rsidR="00AF6068" w:rsidRPr="00E719B4" w:rsidRDefault="00AF6068" w:rsidP="00A31370">
            <w:pPr>
              <w:jc w:val="center"/>
              <w:rPr>
                <w:color w:val="000000"/>
              </w:rPr>
            </w:pPr>
            <w:r w:rsidRPr="00E719B4">
              <w:rPr>
                <w:color w:val="000000"/>
              </w:rPr>
              <w:t>35975,31</w:t>
            </w:r>
          </w:p>
        </w:tc>
      </w:tr>
      <w:tr w:rsidR="00AF6068" w:rsidRPr="00A46367" w:rsidTr="00A31370">
        <w:tc>
          <w:tcPr>
            <w:tcW w:w="889" w:type="pct"/>
            <w:vAlign w:val="bottom"/>
          </w:tcPr>
          <w:p w:rsidR="00AF6068" w:rsidRPr="00A46367" w:rsidRDefault="00AF6068" w:rsidP="00A31370">
            <w:pPr>
              <w:rPr>
                <w:color w:val="000000"/>
              </w:rPr>
            </w:pPr>
            <w:proofErr w:type="spellStart"/>
            <w:r w:rsidRPr="00A46367">
              <w:rPr>
                <w:color w:val="000000"/>
              </w:rPr>
              <w:t>Перець</w:t>
            </w:r>
            <w:proofErr w:type="spellEnd"/>
          </w:p>
        </w:tc>
        <w:tc>
          <w:tcPr>
            <w:tcW w:w="361" w:type="pct"/>
            <w:vAlign w:val="bottom"/>
          </w:tcPr>
          <w:p w:rsidR="00AF6068" w:rsidRPr="00A46367" w:rsidRDefault="00AF6068" w:rsidP="00A31370">
            <w:pPr>
              <w:jc w:val="center"/>
              <w:rPr>
                <w:color w:val="000000"/>
              </w:rPr>
            </w:pPr>
            <w:r w:rsidRPr="00A46367">
              <w:rPr>
                <w:color w:val="000000"/>
              </w:rPr>
              <w:t>кг</w:t>
            </w:r>
          </w:p>
        </w:tc>
        <w:tc>
          <w:tcPr>
            <w:tcW w:w="512" w:type="pct"/>
            <w:vAlign w:val="bottom"/>
          </w:tcPr>
          <w:p w:rsidR="00AF6068" w:rsidRPr="00A46367" w:rsidRDefault="00AF6068" w:rsidP="00A31370">
            <w:pPr>
              <w:jc w:val="center"/>
              <w:rPr>
                <w:color w:val="000000"/>
              </w:rPr>
            </w:pPr>
            <w:r w:rsidRPr="00A46367">
              <w:rPr>
                <w:color w:val="000000"/>
              </w:rPr>
              <w:t>2,8</w:t>
            </w:r>
          </w:p>
        </w:tc>
        <w:tc>
          <w:tcPr>
            <w:tcW w:w="895" w:type="pct"/>
            <w:vAlign w:val="center"/>
          </w:tcPr>
          <w:p w:rsidR="00AF6068" w:rsidRPr="00E719B4" w:rsidRDefault="00AF6068" w:rsidP="00A31370">
            <w:pPr>
              <w:jc w:val="center"/>
              <w:rPr>
                <w:color w:val="000000"/>
              </w:rPr>
            </w:pPr>
            <w:r w:rsidRPr="00E719B4">
              <w:rPr>
                <w:color w:val="000000"/>
              </w:rPr>
              <w:t>229350,8</w:t>
            </w:r>
          </w:p>
        </w:tc>
        <w:tc>
          <w:tcPr>
            <w:tcW w:w="858" w:type="pct"/>
            <w:vAlign w:val="center"/>
          </w:tcPr>
          <w:p w:rsidR="00AF6068" w:rsidRPr="00E719B4" w:rsidRDefault="00AF6068" w:rsidP="00A31370">
            <w:pPr>
              <w:jc w:val="center"/>
              <w:rPr>
                <w:color w:val="000000"/>
              </w:rPr>
            </w:pPr>
            <w:r w:rsidRPr="00E719B4">
              <w:rPr>
                <w:color w:val="000000"/>
              </w:rPr>
              <w:t>223846,4</w:t>
            </w:r>
          </w:p>
        </w:tc>
        <w:tc>
          <w:tcPr>
            <w:tcW w:w="693" w:type="pct"/>
            <w:vAlign w:val="center"/>
          </w:tcPr>
          <w:p w:rsidR="00AF6068" w:rsidRPr="00E719B4" w:rsidRDefault="00AF6068" w:rsidP="00A31370">
            <w:pPr>
              <w:jc w:val="center"/>
              <w:rPr>
                <w:color w:val="000000"/>
              </w:rPr>
            </w:pPr>
            <w:r w:rsidRPr="00E719B4">
              <w:rPr>
                <w:color w:val="000000"/>
              </w:rPr>
              <w:t>97,60</w:t>
            </w:r>
          </w:p>
        </w:tc>
        <w:tc>
          <w:tcPr>
            <w:tcW w:w="792" w:type="pct"/>
            <w:vAlign w:val="center"/>
          </w:tcPr>
          <w:p w:rsidR="00AF6068" w:rsidRPr="00E719B4" w:rsidRDefault="00AF6068" w:rsidP="00A31370">
            <w:pPr>
              <w:jc w:val="center"/>
              <w:rPr>
                <w:color w:val="000000"/>
              </w:rPr>
            </w:pPr>
            <w:r w:rsidRPr="00E719B4">
              <w:rPr>
                <w:color w:val="000000"/>
              </w:rPr>
              <w:t>5504,419</w:t>
            </w:r>
          </w:p>
        </w:tc>
      </w:tr>
      <w:tr w:rsidR="00AF6068" w:rsidRPr="00A46367" w:rsidTr="00A31370">
        <w:tc>
          <w:tcPr>
            <w:tcW w:w="889" w:type="pct"/>
            <w:vAlign w:val="bottom"/>
          </w:tcPr>
          <w:p w:rsidR="00AF6068" w:rsidRPr="00A46367" w:rsidRDefault="00AF6068" w:rsidP="00A31370">
            <w:pPr>
              <w:rPr>
                <w:color w:val="000000"/>
              </w:rPr>
            </w:pPr>
            <w:r w:rsidRPr="00A46367">
              <w:rPr>
                <w:color w:val="000000"/>
              </w:rPr>
              <w:t>Баклажан</w:t>
            </w:r>
          </w:p>
        </w:tc>
        <w:tc>
          <w:tcPr>
            <w:tcW w:w="361" w:type="pct"/>
            <w:vAlign w:val="bottom"/>
          </w:tcPr>
          <w:p w:rsidR="00AF6068" w:rsidRPr="00A46367" w:rsidRDefault="00AF6068" w:rsidP="00A31370">
            <w:pPr>
              <w:jc w:val="center"/>
              <w:rPr>
                <w:color w:val="000000"/>
              </w:rPr>
            </w:pPr>
            <w:r w:rsidRPr="00A46367">
              <w:rPr>
                <w:color w:val="000000"/>
              </w:rPr>
              <w:t>кг</w:t>
            </w:r>
          </w:p>
        </w:tc>
        <w:tc>
          <w:tcPr>
            <w:tcW w:w="512" w:type="pct"/>
            <w:vAlign w:val="bottom"/>
          </w:tcPr>
          <w:p w:rsidR="00AF6068" w:rsidRPr="00A46367" w:rsidRDefault="00AF6068" w:rsidP="00A31370">
            <w:pPr>
              <w:jc w:val="center"/>
              <w:rPr>
                <w:color w:val="000000"/>
              </w:rPr>
            </w:pPr>
            <w:r w:rsidRPr="00A46367">
              <w:rPr>
                <w:color w:val="000000"/>
              </w:rPr>
              <w:t>2,8</w:t>
            </w:r>
          </w:p>
        </w:tc>
        <w:tc>
          <w:tcPr>
            <w:tcW w:w="895" w:type="pct"/>
            <w:vAlign w:val="center"/>
          </w:tcPr>
          <w:p w:rsidR="00AF6068" w:rsidRPr="00E719B4" w:rsidRDefault="00AF6068" w:rsidP="00A31370">
            <w:pPr>
              <w:jc w:val="center"/>
              <w:rPr>
                <w:color w:val="000000"/>
              </w:rPr>
            </w:pPr>
            <w:r w:rsidRPr="00E719B4">
              <w:rPr>
                <w:color w:val="000000"/>
              </w:rPr>
              <w:t>229350,8</w:t>
            </w:r>
          </w:p>
        </w:tc>
        <w:tc>
          <w:tcPr>
            <w:tcW w:w="858" w:type="pct"/>
            <w:vAlign w:val="center"/>
          </w:tcPr>
          <w:p w:rsidR="00AF6068" w:rsidRPr="00E719B4" w:rsidRDefault="00AF6068" w:rsidP="00A31370">
            <w:pPr>
              <w:jc w:val="center"/>
              <w:rPr>
                <w:color w:val="000000"/>
              </w:rPr>
            </w:pPr>
            <w:r w:rsidRPr="00E719B4">
              <w:rPr>
                <w:color w:val="000000"/>
              </w:rPr>
              <w:t>211002,7</w:t>
            </w:r>
          </w:p>
        </w:tc>
        <w:tc>
          <w:tcPr>
            <w:tcW w:w="693" w:type="pct"/>
            <w:vAlign w:val="center"/>
          </w:tcPr>
          <w:p w:rsidR="00AF6068" w:rsidRPr="00E719B4" w:rsidRDefault="00AF6068" w:rsidP="00A31370">
            <w:pPr>
              <w:jc w:val="center"/>
              <w:rPr>
                <w:color w:val="000000"/>
              </w:rPr>
            </w:pPr>
            <w:r w:rsidRPr="00E719B4">
              <w:rPr>
                <w:color w:val="000000"/>
              </w:rPr>
              <w:t>92,00</w:t>
            </w:r>
          </w:p>
        </w:tc>
        <w:tc>
          <w:tcPr>
            <w:tcW w:w="792" w:type="pct"/>
            <w:vAlign w:val="center"/>
          </w:tcPr>
          <w:p w:rsidR="00AF6068" w:rsidRPr="00E719B4" w:rsidRDefault="00AF6068" w:rsidP="00A31370">
            <w:pPr>
              <w:jc w:val="center"/>
              <w:rPr>
                <w:color w:val="000000"/>
              </w:rPr>
            </w:pPr>
            <w:r w:rsidRPr="00E719B4">
              <w:rPr>
                <w:color w:val="000000"/>
              </w:rPr>
              <w:t>18348,06</w:t>
            </w:r>
          </w:p>
        </w:tc>
      </w:tr>
      <w:tr w:rsidR="00AF6068" w:rsidRPr="00A46367" w:rsidTr="00A31370">
        <w:tc>
          <w:tcPr>
            <w:tcW w:w="889" w:type="pct"/>
            <w:vAlign w:val="bottom"/>
          </w:tcPr>
          <w:p w:rsidR="00AF6068" w:rsidRPr="00A46367" w:rsidRDefault="00AF6068" w:rsidP="00A31370">
            <w:pPr>
              <w:rPr>
                <w:color w:val="000000"/>
              </w:rPr>
            </w:pPr>
            <w:proofErr w:type="spellStart"/>
            <w:r w:rsidRPr="00A46367">
              <w:rPr>
                <w:color w:val="000000"/>
              </w:rPr>
              <w:t>Фрукти</w:t>
            </w:r>
            <w:proofErr w:type="spellEnd"/>
            <w:r w:rsidRPr="00A46367">
              <w:rPr>
                <w:color w:val="000000"/>
              </w:rPr>
              <w:t xml:space="preserve">, </w:t>
            </w:r>
            <w:proofErr w:type="spellStart"/>
            <w:r w:rsidRPr="00A46367">
              <w:rPr>
                <w:color w:val="000000"/>
              </w:rPr>
              <w:t>ягоди</w:t>
            </w:r>
            <w:proofErr w:type="spellEnd"/>
          </w:p>
        </w:tc>
        <w:tc>
          <w:tcPr>
            <w:tcW w:w="361" w:type="pct"/>
            <w:vAlign w:val="bottom"/>
          </w:tcPr>
          <w:p w:rsidR="00AF6068" w:rsidRPr="00A46367" w:rsidRDefault="00AF6068" w:rsidP="00A31370">
            <w:pPr>
              <w:jc w:val="center"/>
              <w:rPr>
                <w:color w:val="000000"/>
              </w:rPr>
            </w:pPr>
            <w:r w:rsidRPr="00A46367">
              <w:rPr>
                <w:color w:val="000000"/>
              </w:rPr>
              <w:t>кг</w:t>
            </w:r>
          </w:p>
        </w:tc>
        <w:tc>
          <w:tcPr>
            <w:tcW w:w="512" w:type="pct"/>
            <w:vAlign w:val="bottom"/>
          </w:tcPr>
          <w:p w:rsidR="00AF6068" w:rsidRPr="00A46367" w:rsidRDefault="00AF6068" w:rsidP="00A31370">
            <w:pPr>
              <w:jc w:val="center"/>
              <w:rPr>
                <w:color w:val="000000"/>
              </w:rPr>
            </w:pPr>
            <w:r w:rsidRPr="00A46367">
              <w:rPr>
                <w:color w:val="000000"/>
              </w:rPr>
              <w:t>56,5</w:t>
            </w:r>
          </w:p>
        </w:tc>
        <w:tc>
          <w:tcPr>
            <w:tcW w:w="895" w:type="pct"/>
            <w:vAlign w:val="center"/>
          </w:tcPr>
          <w:p w:rsidR="00AF6068" w:rsidRPr="00E719B4" w:rsidRDefault="00AF6068" w:rsidP="00A31370">
            <w:pPr>
              <w:jc w:val="center"/>
              <w:rPr>
                <w:color w:val="000000"/>
              </w:rPr>
            </w:pPr>
            <w:r w:rsidRPr="00E719B4">
              <w:rPr>
                <w:color w:val="000000"/>
              </w:rPr>
              <w:t>4627972</w:t>
            </w:r>
          </w:p>
        </w:tc>
        <w:tc>
          <w:tcPr>
            <w:tcW w:w="858" w:type="pct"/>
            <w:vAlign w:val="center"/>
          </w:tcPr>
          <w:p w:rsidR="00AF6068" w:rsidRPr="00E719B4" w:rsidRDefault="00AF6068" w:rsidP="00A31370">
            <w:pPr>
              <w:jc w:val="center"/>
              <w:rPr>
                <w:color w:val="000000"/>
              </w:rPr>
            </w:pPr>
            <w:r w:rsidRPr="00E719B4">
              <w:rPr>
                <w:color w:val="000000"/>
              </w:rPr>
              <w:t>3841216</w:t>
            </w:r>
          </w:p>
        </w:tc>
        <w:tc>
          <w:tcPr>
            <w:tcW w:w="693" w:type="pct"/>
            <w:vAlign w:val="center"/>
          </w:tcPr>
          <w:p w:rsidR="00AF6068" w:rsidRPr="00E719B4" w:rsidRDefault="00AF6068" w:rsidP="00A31370">
            <w:pPr>
              <w:jc w:val="center"/>
              <w:rPr>
                <w:color w:val="000000"/>
              </w:rPr>
            </w:pPr>
            <w:r w:rsidRPr="00E719B4">
              <w:rPr>
                <w:color w:val="000000"/>
              </w:rPr>
              <w:t>83,00</w:t>
            </w:r>
          </w:p>
        </w:tc>
        <w:tc>
          <w:tcPr>
            <w:tcW w:w="792" w:type="pct"/>
            <w:vAlign w:val="center"/>
          </w:tcPr>
          <w:p w:rsidR="00AF6068" w:rsidRPr="00E719B4" w:rsidRDefault="00AF6068" w:rsidP="00A31370">
            <w:pPr>
              <w:jc w:val="center"/>
              <w:rPr>
                <w:color w:val="000000"/>
              </w:rPr>
            </w:pPr>
            <w:r w:rsidRPr="00E719B4">
              <w:rPr>
                <w:color w:val="000000"/>
              </w:rPr>
              <w:t>786755,2</w:t>
            </w:r>
          </w:p>
        </w:tc>
      </w:tr>
      <w:tr w:rsidR="00AF6068" w:rsidRPr="00A46367" w:rsidTr="00A31370">
        <w:tc>
          <w:tcPr>
            <w:tcW w:w="889" w:type="pct"/>
            <w:vAlign w:val="bottom"/>
          </w:tcPr>
          <w:p w:rsidR="00AF6068" w:rsidRPr="00A46367" w:rsidRDefault="00AF6068" w:rsidP="00A31370">
            <w:pPr>
              <w:rPr>
                <w:color w:val="000000"/>
              </w:rPr>
            </w:pPr>
            <w:proofErr w:type="spellStart"/>
            <w:r w:rsidRPr="00A46367">
              <w:rPr>
                <w:color w:val="000000"/>
              </w:rPr>
              <w:t>Цукор</w:t>
            </w:r>
            <w:proofErr w:type="spellEnd"/>
          </w:p>
        </w:tc>
        <w:tc>
          <w:tcPr>
            <w:tcW w:w="361" w:type="pct"/>
            <w:vAlign w:val="bottom"/>
          </w:tcPr>
          <w:p w:rsidR="00AF6068" w:rsidRPr="00A46367" w:rsidRDefault="00AF6068" w:rsidP="00A31370">
            <w:pPr>
              <w:jc w:val="center"/>
              <w:rPr>
                <w:color w:val="000000"/>
              </w:rPr>
            </w:pPr>
            <w:r w:rsidRPr="00A46367">
              <w:rPr>
                <w:color w:val="000000"/>
              </w:rPr>
              <w:t>кг</w:t>
            </w:r>
          </w:p>
        </w:tc>
        <w:tc>
          <w:tcPr>
            <w:tcW w:w="512" w:type="pct"/>
            <w:vAlign w:val="bottom"/>
          </w:tcPr>
          <w:p w:rsidR="00AF6068" w:rsidRPr="00A46367" w:rsidRDefault="00AF6068" w:rsidP="00A31370">
            <w:pPr>
              <w:jc w:val="center"/>
              <w:rPr>
                <w:color w:val="000000"/>
              </w:rPr>
            </w:pPr>
            <w:r w:rsidRPr="00A46367">
              <w:rPr>
                <w:color w:val="000000"/>
              </w:rPr>
              <w:t>27,8</w:t>
            </w:r>
          </w:p>
        </w:tc>
        <w:tc>
          <w:tcPr>
            <w:tcW w:w="895" w:type="pct"/>
            <w:vAlign w:val="center"/>
          </w:tcPr>
          <w:p w:rsidR="00AF6068" w:rsidRPr="00E719B4" w:rsidRDefault="00AF6068" w:rsidP="00A31370">
            <w:pPr>
              <w:jc w:val="center"/>
              <w:rPr>
                <w:color w:val="000000"/>
              </w:rPr>
            </w:pPr>
            <w:r w:rsidRPr="00E719B4">
              <w:rPr>
                <w:color w:val="000000"/>
              </w:rPr>
              <w:t>2277126</w:t>
            </w:r>
          </w:p>
        </w:tc>
        <w:tc>
          <w:tcPr>
            <w:tcW w:w="858" w:type="pct"/>
            <w:vAlign w:val="center"/>
          </w:tcPr>
          <w:p w:rsidR="00AF6068" w:rsidRPr="00E719B4" w:rsidRDefault="00AF6068" w:rsidP="00A31370">
            <w:pPr>
              <w:jc w:val="center"/>
              <w:rPr>
                <w:color w:val="000000"/>
              </w:rPr>
            </w:pPr>
            <w:r w:rsidRPr="00E719B4">
              <w:rPr>
                <w:color w:val="000000"/>
              </w:rPr>
              <w:t>2247523</w:t>
            </w:r>
          </w:p>
        </w:tc>
        <w:tc>
          <w:tcPr>
            <w:tcW w:w="693" w:type="pct"/>
            <w:vAlign w:val="center"/>
          </w:tcPr>
          <w:p w:rsidR="00AF6068" w:rsidRPr="00E719B4" w:rsidRDefault="00AF6068" w:rsidP="00A31370">
            <w:pPr>
              <w:jc w:val="center"/>
              <w:rPr>
                <w:color w:val="000000"/>
              </w:rPr>
            </w:pPr>
            <w:r w:rsidRPr="00E719B4">
              <w:rPr>
                <w:color w:val="000000"/>
              </w:rPr>
              <w:t>98,70</w:t>
            </w:r>
          </w:p>
        </w:tc>
        <w:tc>
          <w:tcPr>
            <w:tcW w:w="792" w:type="pct"/>
            <w:vAlign w:val="center"/>
          </w:tcPr>
          <w:p w:rsidR="00AF6068" w:rsidRPr="00E719B4" w:rsidRDefault="00AF6068" w:rsidP="00A31370">
            <w:pPr>
              <w:jc w:val="center"/>
              <w:rPr>
                <w:color w:val="000000"/>
              </w:rPr>
            </w:pPr>
            <w:r w:rsidRPr="00E719B4">
              <w:rPr>
                <w:color w:val="000000"/>
              </w:rPr>
              <w:t>29602,64</w:t>
            </w:r>
          </w:p>
        </w:tc>
      </w:tr>
      <w:tr w:rsidR="00AF6068" w:rsidRPr="00A46367" w:rsidTr="00A31370">
        <w:tc>
          <w:tcPr>
            <w:tcW w:w="889" w:type="pct"/>
            <w:vAlign w:val="bottom"/>
          </w:tcPr>
          <w:p w:rsidR="00AF6068" w:rsidRPr="00A46367" w:rsidRDefault="00AF6068" w:rsidP="00A31370">
            <w:pPr>
              <w:rPr>
                <w:color w:val="000000"/>
              </w:rPr>
            </w:pPr>
            <w:proofErr w:type="spellStart"/>
            <w:r w:rsidRPr="00A46367">
              <w:rPr>
                <w:color w:val="000000"/>
              </w:rPr>
              <w:t>Олія</w:t>
            </w:r>
            <w:proofErr w:type="spellEnd"/>
          </w:p>
        </w:tc>
        <w:tc>
          <w:tcPr>
            <w:tcW w:w="361" w:type="pct"/>
            <w:vAlign w:val="bottom"/>
          </w:tcPr>
          <w:p w:rsidR="00AF6068" w:rsidRPr="00A46367" w:rsidRDefault="00AF6068" w:rsidP="00A31370">
            <w:pPr>
              <w:jc w:val="center"/>
              <w:rPr>
                <w:color w:val="000000"/>
              </w:rPr>
            </w:pPr>
            <w:r w:rsidRPr="00A46367">
              <w:rPr>
                <w:color w:val="000000"/>
              </w:rPr>
              <w:t>кг</w:t>
            </w:r>
          </w:p>
        </w:tc>
        <w:tc>
          <w:tcPr>
            <w:tcW w:w="512" w:type="pct"/>
            <w:vAlign w:val="bottom"/>
          </w:tcPr>
          <w:p w:rsidR="00AF6068" w:rsidRPr="00A46367" w:rsidRDefault="00AF6068" w:rsidP="00A31370">
            <w:pPr>
              <w:jc w:val="center"/>
              <w:rPr>
                <w:color w:val="000000"/>
              </w:rPr>
            </w:pPr>
            <w:r w:rsidRPr="00A46367">
              <w:rPr>
                <w:color w:val="000000"/>
              </w:rPr>
              <w:t>12,3</w:t>
            </w:r>
          </w:p>
        </w:tc>
        <w:tc>
          <w:tcPr>
            <w:tcW w:w="895" w:type="pct"/>
            <w:vAlign w:val="center"/>
          </w:tcPr>
          <w:p w:rsidR="00AF6068" w:rsidRPr="00E719B4" w:rsidRDefault="00AF6068" w:rsidP="00A31370">
            <w:pPr>
              <w:jc w:val="center"/>
              <w:rPr>
                <w:color w:val="000000"/>
              </w:rPr>
            </w:pPr>
            <w:r w:rsidRPr="00E719B4">
              <w:rPr>
                <w:color w:val="000000"/>
              </w:rPr>
              <w:t>1007505</w:t>
            </w:r>
          </w:p>
        </w:tc>
        <w:tc>
          <w:tcPr>
            <w:tcW w:w="858" w:type="pct"/>
            <w:vAlign w:val="center"/>
          </w:tcPr>
          <w:p w:rsidR="00AF6068" w:rsidRPr="00E719B4" w:rsidRDefault="00AF6068" w:rsidP="00A31370">
            <w:pPr>
              <w:jc w:val="center"/>
              <w:rPr>
                <w:color w:val="000000"/>
              </w:rPr>
            </w:pPr>
            <w:r w:rsidRPr="00E719B4">
              <w:rPr>
                <w:color w:val="000000"/>
              </w:rPr>
              <w:t>1005490</w:t>
            </w:r>
          </w:p>
        </w:tc>
        <w:tc>
          <w:tcPr>
            <w:tcW w:w="693" w:type="pct"/>
            <w:vAlign w:val="center"/>
          </w:tcPr>
          <w:p w:rsidR="00AF6068" w:rsidRPr="00E719B4" w:rsidRDefault="00AF6068" w:rsidP="00A31370">
            <w:pPr>
              <w:jc w:val="center"/>
              <w:rPr>
                <w:color w:val="000000"/>
              </w:rPr>
            </w:pPr>
            <w:r w:rsidRPr="00E719B4">
              <w:rPr>
                <w:color w:val="000000"/>
              </w:rPr>
              <w:t>99,80</w:t>
            </w:r>
          </w:p>
        </w:tc>
        <w:tc>
          <w:tcPr>
            <w:tcW w:w="792" w:type="pct"/>
            <w:vAlign w:val="center"/>
          </w:tcPr>
          <w:p w:rsidR="00AF6068" w:rsidRPr="00E719B4" w:rsidRDefault="00AF6068" w:rsidP="00A31370">
            <w:pPr>
              <w:jc w:val="center"/>
              <w:rPr>
                <w:color w:val="000000"/>
              </w:rPr>
            </w:pPr>
            <w:r w:rsidRPr="00E719B4">
              <w:rPr>
                <w:color w:val="000000"/>
              </w:rPr>
              <w:t>2015,011</w:t>
            </w:r>
          </w:p>
        </w:tc>
      </w:tr>
    </w:tbl>
    <w:p w:rsidR="00E82ED4" w:rsidRDefault="005E0065" w:rsidP="003D2F55">
      <w:pPr>
        <w:shd w:val="clear" w:color="auto" w:fill="FFFFFF"/>
        <w:spacing w:line="317" w:lineRule="exact"/>
        <w:rPr>
          <w:bCs/>
          <w:sz w:val="28"/>
          <w:szCs w:val="28"/>
          <w:lang w:val="uk-UA"/>
        </w:rPr>
      </w:pP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t xml:space="preserve">             </w:t>
      </w:r>
      <w:r w:rsidR="00AF6068">
        <w:rPr>
          <w:bCs/>
          <w:sz w:val="28"/>
          <w:szCs w:val="28"/>
          <w:lang w:val="uk-UA"/>
        </w:rPr>
        <w:tab/>
      </w:r>
      <w:r w:rsidR="00AF6068">
        <w:rPr>
          <w:bCs/>
          <w:sz w:val="28"/>
          <w:szCs w:val="28"/>
          <w:lang w:val="uk-UA"/>
        </w:rPr>
        <w:tab/>
      </w:r>
      <w:r w:rsidR="00AF6068">
        <w:rPr>
          <w:bCs/>
          <w:sz w:val="28"/>
          <w:szCs w:val="28"/>
          <w:lang w:val="uk-UA"/>
        </w:rPr>
        <w:tab/>
      </w:r>
      <w:r w:rsidR="00AF6068">
        <w:rPr>
          <w:bCs/>
          <w:sz w:val="28"/>
          <w:szCs w:val="28"/>
          <w:lang w:val="uk-UA"/>
        </w:rPr>
        <w:tab/>
      </w:r>
    </w:p>
    <w:p w:rsidR="00E82ED4" w:rsidRPr="003D2F55" w:rsidRDefault="00E82ED4" w:rsidP="00E82ED4">
      <w:pPr>
        <w:shd w:val="clear" w:color="auto" w:fill="FFFFFF"/>
        <w:spacing w:line="317" w:lineRule="exact"/>
        <w:rPr>
          <w:bCs/>
          <w:color w:val="000000"/>
          <w:spacing w:val="-2"/>
          <w:lang w:val="uk-UA"/>
        </w:rPr>
      </w:pPr>
      <w:r>
        <w:rPr>
          <w:bCs/>
          <w:color w:val="000000"/>
          <w:spacing w:val="-2"/>
          <w:lang w:val="uk-UA"/>
        </w:rPr>
        <w:lastRenderedPageBreak/>
        <w:t xml:space="preserve">         </w:t>
      </w:r>
      <w:r>
        <w:rPr>
          <w:bCs/>
          <w:color w:val="000000"/>
          <w:spacing w:val="-2"/>
          <w:lang w:val="uk-UA"/>
        </w:rPr>
        <w:tab/>
      </w:r>
      <w:r>
        <w:rPr>
          <w:bCs/>
          <w:color w:val="000000"/>
          <w:spacing w:val="-2"/>
          <w:lang w:val="uk-UA"/>
        </w:rPr>
        <w:tab/>
      </w:r>
      <w:r>
        <w:rPr>
          <w:bCs/>
          <w:color w:val="000000"/>
          <w:spacing w:val="-2"/>
          <w:lang w:val="uk-UA"/>
        </w:rPr>
        <w:tab/>
      </w:r>
      <w:r>
        <w:rPr>
          <w:bCs/>
          <w:color w:val="000000"/>
          <w:spacing w:val="-2"/>
          <w:lang w:val="uk-UA"/>
        </w:rPr>
        <w:tab/>
      </w:r>
      <w:r>
        <w:rPr>
          <w:bCs/>
          <w:color w:val="000000"/>
          <w:spacing w:val="-2"/>
          <w:lang w:val="uk-UA"/>
        </w:rPr>
        <w:tab/>
      </w:r>
      <w:r>
        <w:rPr>
          <w:bCs/>
          <w:color w:val="000000"/>
          <w:spacing w:val="-2"/>
          <w:lang w:val="uk-UA"/>
        </w:rPr>
        <w:tab/>
      </w:r>
      <w:r>
        <w:rPr>
          <w:bCs/>
          <w:color w:val="000000"/>
          <w:spacing w:val="-2"/>
          <w:lang w:val="uk-UA"/>
        </w:rPr>
        <w:tab/>
      </w:r>
      <w:r>
        <w:rPr>
          <w:bCs/>
          <w:color w:val="000000"/>
          <w:spacing w:val="-2"/>
          <w:lang w:val="uk-UA"/>
        </w:rPr>
        <w:tab/>
      </w:r>
      <w:r>
        <w:rPr>
          <w:bCs/>
          <w:color w:val="000000"/>
          <w:spacing w:val="-2"/>
          <w:lang w:val="uk-UA"/>
        </w:rPr>
        <w:tab/>
      </w:r>
      <w:r>
        <w:rPr>
          <w:bCs/>
          <w:color w:val="000000"/>
          <w:spacing w:val="-2"/>
          <w:lang w:val="uk-UA"/>
        </w:rPr>
        <w:tab/>
      </w:r>
      <w:r>
        <w:rPr>
          <w:bCs/>
          <w:color w:val="000000"/>
          <w:spacing w:val="-2"/>
          <w:lang w:val="uk-UA"/>
        </w:rPr>
        <w:tab/>
      </w:r>
      <w:r>
        <w:rPr>
          <w:bCs/>
          <w:color w:val="000000"/>
          <w:spacing w:val="-2"/>
          <w:lang w:val="uk-UA"/>
        </w:rPr>
        <w:tab/>
      </w:r>
      <w:r>
        <w:rPr>
          <w:bCs/>
          <w:color w:val="000000"/>
          <w:spacing w:val="-2"/>
          <w:lang w:val="uk-UA"/>
        </w:rPr>
        <w:tab/>
      </w:r>
      <w:r>
        <w:rPr>
          <w:bCs/>
          <w:color w:val="000000"/>
          <w:spacing w:val="-2"/>
          <w:lang w:val="uk-UA"/>
        </w:rPr>
        <w:tab/>
      </w:r>
      <w:r>
        <w:rPr>
          <w:bCs/>
          <w:color w:val="000000"/>
          <w:spacing w:val="-2"/>
          <w:lang w:val="uk-UA"/>
        </w:rPr>
        <w:tab/>
        <w:t xml:space="preserve">         </w:t>
      </w:r>
      <w:r w:rsidRPr="003D2F55">
        <w:rPr>
          <w:bCs/>
          <w:color w:val="000000"/>
          <w:spacing w:val="-2"/>
          <w:lang w:val="uk-UA"/>
        </w:rPr>
        <w:t xml:space="preserve">Додаток </w:t>
      </w:r>
      <w:r>
        <w:rPr>
          <w:bCs/>
          <w:color w:val="000000"/>
          <w:spacing w:val="-2"/>
          <w:lang w:val="uk-UA"/>
        </w:rPr>
        <w:t>2</w:t>
      </w:r>
    </w:p>
    <w:p w:rsidR="00E82ED4" w:rsidRDefault="00E82ED4" w:rsidP="00E82ED4">
      <w:pPr>
        <w:ind w:left="9912" w:firstLine="708"/>
        <w:jc w:val="center"/>
        <w:rPr>
          <w:bCs/>
          <w:color w:val="000000"/>
          <w:spacing w:val="-2"/>
          <w:lang w:val="uk-UA"/>
        </w:rPr>
      </w:pPr>
      <w:r>
        <w:rPr>
          <w:bCs/>
          <w:color w:val="000000"/>
          <w:spacing w:val="-2"/>
          <w:lang w:val="uk-UA"/>
        </w:rPr>
        <w:t xml:space="preserve">        д</w:t>
      </w:r>
      <w:r w:rsidRPr="003D2F55">
        <w:rPr>
          <w:bCs/>
          <w:color w:val="000000"/>
          <w:spacing w:val="-2"/>
          <w:lang w:val="uk-UA"/>
        </w:rPr>
        <w:t xml:space="preserve">о </w:t>
      </w:r>
      <w:r>
        <w:rPr>
          <w:bCs/>
          <w:color w:val="000000"/>
          <w:spacing w:val="-2"/>
          <w:lang w:val="uk-UA"/>
        </w:rPr>
        <w:t>рішення виконавчого комітету</w:t>
      </w:r>
    </w:p>
    <w:p w:rsidR="00E82ED4" w:rsidRDefault="00E82ED4" w:rsidP="00E82ED4">
      <w:pPr>
        <w:ind w:left="9912"/>
        <w:jc w:val="center"/>
        <w:rPr>
          <w:bCs/>
          <w:color w:val="000000"/>
          <w:spacing w:val="-2"/>
          <w:lang w:val="uk-UA"/>
        </w:rPr>
      </w:pPr>
      <w:r>
        <w:rPr>
          <w:bCs/>
          <w:color w:val="000000"/>
          <w:spacing w:val="-2"/>
          <w:lang w:val="uk-UA"/>
        </w:rPr>
        <w:t xml:space="preserve">         Коломийської міської ради</w:t>
      </w:r>
    </w:p>
    <w:p w:rsidR="00E82ED4" w:rsidRPr="003D2F55" w:rsidRDefault="00E82ED4" w:rsidP="00E82ED4">
      <w:pPr>
        <w:ind w:left="9912"/>
        <w:rPr>
          <w:bCs/>
          <w:color w:val="000000"/>
          <w:spacing w:val="-2"/>
          <w:lang w:val="uk-UA"/>
        </w:rPr>
      </w:pPr>
      <w:r>
        <w:rPr>
          <w:bCs/>
          <w:color w:val="000000"/>
          <w:spacing w:val="-2"/>
          <w:lang w:val="uk-UA"/>
        </w:rPr>
        <w:t xml:space="preserve">                     від ________________№_______</w:t>
      </w:r>
    </w:p>
    <w:p w:rsidR="005E0065" w:rsidRPr="00AF6068" w:rsidRDefault="005E0065" w:rsidP="00D23E0A">
      <w:pPr>
        <w:pStyle w:val="ac"/>
        <w:jc w:val="center"/>
        <w:rPr>
          <w:rFonts w:cs="Times New Roman"/>
          <w:b/>
          <w:bCs/>
          <w:sz w:val="28"/>
          <w:szCs w:val="28"/>
          <w:lang w:val="uk-UA"/>
        </w:rPr>
      </w:pPr>
    </w:p>
    <w:p w:rsidR="00D23E0A" w:rsidRPr="00AF6068" w:rsidRDefault="00D23E0A" w:rsidP="00D23E0A">
      <w:pPr>
        <w:pStyle w:val="ac"/>
        <w:jc w:val="center"/>
        <w:rPr>
          <w:rFonts w:cs="Times New Roman"/>
          <w:b/>
          <w:bCs/>
          <w:sz w:val="28"/>
          <w:szCs w:val="28"/>
          <w:lang w:val="uk-UA"/>
        </w:rPr>
      </w:pPr>
      <w:r w:rsidRPr="00AF6068">
        <w:rPr>
          <w:rFonts w:cs="Times New Roman"/>
          <w:b/>
          <w:bCs/>
          <w:sz w:val="28"/>
          <w:szCs w:val="28"/>
          <w:lang w:val="uk-UA"/>
        </w:rPr>
        <w:t xml:space="preserve">Орієнтовний перелік заходів, обсяги та джерела фінансування </w:t>
      </w:r>
    </w:p>
    <w:p w:rsidR="00D23E0A" w:rsidRPr="00AF6068" w:rsidRDefault="00D23E0A" w:rsidP="00D23E0A">
      <w:pPr>
        <w:pStyle w:val="ac"/>
        <w:jc w:val="center"/>
        <w:rPr>
          <w:rFonts w:cs="Times New Roman"/>
          <w:b/>
          <w:color w:val="000000"/>
          <w:sz w:val="28"/>
          <w:szCs w:val="28"/>
          <w:lang w:val="uk-UA"/>
        </w:rPr>
      </w:pPr>
      <w:r w:rsidRPr="00AF6068">
        <w:rPr>
          <w:rFonts w:cs="Times New Roman"/>
          <w:b/>
          <w:bCs/>
          <w:sz w:val="28"/>
          <w:szCs w:val="28"/>
          <w:lang w:val="uk-UA"/>
        </w:rPr>
        <w:t>Програми</w:t>
      </w:r>
      <w:r w:rsidRPr="00AF6068">
        <w:rPr>
          <w:rFonts w:cs="Times New Roman"/>
          <w:b/>
          <w:sz w:val="28"/>
          <w:szCs w:val="28"/>
          <w:lang w:val="uk-UA"/>
        </w:rPr>
        <w:t xml:space="preserve"> самозабезпечення харчовими продуктами “Сади Перемоги” на 2022 – 2024 роки”</w:t>
      </w:r>
    </w:p>
    <w:p w:rsidR="00D23E0A" w:rsidRPr="004F6E96" w:rsidRDefault="00A24FFE" w:rsidP="00D23E0A">
      <w:pPr>
        <w:pStyle w:val="ac"/>
        <w:rPr>
          <w:rFonts w:cs="Times New Roman"/>
          <w:b/>
          <w:lang w:val="uk-UA"/>
        </w:rPr>
      </w:pPr>
      <w:r>
        <w:rPr>
          <w:rFonts w:cs="Times New Roman"/>
          <w:b/>
          <w:lang w:val="uk-UA"/>
        </w:rPr>
        <w:tab/>
      </w:r>
      <w:r>
        <w:rPr>
          <w:rFonts w:cs="Times New Roman"/>
          <w:b/>
          <w:lang w:val="uk-UA"/>
        </w:rPr>
        <w:tab/>
      </w:r>
      <w:r>
        <w:rPr>
          <w:rFonts w:cs="Times New Roman"/>
          <w:b/>
          <w:lang w:val="uk-UA"/>
        </w:rPr>
        <w:tab/>
      </w:r>
      <w:r>
        <w:rPr>
          <w:rFonts w:cs="Times New Roman"/>
          <w:b/>
          <w:lang w:val="uk-UA"/>
        </w:rPr>
        <w:tab/>
      </w:r>
      <w:r>
        <w:rPr>
          <w:rFonts w:cs="Times New Roman"/>
          <w:b/>
          <w:lang w:val="uk-UA"/>
        </w:rPr>
        <w:tab/>
      </w:r>
      <w:r>
        <w:rPr>
          <w:rFonts w:cs="Times New Roman"/>
          <w:b/>
          <w:lang w:val="uk-UA"/>
        </w:rPr>
        <w:tab/>
      </w:r>
      <w:r>
        <w:rPr>
          <w:rFonts w:cs="Times New Roman"/>
          <w:b/>
          <w:lang w:val="uk-UA"/>
        </w:rPr>
        <w:tab/>
      </w:r>
      <w:r>
        <w:rPr>
          <w:rFonts w:cs="Times New Roman"/>
          <w:b/>
          <w:lang w:val="uk-UA"/>
        </w:rPr>
        <w:tab/>
      </w:r>
      <w:r>
        <w:rPr>
          <w:rFonts w:cs="Times New Roman"/>
          <w:b/>
          <w:lang w:val="uk-UA"/>
        </w:rPr>
        <w:tab/>
      </w:r>
      <w:r>
        <w:rPr>
          <w:rFonts w:cs="Times New Roman"/>
          <w:b/>
          <w:lang w:val="uk-UA"/>
        </w:rPr>
        <w:tab/>
      </w:r>
      <w:r>
        <w:rPr>
          <w:rFonts w:cs="Times New Roman"/>
          <w:b/>
          <w:lang w:val="uk-UA"/>
        </w:rPr>
        <w:tab/>
      </w:r>
      <w:r>
        <w:rPr>
          <w:rFonts w:cs="Times New Roman"/>
          <w:b/>
          <w:lang w:val="uk-UA"/>
        </w:rPr>
        <w:tab/>
      </w:r>
      <w:r>
        <w:rPr>
          <w:rFonts w:cs="Times New Roman"/>
          <w:b/>
          <w:lang w:val="uk-UA"/>
        </w:rPr>
        <w:tab/>
      </w:r>
      <w:r>
        <w:rPr>
          <w:rFonts w:cs="Times New Roman"/>
          <w:b/>
          <w:lang w:val="uk-UA"/>
        </w:rPr>
        <w:tab/>
      </w:r>
      <w:r>
        <w:rPr>
          <w:rFonts w:cs="Times New Roman"/>
          <w:b/>
          <w:lang w:val="uk-UA"/>
        </w:rPr>
        <w:tab/>
      </w:r>
      <w:r>
        <w:rPr>
          <w:rFonts w:cs="Times New Roman"/>
          <w:b/>
          <w:lang w:val="uk-UA"/>
        </w:rPr>
        <w:tab/>
      </w:r>
      <w:r>
        <w:rPr>
          <w:rFonts w:cs="Times New Roman"/>
          <w:b/>
          <w:lang w:val="uk-UA"/>
        </w:rPr>
        <w:tab/>
      </w:r>
      <w:r>
        <w:rPr>
          <w:rFonts w:cs="Times New Roman"/>
          <w:b/>
          <w:lang w:val="uk-UA"/>
        </w:rPr>
        <w:tab/>
      </w:r>
      <w:r>
        <w:rPr>
          <w:rFonts w:cs="Times New Roman"/>
          <w:b/>
          <w:lang w:val="uk-UA"/>
        </w:rPr>
        <w:tab/>
      </w:r>
      <w:r w:rsidR="003D2F55">
        <w:rPr>
          <w:rFonts w:cs="Times New Roman"/>
          <w:b/>
          <w:lang w:val="uk-UA"/>
        </w:rPr>
        <w:t>т</w:t>
      </w:r>
      <w:r>
        <w:rPr>
          <w:rFonts w:cs="Times New Roman"/>
          <w:b/>
          <w:lang w:val="uk-UA"/>
        </w:rPr>
        <w:t>ис.</w:t>
      </w:r>
      <w:r w:rsidR="003D2F55">
        <w:rPr>
          <w:rFonts w:cs="Times New Roman"/>
          <w:b/>
          <w:lang w:val="uk-UA"/>
        </w:rPr>
        <w:t xml:space="preserve"> </w:t>
      </w:r>
      <w:r>
        <w:rPr>
          <w:rFonts w:cs="Times New Roman"/>
          <w:b/>
          <w:lang w:val="uk-UA"/>
        </w:rPr>
        <w:t>грн</w:t>
      </w:r>
    </w:p>
    <w:tbl>
      <w:tblPr>
        <w:tblW w:w="1474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60" w:type="dxa"/>
        </w:tblCellMar>
        <w:tblLook w:val="04A0" w:firstRow="1" w:lastRow="0" w:firstColumn="1" w:lastColumn="0" w:noHBand="0" w:noVBand="1"/>
      </w:tblPr>
      <w:tblGrid>
        <w:gridCol w:w="709"/>
        <w:gridCol w:w="3828"/>
        <w:gridCol w:w="1559"/>
        <w:gridCol w:w="1417"/>
        <w:gridCol w:w="1276"/>
        <w:gridCol w:w="1134"/>
        <w:gridCol w:w="1418"/>
        <w:gridCol w:w="1134"/>
        <w:gridCol w:w="1134"/>
        <w:gridCol w:w="1134"/>
      </w:tblGrid>
      <w:tr w:rsidR="00D23E0A" w:rsidRPr="004F6E96" w:rsidTr="00D33F51">
        <w:trPr>
          <w:trHeight w:val="20"/>
        </w:trPr>
        <w:tc>
          <w:tcPr>
            <w:tcW w:w="709" w:type="dxa"/>
            <w:vMerge w:val="restart"/>
            <w:hideMark/>
          </w:tcPr>
          <w:p w:rsidR="00D23E0A" w:rsidRPr="004F6E96" w:rsidRDefault="00D23E0A" w:rsidP="00E65180">
            <w:pPr>
              <w:pStyle w:val="ac"/>
              <w:jc w:val="center"/>
              <w:rPr>
                <w:rFonts w:cs="Times New Roman"/>
                <w:b/>
                <w:lang w:val="uk-UA"/>
              </w:rPr>
            </w:pPr>
            <w:r w:rsidRPr="004F6E96">
              <w:rPr>
                <w:rFonts w:cs="Times New Roman"/>
                <w:b/>
                <w:bCs/>
                <w:lang w:val="uk-UA"/>
              </w:rPr>
              <w:t>№ з/п</w:t>
            </w:r>
          </w:p>
        </w:tc>
        <w:tc>
          <w:tcPr>
            <w:tcW w:w="3828" w:type="dxa"/>
            <w:vMerge w:val="restart"/>
            <w:hideMark/>
          </w:tcPr>
          <w:p w:rsidR="00D23E0A" w:rsidRPr="004F6E96" w:rsidRDefault="00D23E0A" w:rsidP="00E65180">
            <w:pPr>
              <w:pStyle w:val="ac"/>
              <w:jc w:val="center"/>
              <w:rPr>
                <w:rFonts w:cs="Times New Roman"/>
                <w:b/>
                <w:lang w:val="uk-UA"/>
              </w:rPr>
            </w:pPr>
            <w:r w:rsidRPr="004F6E96">
              <w:rPr>
                <w:rFonts w:cs="Times New Roman"/>
                <w:b/>
                <w:bCs/>
                <w:lang w:val="uk-UA"/>
              </w:rPr>
              <w:t>Найменування заходу</w:t>
            </w:r>
          </w:p>
        </w:tc>
        <w:tc>
          <w:tcPr>
            <w:tcW w:w="1559" w:type="dxa"/>
            <w:vMerge w:val="restart"/>
            <w:hideMark/>
          </w:tcPr>
          <w:p w:rsidR="00D23E0A" w:rsidRPr="004F6E96" w:rsidRDefault="00D23E0A" w:rsidP="00E65180">
            <w:pPr>
              <w:pStyle w:val="ac"/>
              <w:jc w:val="center"/>
              <w:rPr>
                <w:rFonts w:cs="Times New Roman"/>
                <w:b/>
                <w:lang w:val="uk-UA"/>
              </w:rPr>
            </w:pPr>
            <w:r w:rsidRPr="004F6E96">
              <w:rPr>
                <w:rFonts w:cs="Times New Roman"/>
                <w:b/>
                <w:bCs/>
                <w:lang w:val="uk-UA"/>
              </w:rPr>
              <w:t>Виконавець</w:t>
            </w:r>
          </w:p>
        </w:tc>
        <w:tc>
          <w:tcPr>
            <w:tcW w:w="1417" w:type="dxa"/>
            <w:vMerge w:val="restart"/>
            <w:hideMark/>
          </w:tcPr>
          <w:p w:rsidR="00D23E0A" w:rsidRPr="004F6E96" w:rsidRDefault="00D23E0A" w:rsidP="00D23E0A">
            <w:pPr>
              <w:pStyle w:val="ac"/>
              <w:jc w:val="center"/>
              <w:rPr>
                <w:rFonts w:cs="Times New Roman"/>
                <w:b/>
                <w:lang w:val="uk-UA"/>
              </w:rPr>
            </w:pPr>
            <w:r w:rsidRPr="004F6E96">
              <w:rPr>
                <w:rFonts w:cs="Times New Roman"/>
                <w:b/>
                <w:bCs/>
                <w:lang w:val="uk-UA"/>
              </w:rPr>
              <w:t>Термін виконання</w:t>
            </w:r>
          </w:p>
        </w:tc>
        <w:tc>
          <w:tcPr>
            <w:tcW w:w="7230" w:type="dxa"/>
            <w:gridSpan w:val="6"/>
            <w:hideMark/>
          </w:tcPr>
          <w:p w:rsidR="00D23E0A" w:rsidRPr="004F6E96" w:rsidRDefault="00D23E0A" w:rsidP="00E65180">
            <w:pPr>
              <w:pStyle w:val="ac"/>
              <w:jc w:val="center"/>
              <w:rPr>
                <w:rFonts w:cs="Times New Roman"/>
                <w:b/>
                <w:lang w:val="uk-UA"/>
              </w:rPr>
            </w:pPr>
            <w:r w:rsidRPr="004F6E96">
              <w:rPr>
                <w:rFonts w:cs="Times New Roman"/>
                <w:b/>
                <w:bCs/>
                <w:lang w:val="uk-UA"/>
              </w:rPr>
              <w:t>Орієнтовні обсяги фінансування</w:t>
            </w:r>
            <w:r w:rsidRPr="004F6E96">
              <w:rPr>
                <w:rStyle w:val="a7"/>
                <w:rFonts w:cs="Times New Roman"/>
                <w:b/>
                <w:bCs/>
                <w:lang w:val="uk-UA"/>
              </w:rPr>
              <w:footnoteReference w:id="1"/>
            </w:r>
          </w:p>
          <w:p w:rsidR="00D23E0A" w:rsidRPr="004F6E96" w:rsidRDefault="00D23E0A" w:rsidP="00E65180">
            <w:pPr>
              <w:pStyle w:val="ac"/>
              <w:jc w:val="center"/>
              <w:rPr>
                <w:rFonts w:cs="Times New Roman"/>
                <w:b/>
                <w:lang w:val="uk-UA"/>
              </w:rPr>
            </w:pPr>
            <w:r w:rsidRPr="004F6E96">
              <w:rPr>
                <w:rFonts w:cs="Times New Roman"/>
                <w:b/>
                <w:bCs/>
                <w:lang w:val="uk-UA"/>
              </w:rPr>
              <w:t>(тис. грн.)</w:t>
            </w:r>
          </w:p>
        </w:tc>
      </w:tr>
      <w:tr w:rsidR="00D23E0A" w:rsidRPr="004F6E96" w:rsidTr="00D33F51">
        <w:trPr>
          <w:trHeight w:val="20"/>
        </w:trPr>
        <w:tc>
          <w:tcPr>
            <w:tcW w:w="709" w:type="dxa"/>
            <w:vMerge/>
            <w:vAlign w:val="center"/>
            <w:hideMark/>
          </w:tcPr>
          <w:p w:rsidR="00D23E0A" w:rsidRPr="004F6E96" w:rsidRDefault="00D23E0A" w:rsidP="00E65180">
            <w:pPr>
              <w:pStyle w:val="ac"/>
              <w:jc w:val="center"/>
              <w:rPr>
                <w:rFonts w:cs="Times New Roman"/>
                <w:b/>
                <w:lang w:val="uk-UA"/>
              </w:rPr>
            </w:pPr>
          </w:p>
        </w:tc>
        <w:tc>
          <w:tcPr>
            <w:tcW w:w="3828" w:type="dxa"/>
            <w:vMerge/>
            <w:vAlign w:val="center"/>
            <w:hideMark/>
          </w:tcPr>
          <w:p w:rsidR="00D23E0A" w:rsidRPr="004F6E96" w:rsidRDefault="00D23E0A" w:rsidP="00E65180">
            <w:pPr>
              <w:pStyle w:val="ac"/>
              <w:jc w:val="center"/>
              <w:rPr>
                <w:rFonts w:cs="Times New Roman"/>
                <w:b/>
                <w:lang w:val="uk-UA"/>
              </w:rPr>
            </w:pPr>
          </w:p>
        </w:tc>
        <w:tc>
          <w:tcPr>
            <w:tcW w:w="1559" w:type="dxa"/>
            <w:vMerge/>
            <w:vAlign w:val="center"/>
            <w:hideMark/>
          </w:tcPr>
          <w:p w:rsidR="00D23E0A" w:rsidRPr="004F6E96" w:rsidRDefault="00D23E0A" w:rsidP="00E65180">
            <w:pPr>
              <w:pStyle w:val="ac"/>
              <w:jc w:val="center"/>
              <w:rPr>
                <w:rFonts w:cs="Times New Roman"/>
                <w:b/>
                <w:lang w:val="uk-UA"/>
              </w:rPr>
            </w:pPr>
          </w:p>
        </w:tc>
        <w:tc>
          <w:tcPr>
            <w:tcW w:w="1417" w:type="dxa"/>
            <w:vMerge/>
            <w:vAlign w:val="center"/>
            <w:hideMark/>
          </w:tcPr>
          <w:p w:rsidR="00D23E0A" w:rsidRPr="004F6E96" w:rsidRDefault="00D23E0A" w:rsidP="00E65180">
            <w:pPr>
              <w:pStyle w:val="ac"/>
              <w:jc w:val="center"/>
              <w:rPr>
                <w:rFonts w:cs="Times New Roman"/>
                <w:b/>
                <w:lang w:val="uk-UA"/>
              </w:rPr>
            </w:pPr>
          </w:p>
        </w:tc>
        <w:tc>
          <w:tcPr>
            <w:tcW w:w="1276" w:type="dxa"/>
            <w:vMerge w:val="restart"/>
            <w:hideMark/>
          </w:tcPr>
          <w:p w:rsidR="00D23E0A" w:rsidRPr="004F6E96" w:rsidRDefault="00D23E0A" w:rsidP="00E65180">
            <w:pPr>
              <w:pStyle w:val="ac"/>
              <w:jc w:val="center"/>
              <w:rPr>
                <w:rFonts w:cs="Times New Roman"/>
                <w:b/>
                <w:lang w:val="uk-UA"/>
              </w:rPr>
            </w:pPr>
            <w:r w:rsidRPr="004F6E96">
              <w:rPr>
                <w:rFonts w:cs="Times New Roman"/>
                <w:b/>
                <w:bCs/>
                <w:lang w:val="uk-UA"/>
              </w:rPr>
              <w:t>Роки</w:t>
            </w:r>
          </w:p>
        </w:tc>
        <w:tc>
          <w:tcPr>
            <w:tcW w:w="1134" w:type="dxa"/>
            <w:vMerge w:val="restart"/>
            <w:hideMark/>
          </w:tcPr>
          <w:p w:rsidR="00D23E0A" w:rsidRPr="004F6E96" w:rsidRDefault="00D23E0A" w:rsidP="00E65180">
            <w:pPr>
              <w:pStyle w:val="ac"/>
              <w:jc w:val="center"/>
              <w:rPr>
                <w:rFonts w:cs="Times New Roman"/>
                <w:b/>
                <w:lang w:val="uk-UA"/>
              </w:rPr>
            </w:pPr>
            <w:r w:rsidRPr="004F6E96">
              <w:rPr>
                <w:rFonts w:cs="Times New Roman"/>
                <w:b/>
                <w:bCs/>
                <w:lang w:val="uk-UA"/>
              </w:rPr>
              <w:t>Всього</w:t>
            </w:r>
          </w:p>
        </w:tc>
        <w:tc>
          <w:tcPr>
            <w:tcW w:w="4820" w:type="dxa"/>
            <w:gridSpan w:val="4"/>
            <w:hideMark/>
          </w:tcPr>
          <w:p w:rsidR="00D23E0A" w:rsidRPr="004F6E96" w:rsidRDefault="00D23E0A" w:rsidP="00E65180">
            <w:pPr>
              <w:pStyle w:val="ac"/>
              <w:jc w:val="center"/>
              <w:rPr>
                <w:rFonts w:cs="Times New Roman"/>
                <w:b/>
                <w:lang w:val="uk-UA"/>
              </w:rPr>
            </w:pPr>
            <w:r w:rsidRPr="004F6E96">
              <w:rPr>
                <w:rFonts w:cs="Times New Roman"/>
                <w:b/>
                <w:bCs/>
                <w:lang w:val="uk-UA"/>
              </w:rPr>
              <w:t>джерела фінансування</w:t>
            </w:r>
          </w:p>
        </w:tc>
      </w:tr>
      <w:tr w:rsidR="00555BB9" w:rsidRPr="004F6E96" w:rsidTr="00D33F51">
        <w:trPr>
          <w:trHeight w:val="20"/>
        </w:trPr>
        <w:tc>
          <w:tcPr>
            <w:tcW w:w="709" w:type="dxa"/>
            <w:vMerge/>
            <w:vAlign w:val="center"/>
            <w:hideMark/>
          </w:tcPr>
          <w:p w:rsidR="00D23E0A" w:rsidRPr="004F6E96" w:rsidRDefault="00D23E0A" w:rsidP="00E65180">
            <w:pPr>
              <w:pStyle w:val="ac"/>
              <w:jc w:val="center"/>
              <w:rPr>
                <w:rFonts w:cs="Times New Roman"/>
                <w:b/>
                <w:lang w:val="uk-UA"/>
              </w:rPr>
            </w:pPr>
          </w:p>
        </w:tc>
        <w:tc>
          <w:tcPr>
            <w:tcW w:w="3828" w:type="dxa"/>
            <w:vMerge/>
            <w:vAlign w:val="center"/>
            <w:hideMark/>
          </w:tcPr>
          <w:p w:rsidR="00D23E0A" w:rsidRPr="004F6E96" w:rsidRDefault="00D23E0A" w:rsidP="00E65180">
            <w:pPr>
              <w:pStyle w:val="ac"/>
              <w:jc w:val="center"/>
              <w:rPr>
                <w:rFonts w:cs="Times New Roman"/>
                <w:b/>
                <w:lang w:val="uk-UA"/>
              </w:rPr>
            </w:pPr>
          </w:p>
        </w:tc>
        <w:tc>
          <w:tcPr>
            <w:tcW w:w="1559" w:type="dxa"/>
            <w:vMerge/>
            <w:vAlign w:val="center"/>
            <w:hideMark/>
          </w:tcPr>
          <w:p w:rsidR="00D23E0A" w:rsidRPr="004F6E96" w:rsidRDefault="00D23E0A" w:rsidP="00E65180">
            <w:pPr>
              <w:pStyle w:val="ac"/>
              <w:jc w:val="center"/>
              <w:rPr>
                <w:rFonts w:cs="Times New Roman"/>
                <w:b/>
                <w:lang w:val="uk-UA"/>
              </w:rPr>
            </w:pPr>
          </w:p>
        </w:tc>
        <w:tc>
          <w:tcPr>
            <w:tcW w:w="1417" w:type="dxa"/>
            <w:vMerge/>
            <w:vAlign w:val="center"/>
            <w:hideMark/>
          </w:tcPr>
          <w:p w:rsidR="00D23E0A" w:rsidRPr="004F6E96" w:rsidRDefault="00D23E0A" w:rsidP="00E65180">
            <w:pPr>
              <w:pStyle w:val="ac"/>
              <w:jc w:val="center"/>
              <w:rPr>
                <w:rFonts w:cs="Times New Roman"/>
                <w:b/>
                <w:lang w:val="uk-UA"/>
              </w:rPr>
            </w:pPr>
          </w:p>
        </w:tc>
        <w:tc>
          <w:tcPr>
            <w:tcW w:w="1276" w:type="dxa"/>
            <w:vMerge/>
            <w:vAlign w:val="center"/>
            <w:hideMark/>
          </w:tcPr>
          <w:p w:rsidR="00D23E0A" w:rsidRPr="004F6E96" w:rsidRDefault="00D23E0A" w:rsidP="00E65180">
            <w:pPr>
              <w:pStyle w:val="ac"/>
              <w:jc w:val="center"/>
              <w:rPr>
                <w:rFonts w:cs="Times New Roman"/>
                <w:b/>
                <w:lang w:val="uk-UA"/>
              </w:rPr>
            </w:pPr>
          </w:p>
        </w:tc>
        <w:tc>
          <w:tcPr>
            <w:tcW w:w="1134" w:type="dxa"/>
            <w:vMerge/>
            <w:vAlign w:val="center"/>
            <w:hideMark/>
          </w:tcPr>
          <w:p w:rsidR="00D23E0A" w:rsidRPr="004F6E96" w:rsidRDefault="00D23E0A" w:rsidP="00E65180">
            <w:pPr>
              <w:pStyle w:val="ac"/>
              <w:jc w:val="center"/>
              <w:rPr>
                <w:rFonts w:cs="Times New Roman"/>
                <w:b/>
                <w:lang w:val="uk-UA"/>
              </w:rPr>
            </w:pPr>
          </w:p>
        </w:tc>
        <w:tc>
          <w:tcPr>
            <w:tcW w:w="1418" w:type="dxa"/>
            <w:hideMark/>
          </w:tcPr>
          <w:p w:rsidR="00D23E0A" w:rsidRPr="004F6E96" w:rsidRDefault="00D23E0A" w:rsidP="00E65180">
            <w:pPr>
              <w:pStyle w:val="ac"/>
              <w:jc w:val="center"/>
              <w:rPr>
                <w:rFonts w:cs="Times New Roman"/>
                <w:b/>
                <w:lang w:val="uk-UA"/>
              </w:rPr>
            </w:pPr>
            <w:r w:rsidRPr="004F6E96">
              <w:rPr>
                <w:rFonts w:cs="Times New Roman"/>
                <w:b/>
                <w:bCs/>
                <w:lang w:val="uk-UA"/>
              </w:rPr>
              <w:t>державний бюджет</w:t>
            </w:r>
          </w:p>
        </w:tc>
        <w:tc>
          <w:tcPr>
            <w:tcW w:w="1134" w:type="dxa"/>
            <w:hideMark/>
          </w:tcPr>
          <w:p w:rsidR="00D23E0A" w:rsidRPr="004F6E96" w:rsidRDefault="00D23E0A" w:rsidP="00E65180">
            <w:pPr>
              <w:pStyle w:val="ac"/>
              <w:jc w:val="center"/>
              <w:rPr>
                <w:rFonts w:cs="Times New Roman"/>
                <w:b/>
                <w:lang w:val="uk-UA"/>
              </w:rPr>
            </w:pPr>
            <w:r w:rsidRPr="004F6E96">
              <w:rPr>
                <w:rFonts w:cs="Times New Roman"/>
                <w:b/>
                <w:bCs/>
                <w:lang w:val="uk-UA"/>
              </w:rPr>
              <w:t>обласний бюджет</w:t>
            </w:r>
          </w:p>
        </w:tc>
        <w:tc>
          <w:tcPr>
            <w:tcW w:w="1134" w:type="dxa"/>
            <w:hideMark/>
          </w:tcPr>
          <w:p w:rsidR="00D23E0A" w:rsidRPr="004F6E96" w:rsidRDefault="00D23E0A" w:rsidP="00E65180">
            <w:pPr>
              <w:pStyle w:val="ac"/>
              <w:jc w:val="center"/>
              <w:rPr>
                <w:rFonts w:cs="Times New Roman"/>
                <w:b/>
                <w:lang w:val="uk-UA"/>
              </w:rPr>
            </w:pPr>
            <w:r w:rsidRPr="004F6E96">
              <w:rPr>
                <w:rFonts w:cs="Times New Roman"/>
                <w:b/>
                <w:bCs/>
                <w:lang w:val="uk-UA"/>
              </w:rPr>
              <w:t xml:space="preserve"> бюджет ТГ</w:t>
            </w:r>
          </w:p>
        </w:tc>
        <w:tc>
          <w:tcPr>
            <w:tcW w:w="1134" w:type="dxa"/>
            <w:hideMark/>
          </w:tcPr>
          <w:p w:rsidR="00D23E0A" w:rsidRPr="004F6E96" w:rsidRDefault="00D23E0A" w:rsidP="00E65180">
            <w:pPr>
              <w:pStyle w:val="ac"/>
              <w:jc w:val="center"/>
              <w:rPr>
                <w:rFonts w:cs="Times New Roman"/>
                <w:b/>
                <w:lang w:val="uk-UA"/>
              </w:rPr>
            </w:pPr>
            <w:r w:rsidRPr="004F6E96">
              <w:rPr>
                <w:rFonts w:cs="Times New Roman"/>
                <w:b/>
                <w:bCs/>
                <w:lang w:val="uk-UA"/>
              </w:rPr>
              <w:t>інші джерела</w:t>
            </w:r>
          </w:p>
        </w:tc>
      </w:tr>
      <w:tr w:rsidR="00555BB9" w:rsidRPr="004F6E96" w:rsidTr="00D33F51">
        <w:trPr>
          <w:trHeight w:val="20"/>
        </w:trPr>
        <w:tc>
          <w:tcPr>
            <w:tcW w:w="709" w:type="dxa"/>
            <w:hideMark/>
          </w:tcPr>
          <w:p w:rsidR="00D23E0A" w:rsidRPr="004F6E96" w:rsidRDefault="00D23E0A" w:rsidP="00E65180">
            <w:pPr>
              <w:pStyle w:val="ac"/>
              <w:jc w:val="center"/>
              <w:rPr>
                <w:rFonts w:cs="Times New Roman"/>
                <w:b/>
                <w:lang w:val="uk-UA"/>
              </w:rPr>
            </w:pPr>
            <w:r w:rsidRPr="004F6E96">
              <w:rPr>
                <w:rFonts w:cs="Times New Roman"/>
                <w:b/>
                <w:bCs/>
                <w:lang w:val="uk-UA"/>
              </w:rPr>
              <w:t>1</w:t>
            </w:r>
          </w:p>
        </w:tc>
        <w:tc>
          <w:tcPr>
            <w:tcW w:w="3828" w:type="dxa"/>
            <w:hideMark/>
          </w:tcPr>
          <w:p w:rsidR="00D23E0A" w:rsidRPr="004F6E96" w:rsidRDefault="00D23E0A" w:rsidP="00E65180">
            <w:pPr>
              <w:pStyle w:val="ac"/>
              <w:jc w:val="center"/>
              <w:rPr>
                <w:rFonts w:cs="Times New Roman"/>
                <w:b/>
                <w:lang w:val="uk-UA"/>
              </w:rPr>
            </w:pPr>
            <w:r w:rsidRPr="004F6E96">
              <w:rPr>
                <w:rFonts w:cs="Times New Roman"/>
                <w:b/>
                <w:bCs/>
                <w:lang w:val="uk-UA"/>
              </w:rPr>
              <w:t>2</w:t>
            </w:r>
          </w:p>
        </w:tc>
        <w:tc>
          <w:tcPr>
            <w:tcW w:w="1559" w:type="dxa"/>
            <w:hideMark/>
          </w:tcPr>
          <w:p w:rsidR="00D23E0A" w:rsidRPr="004F6E96" w:rsidRDefault="00D23E0A" w:rsidP="00E65180">
            <w:pPr>
              <w:pStyle w:val="ac"/>
              <w:jc w:val="center"/>
              <w:rPr>
                <w:rFonts w:cs="Times New Roman"/>
                <w:b/>
                <w:lang w:val="uk-UA"/>
              </w:rPr>
            </w:pPr>
            <w:r w:rsidRPr="004F6E96">
              <w:rPr>
                <w:rFonts w:cs="Times New Roman"/>
                <w:b/>
                <w:bCs/>
                <w:lang w:val="uk-UA"/>
              </w:rPr>
              <w:t>3</w:t>
            </w:r>
          </w:p>
        </w:tc>
        <w:tc>
          <w:tcPr>
            <w:tcW w:w="1417" w:type="dxa"/>
            <w:hideMark/>
          </w:tcPr>
          <w:p w:rsidR="00D23E0A" w:rsidRPr="004F6E96" w:rsidRDefault="00D23E0A" w:rsidP="00E65180">
            <w:pPr>
              <w:pStyle w:val="ac"/>
              <w:jc w:val="center"/>
              <w:rPr>
                <w:rFonts w:cs="Times New Roman"/>
                <w:b/>
                <w:lang w:val="uk-UA"/>
              </w:rPr>
            </w:pPr>
            <w:r w:rsidRPr="004F6E96">
              <w:rPr>
                <w:rFonts w:cs="Times New Roman"/>
                <w:b/>
                <w:bCs/>
                <w:lang w:val="uk-UA"/>
              </w:rPr>
              <w:t>4</w:t>
            </w:r>
          </w:p>
        </w:tc>
        <w:tc>
          <w:tcPr>
            <w:tcW w:w="1276" w:type="dxa"/>
            <w:hideMark/>
          </w:tcPr>
          <w:p w:rsidR="00D23E0A" w:rsidRPr="004F6E96" w:rsidRDefault="00D23E0A" w:rsidP="00E65180">
            <w:pPr>
              <w:pStyle w:val="ac"/>
              <w:jc w:val="center"/>
              <w:rPr>
                <w:rFonts w:cs="Times New Roman"/>
                <w:b/>
                <w:lang w:val="uk-UA"/>
              </w:rPr>
            </w:pPr>
            <w:r w:rsidRPr="004F6E96">
              <w:rPr>
                <w:rFonts w:cs="Times New Roman"/>
                <w:b/>
                <w:bCs/>
                <w:lang w:val="uk-UA"/>
              </w:rPr>
              <w:t>5</w:t>
            </w:r>
          </w:p>
        </w:tc>
        <w:tc>
          <w:tcPr>
            <w:tcW w:w="1134" w:type="dxa"/>
            <w:hideMark/>
          </w:tcPr>
          <w:p w:rsidR="00D23E0A" w:rsidRPr="004F6E96" w:rsidRDefault="00D23E0A" w:rsidP="00E65180">
            <w:pPr>
              <w:pStyle w:val="ac"/>
              <w:jc w:val="center"/>
              <w:rPr>
                <w:rFonts w:cs="Times New Roman"/>
                <w:b/>
                <w:lang w:val="uk-UA"/>
              </w:rPr>
            </w:pPr>
            <w:r w:rsidRPr="004F6E96">
              <w:rPr>
                <w:rFonts w:cs="Times New Roman"/>
                <w:b/>
                <w:bCs/>
                <w:lang w:val="uk-UA"/>
              </w:rPr>
              <w:t>6</w:t>
            </w:r>
          </w:p>
        </w:tc>
        <w:tc>
          <w:tcPr>
            <w:tcW w:w="1418" w:type="dxa"/>
            <w:hideMark/>
          </w:tcPr>
          <w:p w:rsidR="00D23E0A" w:rsidRPr="004F6E96" w:rsidRDefault="00D23E0A" w:rsidP="00E65180">
            <w:pPr>
              <w:pStyle w:val="ac"/>
              <w:jc w:val="center"/>
              <w:rPr>
                <w:rFonts w:cs="Times New Roman"/>
                <w:b/>
                <w:lang w:val="uk-UA"/>
              </w:rPr>
            </w:pPr>
            <w:r w:rsidRPr="004F6E96">
              <w:rPr>
                <w:rFonts w:cs="Times New Roman"/>
                <w:b/>
                <w:bCs/>
                <w:lang w:val="uk-UA"/>
              </w:rPr>
              <w:t>7</w:t>
            </w:r>
          </w:p>
        </w:tc>
        <w:tc>
          <w:tcPr>
            <w:tcW w:w="1134" w:type="dxa"/>
            <w:hideMark/>
          </w:tcPr>
          <w:p w:rsidR="00D23E0A" w:rsidRPr="004F6E96" w:rsidRDefault="00D23E0A" w:rsidP="00E65180">
            <w:pPr>
              <w:pStyle w:val="ac"/>
              <w:jc w:val="center"/>
              <w:rPr>
                <w:rFonts w:cs="Times New Roman"/>
                <w:b/>
                <w:lang w:val="uk-UA"/>
              </w:rPr>
            </w:pPr>
            <w:r w:rsidRPr="004F6E96">
              <w:rPr>
                <w:rFonts w:cs="Times New Roman"/>
                <w:b/>
                <w:bCs/>
                <w:lang w:val="uk-UA"/>
              </w:rPr>
              <w:t>8</w:t>
            </w:r>
          </w:p>
        </w:tc>
        <w:tc>
          <w:tcPr>
            <w:tcW w:w="1134" w:type="dxa"/>
            <w:hideMark/>
          </w:tcPr>
          <w:p w:rsidR="00D23E0A" w:rsidRPr="004F6E96" w:rsidRDefault="00D23E0A" w:rsidP="00E65180">
            <w:pPr>
              <w:pStyle w:val="ac"/>
              <w:jc w:val="center"/>
              <w:rPr>
                <w:rFonts w:cs="Times New Roman"/>
                <w:b/>
                <w:lang w:val="uk-UA"/>
              </w:rPr>
            </w:pPr>
            <w:r w:rsidRPr="004F6E96">
              <w:rPr>
                <w:rFonts w:cs="Times New Roman"/>
                <w:b/>
                <w:bCs/>
                <w:lang w:val="uk-UA"/>
              </w:rPr>
              <w:t>9</w:t>
            </w:r>
          </w:p>
        </w:tc>
        <w:tc>
          <w:tcPr>
            <w:tcW w:w="1134" w:type="dxa"/>
            <w:hideMark/>
          </w:tcPr>
          <w:p w:rsidR="00D23E0A" w:rsidRPr="004F6E96" w:rsidRDefault="00D23E0A" w:rsidP="00E65180">
            <w:pPr>
              <w:pStyle w:val="ac"/>
              <w:jc w:val="center"/>
              <w:rPr>
                <w:rFonts w:cs="Times New Roman"/>
                <w:b/>
                <w:lang w:val="uk-UA"/>
              </w:rPr>
            </w:pPr>
            <w:r w:rsidRPr="004F6E96">
              <w:rPr>
                <w:rFonts w:cs="Times New Roman"/>
                <w:b/>
                <w:bCs/>
                <w:lang w:val="uk-UA"/>
              </w:rPr>
              <w:t>10</w:t>
            </w:r>
          </w:p>
        </w:tc>
      </w:tr>
      <w:tr w:rsidR="00D23E0A" w:rsidRPr="004F6E96" w:rsidTr="003D2F55">
        <w:trPr>
          <w:trHeight w:val="20"/>
        </w:trPr>
        <w:tc>
          <w:tcPr>
            <w:tcW w:w="14743" w:type="dxa"/>
            <w:gridSpan w:val="10"/>
          </w:tcPr>
          <w:p w:rsidR="00D23E0A" w:rsidRPr="004F6E96" w:rsidRDefault="00D23E0A" w:rsidP="00C51242">
            <w:pPr>
              <w:pStyle w:val="ac"/>
              <w:jc w:val="center"/>
              <w:rPr>
                <w:rFonts w:cs="Times New Roman"/>
                <w:b/>
                <w:lang w:val="uk-UA"/>
              </w:rPr>
            </w:pPr>
            <w:r w:rsidRPr="004F6E96">
              <w:rPr>
                <w:rFonts w:cs="Times New Roman"/>
                <w:b/>
                <w:lang w:val="uk-UA"/>
              </w:rPr>
              <w:t>Завдання 1.</w:t>
            </w:r>
            <w:r w:rsidRPr="004F6E96">
              <w:rPr>
                <w:rFonts w:cs="Times New Roman"/>
                <w:b/>
                <w:lang w:val="uk-UA"/>
              </w:rPr>
              <w:tab/>
            </w:r>
            <w:r w:rsidR="00C51242">
              <w:rPr>
                <w:rFonts w:cs="Times New Roman"/>
                <w:b/>
                <w:lang w:val="uk-UA"/>
              </w:rPr>
              <w:t xml:space="preserve">Координація впровадження </w:t>
            </w:r>
            <w:r w:rsidR="00C51242" w:rsidRPr="004F6E96">
              <w:rPr>
                <w:rFonts w:cs="Times New Roman"/>
                <w:b/>
                <w:lang w:val="uk-UA"/>
              </w:rPr>
              <w:t>Програми</w:t>
            </w:r>
            <w:r w:rsidR="00C51242">
              <w:rPr>
                <w:rFonts w:cs="Times New Roman"/>
                <w:b/>
                <w:lang w:val="uk-UA"/>
              </w:rPr>
              <w:t xml:space="preserve"> «</w:t>
            </w:r>
            <w:r w:rsidR="00C51242" w:rsidRPr="004F6E96">
              <w:rPr>
                <w:rFonts w:cs="Times New Roman"/>
                <w:b/>
                <w:lang w:val="uk-UA"/>
              </w:rPr>
              <w:t>Сади перемоги</w:t>
            </w:r>
            <w:r w:rsidR="00C51242">
              <w:rPr>
                <w:rFonts w:cs="Times New Roman"/>
                <w:b/>
                <w:lang w:val="uk-UA"/>
              </w:rPr>
              <w:t>»</w:t>
            </w:r>
          </w:p>
        </w:tc>
      </w:tr>
      <w:tr w:rsidR="00555BB9" w:rsidRPr="004F6E96" w:rsidTr="00D33F51">
        <w:trPr>
          <w:trHeight w:val="20"/>
        </w:trPr>
        <w:tc>
          <w:tcPr>
            <w:tcW w:w="709" w:type="dxa"/>
            <w:vMerge w:val="restart"/>
            <w:hideMark/>
          </w:tcPr>
          <w:p w:rsidR="00D23E0A" w:rsidRPr="004F6E96" w:rsidRDefault="00D23E0A" w:rsidP="00C51242">
            <w:pPr>
              <w:pStyle w:val="ac"/>
              <w:jc w:val="center"/>
              <w:rPr>
                <w:rFonts w:cs="Times New Roman"/>
                <w:lang w:val="uk-UA"/>
              </w:rPr>
            </w:pPr>
            <w:r w:rsidRPr="004F6E96">
              <w:rPr>
                <w:rFonts w:cs="Times New Roman"/>
                <w:lang w:val="uk-UA"/>
              </w:rPr>
              <w:t>1.1.</w:t>
            </w:r>
          </w:p>
        </w:tc>
        <w:tc>
          <w:tcPr>
            <w:tcW w:w="3828" w:type="dxa"/>
            <w:vMerge w:val="restart"/>
            <w:hideMark/>
          </w:tcPr>
          <w:p w:rsidR="00D23E0A" w:rsidRPr="004F6E96" w:rsidRDefault="00D23E0A" w:rsidP="005E757D">
            <w:pPr>
              <w:pStyle w:val="ac"/>
              <w:rPr>
                <w:rFonts w:cs="Times New Roman"/>
                <w:lang w:val="uk-UA"/>
              </w:rPr>
            </w:pPr>
            <w:r w:rsidRPr="004F6E96">
              <w:rPr>
                <w:rFonts w:cs="Times New Roman"/>
                <w:lang w:val="uk-UA"/>
              </w:rPr>
              <w:t>Створен</w:t>
            </w:r>
            <w:r w:rsidR="005E757D">
              <w:rPr>
                <w:rFonts w:cs="Times New Roman"/>
                <w:lang w:val="uk-UA"/>
              </w:rPr>
              <w:t>ня</w:t>
            </w:r>
            <w:r w:rsidRPr="004F6E96">
              <w:rPr>
                <w:rFonts w:cs="Times New Roman"/>
                <w:lang w:val="uk-UA"/>
              </w:rPr>
              <w:t xml:space="preserve"> робоч</w:t>
            </w:r>
            <w:r w:rsidR="005E757D">
              <w:rPr>
                <w:rFonts w:cs="Times New Roman"/>
                <w:lang w:val="uk-UA"/>
              </w:rPr>
              <w:t>ої</w:t>
            </w:r>
            <w:r w:rsidRPr="004F6E96">
              <w:rPr>
                <w:rFonts w:cs="Times New Roman"/>
                <w:lang w:val="uk-UA"/>
              </w:rPr>
              <w:t xml:space="preserve"> груп</w:t>
            </w:r>
            <w:r w:rsidR="005E757D">
              <w:rPr>
                <w:rFonts w:cs="Times New Roman"/>
                <w:lang w:val="uk-UA"/>
              </w:rPr>
              <w:t>и</w:t>
            </w:r>
            <w:r w:rsidRPr="004F6E96">
              <w:rPr>
                <w:rFonts w:cs="Times New Roman"/>
                <w:lang w:val="uk-UA"/>
              </w:rPr>
              <w:t xml:space="preserve"> з впровадження Програми</w:t>
            </w:r>
            <w:r>
              <w:rPr>
                <w:rFonts w:cs="Times New Roman"/>
                <w:lang w:val="uk-UA"/>
              </w:rPr>
              <w:t xml:space="preserve"> «</w:t>
            </w:r>
            <w:r w:rsidRPr="004F6E96">
              <w:rPr>
                <w:rFonts w:cs="Times New Roman"/>
                <w:lang w:val="uk-UA"/>
              </w:rPr>
              <w:t>Сади перемоги</w:t>
            </w:r>
            <w:r>
              <w:rPr>
                <w:rFonts w:cs="Times New Roman"/>
                <w:lang w:val="uk-UA"/>
              </w:rPr>
              <w:t>»</w:t>
            </w:r>
          </w:p>
        </w:tc>
        <w:tc>
          <w:tcPr>
            <w:tcW w:w="1559" w:type="dxa"/>
            <w:vMerge w:val="restart"/>
          </w:tcPr>
          <w:p w:rsidR="00D23E0A" w:rsidRPr="004F6E96" w:rsidRDefault="005139A0" w:rsidP="00E65180">
            <w:pPr>
              <w:pStyle w:val="ac"/>
              <w:jc w:val="center"/>
              <w:rPr>
                <w:rFonts w:cs="Times New Roman"/>
                <w:lang w:val="uk-UA"/>
              </w:rPr>
            </w:pPr>
            <w:r>
              <w:rPr>
                <w:rFonts w:cs="Times New Roman"/>
                <w:lang w:val="uk-UA"/>
              </w:rPr>
              <w:t>Управління економіки міської ради</w:t>
            </w:r>
          </w:p>
        </w:tc>
        <w:tc>
          <w:tcPr>
            <w:tcW w:w="1417" w:type="dxa"/>
            <w:vMerge w:val="restart"/>
            <w:hideMark/>
          </w:tcPr>
          <w:p w:rsidR="00D23E0A" w:rsidRPr="004F6E96" w:rsidRDefault="00D23E0A" w:rsidP="00E65180">
            <w:pPr>
              <w:pStyle w:val="ac"/>
              <w:jc w:val="center"/>
              <w:rPr>
                <w:rFonts w:cs="Times New Roman"/>
                <w:lang w:val="uk-UA"/>
              </w:rPr>
            </w:pPr>
            <w:r>
              <w:rPr>
                <w:rFonts w:cs="Times New Roman"/>
                <w:lang w:val="uk-UA"/>
              </w:rPr>
              <w:t>червень</w:t>
            </w:r>
            <w:r w:rsidRPr="004F6E96">
              <w:rPr>
                <w:rFonts w:cs="Times New Roman"/>
                <w:lang w:val="uk-UA"/>
              </w:rPr>
              <w:t xml:space="preserve"> 2022</w:t>
            </w:r>
          </w:p>
        </w:tc>
        <w:tc>
          <w:tcPr>
            <w:tcW w:w="1276" w:type="dxa"/>
            <w:hideMark/>
          </w:tcPr>
          <w:p w:rsidR="00D23E0A" w:rsidRPr="004F6E96" w:rsidRDefault="00D23E0A" w:rsidP="00E65180">
            <w:pPr>
              <w:pStyle w:val="ac"/>
              <w:jc w:val="center"/>
              <w:rPr>
                <w:rFonts w:cs="Times New Roman"/>
                <w:lang w:val="uk-UA"/>
              </w:rPr>
            </w:pPr>
            <w:r w:rsidRPr="004F6E96">
              <w:rPr>
                <w:rFonts w:cs="Times New Roman"/>
                <w:lang w:val="uk-UA"/>
              </w:rPr>
              <w:t>2022-</w:t>
            </w:r>
          </w:p>
          <w:p w:rsidR="00D23E0A" w:rsidRPr="004F6E96" w:rsidRDefault="00D23E0A" w:rsidP="00297C12">
            <w:pPr>
              <w:pStyle w:val="ac"/>
              <w:jc w:val="center"/>
              <w:rPr>
                <w:rFonts w:cs="Times New Roman"/>
                <w:lang w:val="uk-UA"/>
              </w:rPr>
            </w:pPr>
            <w:r w:rsidRPr="004F6E96">
              <w:rPr>
                <w:rFonts w:cs="Times New Roman"/>
                <w:lang w:val="uk-UA"/>
              </w:rPr>
              <w:t>2024</w:t>
            </w:r>
            <w:r w:rsidR="00297C12">
              <w:rPr>
                <w:rFonts w:cs="Times New Roman"/>
                <w:lang w:val="uk-UA"/>
              </w:rPr>
              <w:t xml:space="preserve"> </w:t>
            </w:r>
            <w:r w:rsidRPr="004F6E96">
              <w:rPr>
                <w:rFonts w:cs="Times New Roman"/>
                <w:lang w:val="uk-UA"/>
              </w:rPr>
              <w:t xml:space="preserve">в </w:t>
            </w:r>
            <w:proofErr w:type="spellStart"/>
            <w:r w:rsidRPr="004F6E96">
              <w:rPr>
                <w:rFonts w:cs="Times New Roman"/>
                <w:lang w:val="uk-UA"/>
              </w:rPr>
              <w:t>т.ч</w:t>
            </w:r>
            <w:proofErr w:type="spellEnd"/>
            <w:r w:rsidRPr="004F6E96">
              <w:rPr>
                <w:rFonts w:cs="Times New Roman"/>
                <w:lang w:val="uk-UA"/>
              </w:rPr>
              <w:t>.</w:t>
            </w:r>
          </w:p>
        </w:tc>
        <w:tc>
          <w:tcPr>
            <w:tcW w:w="1134" w:type="dxa"/>
          </w:tcPr>
          <w:p w:rsidR="00D23E0A" w:rsidRPr="004F6E96" w:rsidRDefault="00D23E0A" w:rsidP="00E65180">
            <w:pPr>
              <w:pStyle w:val="ac"/>
              <w:jc w:val="center"/>
              <w:rPr>
                <w:rFonts w:cs="Times New Roman"/>
                <w:b/>
                <w:lang w:val="uk-UA"/>
              </w:rPr>
            </w:pPr>
            <w:r>
              <w:rPr>
                <w:rFonts w:cs="Times New Roman"/>
                <w:b/>
                <w:lang w:val="uk-UA"/>
              </w:rPr>
              <w:t>х</w:t>
            </w:r>
          </w:p>
        </w:tc>
        <w:tc>
          <w:tcPr>
            <w:tcW w:w="1418" w:type="dxa"/>
          </w:tcPr>
          <w:p w:rsidR="00D23E0A" w:rsidRPr="004F6E96" w:rsidRDefault="00D23E0A" w:rsidP="00E65180">
            <w:pPr>
              <w:pStyle w:val="ac"/>
              <w:jc w:val="center"/>
              <w:rPr>
                <w:rFonts w:cs="Times New Roman"/>
                <w:lang w:val="uk-UA"/>
              </w:rPr>
            </w:pPr>
            <w:r>
              <w:rPr>
                <w:rFonts w:cs="Times New Roman"/>
                <w:lang w:val="uk-UA"/>
              </w:rPr>
              <w:t>х</w:t>
            </w:r>
          </w:p>
        </w:tc>
        <w:tc>
          <w:tcPr>
            <w:tcW w:w="1134" w:type="dxa"/>
          </w:tcPr>
          <w:p w:rsidR="00D23E0A" w:rsidRPr="004F6E96" w:rsidRDefault="00D23E0A" w:rsidP="00E65180">
            <w:pPr>
              <w:pStyle w:val="ac"/>
              <w:jc w:val="center"/>
              <w:rPr>
                <w:rFonts w:cs="Times New Roman"/>
                <w:lang w:val="uk-UA"/>
              </w:rPr>
            </w:pPr>
            <w:r>
              <w:rPr>
                <w:rFonts w:cs="Times New Roman"/>
                <w:lang w:val="uk-UA"/>
              </w:rPr>
              <w:t>х</w:t>
            </w:r>
          </w:p>
        </w:tc>
        <w:tc>
          <w:tcPr>
            <w:tcW w:w="1134" w:type="dxa"/>
          </w:tcPr>
          <w:p w:rsidR="00D23E0A" w:rsidRPr="004F6E96" w:rsidRDefault="00D23E0A" w:rsidP="00E65180">
            <w:pPr>
              <w:pStyle w:val="ac"/>
              <w:jc w:val="center"/>
              <w:rPr>
                <w:rFonts w:cs="Times New Roman"/>
                <w:b/>
                <w:lang w:val="uk-UA"/>
              </w:rPr>
            </w:pPr>
            <w:r>
              <w:rPr>
                <w:rFonts w:cs="Times New Roman"/>
                <w:b/>
                <w:lang w:val="uk-UA"/>
              </w:rPr>
              <w:t>х</w:t>
            </w:r>
          </w:p>
        </w:tc>
        <w:tc>
          <w:tcPr>
            <w:tcW w:w="1134" w:type="dxa"/>
          </w:tcPr>
          <w:p w:rsidR="00D23E0A" w:rsidRPr="004F6E96" w:rsidRDefault="00D23E0A" w:rsidP="00E65180">
            <w:pPr>
              <w:pStyle w:val="ac"/>
              <w:jc w:val="center"/>
              <w:rPr>
                <w:rFonts w:cs="Times New Roman"/>
                <w:lang w:val="uk-UA"/>
              </w:rPr>
            </w:pPr>
            <w:r>
              <w:rPr>
                <w:rFonts w:cs="Times New Roman"/>
                <w:lang w:val="uk-UA"/>
              </w:rPr>
              <w:t>х</w:t>
            </w:r>
          </w:p>
        </w:tc>
      </w:tr>
      <w:tr w:rsidR="00555BB9" w:rsidRPr="004F6E96" w:rsidTr="00D33F51">
        <w:trPr>
          <w:trHeight w:val="20"/>
        </w:trPr>
        <w:tc>
          <w:tcPr>
            <w:tcW w:w="709" w:type="dxa"/>
            <w:vMerge/>
            <w:hideMark/>
          </w:tcPr>
          <w:p w:rsidR="00D23E0A" w:rsidRPr="004F6E96" w:rsidRDefault="00D23E0A" w:rsidP="00C51242">
            <w:pPr>
              <w:pStyle w:val="ac"/>
              <w:jc w:val="center"/>
              <w:rPr>
                <w:rFonts w:cs="Times New Roman"/>
                <w:b/>
                <w:lang w:val="uk-UA"/>
              </w:rPr>
            </w:pPr>
          </w:p>
        </w:tc>
        <w:tc>
          <w:tcPr>
            <w:tcW w:w="3828" w:type="dxa"/>
            <w:vMerge/>
            <w:hideMark/>
          </w:tcPr>
          <w:p w:rsidR="00D23E0A" w:rsidRPr="004F6E96" w:rsidRDefault="00D23E0A" w:rsidP="00E65180">
            <w:pPr>
              <w:pStyle w:val="ac"/>
              <w:jc w:val="center"/>
              <w:rPr>
                <w:rFonts w:cs="Times New Roman"/>
                <w:b/>
                <w:lang w:val="uk-UA"/>
              </w:rPr>
            </w:pPr>
          </w:p>
        </w:tc>
        <w:tc>
          <w:tcPr>
            <w:tcW w:w="1559" w:type="dxa"/>
            <w:vMerge/>
          </w:tcPr>
          <w:p w:rsidR="00D23E0A" w:rsidRPr="004F6E96" w:rsidRDefault="00D23E0A" w:rsidP="00E65180">
            <w:pPr>
              <w:pStyle w:val="ac"/>
              <w:jc w:val="center"/>
              <w:rPr>
                <w:rFonts w:cs="Times New Roman"/>
                <w:b/>
                <w:lang w:val="uk-UA"/>
              </w:rPr>
            </w:pPr>
          </w:p>
        </w:tc>
        <w:tc>
          <w:tcPr>
            <w:tcW w:w="1417" w:type="dxa"/>
            <w:vMerge/>
            <w:hideMark/>
          </w:tcPr>
          <w:p w:rsidR="00D23E0A" w:rsidRPr="004F6E96" w:rsidRDefault="00D23E0A" w:rsidP="00E65180">
            <w:pPr>
              <w:pStyle w:val="ac"/>
              <w:jc w:val="center"/>
              <w:rPr>
                <w:rFonts w:cs="Times New Roman"/>
                <w:b/>
                <w:lang w:val="uk-UA"/>
              </w:rPr>
            </w:pPr>
          </w:p>
        </w:tc>
        <w:tc>
          <w:tcPr>
            <w:tcW w:w="1276" w:type="dxa"/>
            <w:hideMark/>
          </w:tcPr>
          <w:p w:rsidR="00D23E0A" w:rsidRPr="004F6E96" w:rsidRDefault="00D23E0A" w:rsidP="00E65180">
            <w:pPr>
              <w:pStyle w:val="ac"/>
              <w:jc w:val="center"/>
              <w:rPr>
                <w:rFonts w:cs="Times New Roman"/>
                <w:lang w:val="uk-UA"/>
              </w:rPr>
            </w:pPr>
            <w:r w:rsidRPr="004F6E96">
              <w:rPr>
                <w:rFonts w:cs="Times New Roman"/>
                <w:lang w:val="uk-UA"/>
              </w:rPr>
              <w:t>2022</w:t>
            </w:r>
          </w:p>
        </w:tc>
        <w:tc>
          <w:tcPr>
            <w:tcW w:w="1134" w:type="dxa"/>
          </w:tcPr>
          <w:p w:rsidR="00D23E0A" w:rsidRPr="004F6E96" w:rsidRDefault="00D23E0A" w:rsidP="00E65180">
            <w:pPr>
              <w:pStyle w:val="ac"/>
              <w:jc w:val="center"/>
              <w:rPr>
                <w:rFonts w:cs="Times New Roman"/>
                <w:b/>
                <w:lang w:val="uk-UA"/>
              </w:rPr>
            </w:pPr>
            <w:r>
              <w:rPr>
                <w:rFonts w:cs="Times New Roman"/>
                <w:b/>
                <w:lang w:val="uk-UA"/>
              </w:rPr>
              <w:t>х</w:t>
            </w:r>
          </w:p>
        </w:tc>
        <w:tc>
          <w:tcPr>
            <w:tcW w:w="1418" w:type="dxa"/>
          </w:tcPr>
          <w:p w:rsidR="00D23E0A" w:rsidRPr="004F6E96" w:rsidRDefault="00D23E0A" w:rsidP="00E65180">
            <w:pPr>
              <w:pStyle w:val="ac"/>
              <w:jc w:val="center"/>
              <w:rPr>
                <w:rFonts w:cs="Times New Roman"/>
                <w:lang w:val="uk-UA"/>
              </w:rPr>
            </w:pPr>
            <w:r>
              <w:rPr>
                <w:rFonts w:cs="Times New Roman"/>
                <w:lang w:val="uk-UA"/>
              </w:rPr>
              <w:t>х</w:t>
            </w:r>
          </w:p>
        </w:tc>
        <w:tc>
          <w:tcPr>
            <w:tcW w:w="1134" w:type="dxa"/>
          </w:tcPr>
          <w:p w:rsidR="00D23E0A" w:rsidRPr="004F6E96" w:rsidRDefault="00D23E0A" w:rsidP="00E65180">
            <w:pPr>
              <w:pStyle w:val="ac"/>
              <w:jc w:val="center"/>
              <w:rPr>
                <w:rFonts w:cs="Times New Roman"/>
                <w:lang w:val="uk-UA"/>
              </w:rPr>
            </w:pPr>
            <w:r>
              <w:rPr>
                <w:rFonts w:cs="Times New Roman"/>
                <w:lang w:val="uk-UA"/>
              </w:rPr>
              <w:t>х</w:t>
            </w:r>
          </w:p>
        </w:tc>
        <w:tc>
          <w:tcPr>
            <w:tcW w:w="1134" w:type="dxa"/>
          </w:tcPr>
          <w:p w:rsidR="00D23E0A" w:rsidRPr="004F6E96" w:rsidRDefault="00D23E0A" w:rsidP="00E65180">
            <w:pPr>
              <w:pStyle w:val="ac"/>
              <w:jc w:val="center"/>
              <w:rPr>
                <w:rFonts w:cs="Times New Roman"/>
                <w:b/>
                <w:lang w:val="uk-UA"/>
              </w:rPr>
            </w:pPr>
            <w:r>
              <w:rPr>
                <w:rFonts w:cs="Times New Roman"/>
                <w:b/>
                <w:lang w:val="uk-UA"/>
              </w:rPr>
              <w:t>х</w:t>
            </w:r>
          </w:p>
        </w:tc>
        <w:tc>
          <w:tcPr>
            <w:tcW w:w="1134" w:type="dxa"/>
          </w:tcPr>
          <w:p w:rsidR="00D23E0A" w:rsidRPr="004F6E96" w:rsidRDefault="00D23E0A" w:rsidP="00E65180">
            <w:pPr>
              <w:pStyle w:val="ac"/>
              <w:jc w:val="center"/>
              <w:rPr>
                <w:rFonts w:cs="Times New Roman"/>
                <w:b/>
                <w:lang w:val="uk-UA"/>
              </w:rPr>
            </w:pPr>
            <w:r>
              <w:rPr>
                <w:rFonts w:cs="Times New Roman"/>
                <w:b/>
                <w:lang w:val="uk-UA"/>
              </w:rPr>
              <w:t>х</w:t>
            </w:r>
          </w:p>
        </w:tc>
      </w:tr>
      <w:tr w:rsidR="00555BB9" w:rsidRPr="004F6E96" w:rsidTr="00D33F51">
        <w:trPr>
          <w:trHeight w:val="20"/>
        </w:trPr>
        <w:tc>
          <w:tcPr>
            <w:tcW w:w="709" w:type="dxa"/>
            <w:vMerge/>
            <w:hideMark/>
          </w:tcPr>
          <w:p w:rsidR="00D23E0A" w:rsidRPr="004F6E96" w:rsidRDefault="00D23E0A" w:rsidP="00C51242">
            <w:pPr>
              <w:pStyle w:val="ac"/>
              <w:jc w:val="center"/>
              <w:rPr>
                <w:rFonts w:cs="Times New Roman"/>
                <w:b/>
                <w:lang w:val="uk-UA"/>
              </w:rPr>
            </w:pPr>
          </w:p>
        </w:tc>
        <w:tc>
          <w:tcPr>
            <w:tcW w:w="3828" w:type="dxa"/>
            <w:vMerge/>
            <w:hideMark/>
          </w:tcPr>
          <w:p w:rsidR="00D23E0A" w:rsidRPr="004F6E96" w:rsidRDefault="00D23E0A" w:rsidP="00D23E0A">
            <w:pPr>
              <w:pStyle w:val="ac"/>
              <w:jc w:val="center"/>
              <w:rPr>
                <w:rFonts w:cs="Times New Roman"/>
                <w:b/>
                <w:lang w:val="uk-UA"/>
              </w:rPr>
            </w:pPr>
          </w:p>
        </w:tc>
        <w:tc>
          <w:tcPr>
            <w:tcW w:w="1559" w:type="dxa"/>
            <w:vMerge/>
          </w:tcPr>
          <w:p w:rsidR="00D23E0A" w:rsidRPr="004F6E96" w:rsidRDefault="00D23E0A" w:rsidP="00D23E0A">
            <w:pPr>
              <w:pStyle w:val="ac"/>
              <w:jc w:val="center"/>
              <w:rPr>
                <w:rFonts w:cs="Times New Roman"/>
                <w:b/>
                <w:lang w:val="uk-UA"/>
              </w:rPr>
            </w:pPr>
          </w:p>
        </w:tc>
        <w:tc>
          <w:tcPr>
            <w:tcW w:w="1417" w:type="dxa"/>
            <w:vMerge/>
            <w:hideMark/>
          </w:tcPr>
          <w:p w:rsidR="00D23E0A" w:rsidRPr="004F6E96" w:rsidRDefault="00D23E0A" w:rsidP="00D23E0A">
            <w:pPr>
              <w:pStyle w:val="ac"/>
              <w:jc w:val="center"/>
              <w:rPr>
                <w:rFonts w:cs="Times New Roman"/>
                <w:b/>
                <w:lang w:val="uk-UA"/>
              </w:rPr>
            </w:pPr>
          </w:p>
        </w:tc>
        <w:tc>
          <w:tcPr>
            <w:tcW w:w="1276" w:type="dxa"/>
            <w:hideMark/>
          </w:tcPr>
          <w:p w:rsidR="00D23E0A" w:rsidRPr="004F6E96" w:rsidRDefault="00D23E0A" w:rsidP="00D23E0A">
            <w:pPr>
              <w:pStyle w:val="ac"/>
              <w:jc w:val="center"/>
              <w:rPr>
                <w:rFonts w:cs="Times New Roman"/>
                <w:lang w:val="uk-UA"/>
              </w:rPr>
            </w:pPr>
            <w:r w:rsidRPr="004F6E96">
              <w:rPr>
                <w:rFonts w:cs="Times New Roman"/>
                <w:lang w:val="uk-UA"/>
              </w:rPr>
              <w:t>2023</w:t>
            </w:r>
          </w:p>
        </w:tc>
        <w:tc>
          <w:tcPr>
            <w:tcW w:w="1134" w:type="dxa"/>
          </w:tcPr>
          <w:p w:rsidR="00D23E0A" w:rsidRPr="004F6E96" w:rsidRDefault="00D23E0A" w:rsidP="00D23E0A">
            <w:pPr>
              <w:pStyle w:val="ac"/>
              <w:jc w:val="center"/>
              <w:rPr>
                <w:rFonts w:cs="Times New Roman"/>
                <w:b/>
                <w:lang w:val="uk-UA"/>
              </w:rPr>
            </w:pPr>
            <w:r>
              <w:rPr>
                <w:rFonts w:cs="Times New Roman"/>
                <w:b/>
                <w:lang w:val="uk-UA"/>
              </w:rPr>
              <w:t>х</w:t>
            </w:r>
          </w:p>
        </w:tc>
        <w:tc>
          <w:tcPr>
            <w:tcW w:w="1418" w:type="dxa"/>
          </w:tcPr>
          <w:p w:rsidR="00D23E0A" w:rsidRPr="004F6E96" w:rsidRDefault="00D23E0A" w:rsidP="00D23E0A">
            <w:pPr>
              <w:pStyle w:val="ac"/>
              <w:jc w:val="center"/>
              <w:rPr>
                <w:rFonts w:cs="Times New Roman"/>
                <w:lang w:val="uk-UA"/>
              </w:rPr>
            </w:pPr>
            <w:r>
              <w:rPr>
                <w:rFonts w:cs="Times New Roman"/>
                <w:lang w:val="uk-UA"/>
              </w:rPr>
              <w:t>х</w:t>
            </w:r>
          </w:p>
        </w:tc>
        <w:tc>
          <w:tcPr>
            <w:tcW w:w="1134" w:type="dxa"/>
          </w:tcPr>
          <w:p w:rsidR="00D23E0A" w:rsidRPr="004F6E96" w:rsidRDefault="00D23E0A" w:rsidP="00D23E0A">
            <w:pPr>
              <w:pStyle w:val="ac"/>
              <w:jc w:val="center"/>
              <w:rPr>
                <w:rFonts w:cs="Times New Roman"/>
                <w:lang w:val="uk-UA"/>
              </w:rPr>
            </w:pPr>
            <w:r>
              <w:rPr>
                <w:rFonts w:cs="Times New Roman"/>
                <w:lang w:val="uk-UA"/>
              </w:rPr>
              <w:t>х</w:t>
            </w:r>
          </w:p>
        </w:tc>
        <w:tc>
          <w:tcPr>
            <w:tcW w:w="1134" w:type="dxa"/>
          </w:tcPr>
          <w:p w:rsidR="00D23E0A" w:rsidRPr="004F6E96" w:rsidRDefault="00D23E0A" w:rsidP="00D23E0A">
            <w:pPr>
              <w:pStyle w:val="ac"/>
              <w:jc w:val="center"/>
              <w:rPr>
                <w:rFonts w:cs="Times New Roman"/>
                <w:b/>
                <w:lang w:val="uk-UA"/>
              </w:rPr>
            </w:pPr>
            <w:r>
              <w:rPr>
                <w:rFonts w:cs="Times New Roman"/>
                <w:b/>
                <w:lang w:val="uk-UA"/>
              </w:rPr>
              <w:t>х</w:t>
            </w:r>
          </w:p>
        </w:tc>
        <w:tc>
          <w:tcPr>
            <w:tcW w:w="1134" w:type="dxa"/>
          </w:tcPr>
          <w:p w:rsidR="00D23E0A" w:rsidRPr="004F6E96" w:rsidRDefault="00D23E0A" w:rsidP="00D23E0A">
            <w:pPr>
              <w:pStyle w:val="ac"/>
              <w:jc w:val="center"/>
              <w:rPr>
                <w:rFonts w:cs="Times New Roman"/>
                <w:lang w:val="uk-UA"/>
              </w:rPr>
            </w:pPr>
            <w:r>
              <w:rPr>
                <w:rFonts w:cs="Times New Roman"/>
                <w:lang w:val="uk-UA"/>
              </w:rPr>
              <w:t>х</w:t>
            </w:r>
          </w:p>
        </w:tc>
      </w:tr>
      <w:tr w:rsidR="00555BB9" w:rsidRPr="004F6E96" w:rsidTr="00D33F51">
        <w:trPr>
          <w:trHeight w:val="20"/>
        </w:trPr>
        <w:tc>
          <w:tcPr>
            <w:tcW w:w="709" w:type="dxa"/>
            <w:vMerge/>
            <w:hideMark/>
          </w:tcPr>
          <w:p w:rsidR="00D23E0A" w:rsidRPr="004F6E96" w:rsidRDefault="00D23E0A" w:rsidP="00C51242">
            <w:pPr>
              <w:pStyle w:val="ac"/>
              <w:jc w:val="center"/>
              <w:rPr>
                <w:rFonts w:cs="Times New Roman"/>
                <w:b/>
                <w:lang w:val="uk-UA"/>
              </w:rPr>
            </w:pPr>
          </w:p>
        </w:tc>
        <w:tc>
          <w:tcPr>
            <w:tcW w:w="3828" w:type="dxa"/>
            <w:vMerge/>
            <w:hideMark/>
          </w:tcPr>
          <w:p w:rsidR="00D23E0A" w:rsidRPr="004F6E96" w:rsidRDefault="00D23E0A" w:rsidP="00D23E0A">
            <w:pPr>
              <w:pStyle w:val="ac"/>
              <w:jc w:val="center"/>
              <w:rPr>
                <w:rFonts w:cs="Times New Roman"/>
                <w:b/>
                <w:lang w:val="uk-UA"/>
              </w:rPr>
            </w:pPr>
          </w:p>
        </w:tc>
        <w:tc>
          <w:tcPr>
            <w:tcW w:w="1559" w:type="dxa"/>
            <w:vMerge/>
          </w:tcPr>
          <w:p w:rsidR="00D23E0A" w:rsidRPr="004F6E96" w:rsidRDefault="00D23E0A" w:rsidP="00D23E0A">
            <w:pPr>
              <w:pStyle w:val="ac"/>
              <w:jc w:val="center"/>
              <w:rPr>
                <w:rFonts w:cs="Times New Roman"/>
                <w:b/>
                <w:lang w:val="uk-UA"/>
              </w:rPr>
            </w:pPr>
          </w:p>
        </w:tc>
        <w:tc>
          <w:tcPr>
            <w:tcW w:w="1417" w:type="dxa"/>
            <w:vMerge/>
            <w:hideMark/>
          </w:tcPr>
          <w:p w:rsidR="00D23E0A" w:rsidRPr="004F6E96" w:rsidRDefault="00D23E0A" w:rsidP="00D23E0A">
            <w:pPr>
              <w:pStyle w:val="ac"/>
              <w:jc w:val="center"/>
              <w:rPr>
                <w:rFonts w:cs="Times New Roman"/>
                <w:b/>
                <w:lang w:val="uk-UA"/>
              </w:rPr>
            </w:pPr>
          </w:p>
        </w:tc>
        <w:tc>
          <w:tcPr>
            <w:tcW w:w="1276" w:type="dxa"/>
            <w:hideMark/>
          </w:tcPr>
          <w:p w:rsidR="00D23E0A" w:rsidRPr="004F6E96" w:rsidRDefault="00D23E0A" w:rsidP="00D23E0A">
            <w:pPr>
              <w:pStyle w:val="ac"/>
              <w:jc w:val="center"/>
              <w:rPr>
                <w:rFonts w:cs="Times New Roman"/>
                <w:lang w:val="uk-UA"/>
              </w:rPr>
            </w:pPr>
            <w:r w:rsidRPr="004F6E96">
              <w:rPr>
                <w:rFonts w:cs="Times New Roman"/>
                <w:lang w:val="uk-UA"/>
              </w:rPr>
              <w:t>2024</w:t>
            </w:r>
          </w:p>
        </w:tc>
        <w:tc>
          <w:tcPr>
            <w:tcW w:w="1134" w:type="dxa"/>
          </w:tcPr>
          <w:p w:rsidR="00D23E0A" w:rsidRPr="004F6E96" w:rsidRDefault="00D23E0A" w:rsidP="00D23E0A">
            <w:pPr>
              <w:pStyle w:val="ac"/>
              <w:jc w:val="center"/>
              <w:rPr>
                <w:rFonts w:cs="Times New Roman"/>
                <w:b/>
                <w:lang w:val="uk-UA"/>
              </w:rPr>
            </w:pPr>
            <w:r>
              <w:rPr>
                <w:rFonts w:cs="Times New Roman"/>
                <w:b/>
                <w:lang w:val="uk-UA"/>
              </w:rPr>
              <w:t>х</w:t>
            </w:r>
          </w:p>
        </w:tc>
        <w:tc>
          <w:tcPr>
            <w:tcW w:w="1418" w:type="dxa"/>
          </w:tcPr>
          <w:p w:rsidR="00D23E0A" w:rsidRPr="004F6E96" w:rsidRDefault="00D23E0A" w:rsidP="00D23E0A">
            <w:pPr>
              <w:pStyle w:val="ac"/>
              <w:jc w:val="center"/>
              <w:rPr>
                <w:rFonts w:cs="Times New Roman"/>
                <w:lang w:val="uk-UA"/>
              </w:rPr>
            </w:pPr>
            <w:r>
              <w:rPr>
                <w:rFonts w:cs="Times New Roman"/>
                <w:lang w:val="uk-UA"/>
              </w:rPr>
              <w:t>х</w:t>
            </w:r>
          </w:p>
        </w:tc>
        <w:tc>
          <w:tcPr>
            <w:tcW w:w="1134" w:type="dxa"/>
          </w:tcPr>
          <w:p w:rsidR="00D23E0A" w:rsidRPr="004F6E96" w:rsidRDefault="00D23E0A" w:rsidP="00D23E0A">
            <w:pPr>
              <w:pStyle w:val="ac"/>
              <w:jc w:val="center"/>
              <w:rPr>
                <w:rFonts w:cs="Times New Roman"/>
                <w:lang w:val="uk-UA"/>
              </w:rPr>
            </w:pPr>
            <w:r>
              <w:rPr>
                <w:rFonts w:cs="Times New Roman"/>
                <w:lang w:val="uk-UA"/>
              </w:rPr>
              <w:t>х</w:t>
            </w:r>
          </w:p>
        </w:tc>
        <w:tc>
          <w:tcPr>
            <w:tcW w:w="1134" w:type="dxa"/>
          </w:tcPr>
          <w:p w:rsidR="00D23E0A" w:rsidRPr="004F6E96" w:rsidRDefault="00D23E0A" w:rsidP="00D23E0A">
            <w:pPr>
              <w:pStyle w:val="ac"/>
              <w:jc w:val="center"/>
              <w:rPr>
                <w:rFonts w:cs="Times New Roman"/>
                <w:b/>
                <w:lang w:val="uk-UA"/>
              </w:rPr>
            </w:pPr>
            <w:r>
              <w:rPr>
                <w:rFonts w:cs="Times New Roman"/>
                <w:b/>
                <w:lang w:val="uk-UA"/>
              </w:rPr>
              <w:t>х</w:t>
            </w:r>
          </w:p>
        </w:tc>
        <w:tc>
          <w:tcPr>
            <w:tcW w:w="1134" w:type="dxa"/>
          </w:tcPr>
          <w:p w:rsidR="00D23E0A" w:rsidRPr="004F6E96" w:rsidRDefault="00D23E0A" w:rsidP="00D23E0A">
            <w:pPr>
              <w:pStyle w:val="ac"/>
              <w:jc w:val="center"/>
              <w:rPr>
                <w:rFonts w:cs="Times New Roman"/>
                <w:lang w:val="uk-UA"/>
              </w:rPr>
            </w:pPr>
            <w:r>
              <w:rPr>
                <w:rFonts w:cs="Times New Roman"/>
                <w:lang w:val="uk-UA"/>
              </w:rPr>
              <w:t>х</w:t>
            </w:r>
          </w:p>
        </w:tc>
      </w:tr>
      <w:tr w:rsidR="00555BB9" w:rsidRPr="004F6E96" w:rsidTr="00D33F51">
        <w:trPr>
          <w:trHeight w:val="20"/>
        </w:trPr>
        <w:tc>
          <w:tcPr>
            <w:tcW w:w="709" w:type="dxa"/>
            <w:vMerge w:val="restart"/>
          </w:tcPr>
          <w:p w:rsidR="00C51242" w:rsidRPr="004F6E96" w:rsidRDefault="00C51242" w:rsidP="00C51242">
            <w:pPr>
              <w:pStyle w:val="ac"/>
              <w:jc w:val="center"/>
              <w:rPr>
                <w:rFonts w:cs="Times New Roman"/>
                <w:lang w:val="uk-UA"/>
              </w:rPr>
            </w:pPr>
            <w:r w:rsidRPr="004F6E96">
              <w:rPr>
                <w:rFonts w:cs="Times New Roman"/>
                <w:lang w:val="uk-UA"/>
              </w:rPr>
              <w:t>1.</w:t>
            </w:r>
            <w:r>
              <w:rPr>
                <w:rFonts w:cs="Times New Roman"/>
                <w:lang w:val="uk-UA"/>
              </w:rPr>
              <w:t>2</w:t>
            </w:r>
            <w:r w:rsidRPr="004F6E96">
              <w:rPr>
                <w:rFonts w:cs="Times New Roman"/>
                <w:lang w:val="uk-UA"/>
              </w:rPr>
              <w:t>.</w:t>
            </w:r>
          </w:p>
        </w:tc>
        <w:tc>
          <w:tcPr>
            <w:tcW w:w="3828" w:type="dxa"/>
            <w:vMerge w:val="restart"/>
          </w:tcPr>
          <w:p w:rsidR="00C51242" w:rsidRPr="004F6E96" w:rsidRDefault="00C51242" w:rsidP="005E757D">
            <w:pPr>
              <w:pStyle w:val="ac"/>
              <w:rPr>
                <w:rFonts w:cs="Times New Roman"/>
                <w:lang w:val="uk-UA"/>
              </w:rPr>
            </w:pPr>
            <w:r w:rsidRPr="004F6E96">
              <w:rPr>
                <w:rFonts w:cs="Times New Roman"/>
                <w:lang w:val="uk-UA"/>
              </w:rPr>
              <w:t>Розроб</w:t>
            </w:r>
            <w:r w:rsidR="005E757D">
              <w:rPr>
                <w:rFonts w:cs="Times New Roman"/>
                <w:lang w:val="uk-UA"/>
              </w:rPr>
              <w:t>ка</w:t>
            </w:r>
            <w:r w:rsidRPr="004F6E96">
              <w:rPr>
                <w:rFonts w:cs="Times New Roman"/>
                <w:lang w:val="uk-UA"/>
              </w:rPr>
              <w:t xml:space="preserve"> </w:t>
            </w:r>
            <w:r>
              <w:rPr>
                <w:rFonts w:cs="Times New Roman"/>
                <w:lang w:val="uk-UA"/>
              </w:rPr>
              <w:t>документ</w:t>
            </w:r>
            <w:r w:rsidR="005E757D">
              <w:rPr>
                <w:rFonts w:cs="Times New Roman"/>
                <w:lang w:val="uk-UA"/>
              </w:rPr>
              <w:t>ів</w:t>
            </w:r>
            <w:r>
              <w:rPr>
                <w:rFonts w:cs="Times New Roman"/>
                <w:lang w:val="uk-UA"/>
              </w:rPr>
              <w:t xml:space="preserve"> </w:t>
            </w:r>
            <w:r w:rsidRPr="004F6E96">
              <w:rPr>
                <w:rFonts w:cs="Times New Roman"/>
                <w:lang w:val="uk-UA"/>
              </w:rPr>
              <w:t>для впровадження Програми</w:t>
            </w:r>
            <w:r>
              <w:rPr>
                <w:rFonts w:cs="Times New Roman"/>
                <w:lang w:val="uk-UA"/>
              </w:rPr>
              <w:t xml:space="preserve"> «</w:t>
            </w:r>
            <w:r w:rsidRPr="004F6E96">
              <w:rPr>
                <w:rFonts w:cs="Times New Roman"/>
                <w:lang w:val="uk-UA"/>
              </w:rPr>
              <w:t>Сади перемоги</w:t>
            </w:r>
            <w:r>
              <w:rPr>
                <w:rFonts w:cs="Times New Roman"/>
                <w:lang w:val="uk-UA"/>
              </w:rPr>
              <w:t>»</w:t>
            </w:r>
          </w:p>
        </w:tc>
        <w:tc>
          <w:tcPr>
            <w:tcW w:w="1559" w:type="dxa"/>
            <w:vMerge w:val="restart"/>
          </w:tcPr>
          <w:p w:rsidR="00C51242" w:rsidRPr="004F6E96" w:rsidRDefault="005139A0" w:rsidP="00C51242">
            <w:pPr>
              <w:pStyle w:val="ac"/>
              <w:jc w:val="center"/>
              <w:rPr>
                <w:rFonts w:cs="Times New Roman"/>
                <w:lang w:val="uk-UA"/>
              </w:rPr>
            </w:pPr>
            <w:r>
              <w:rPr>
                <w:rFonts w:cs="Times New Roman"/>
                <w:lang w:val="uk-UA"/>
              </w:rPr>
              <w:t>Управління економіки міської ради</w:t>
            </w:r>
          </w:p>
        </w:tc>
        <w:tc>
          <w:tcPr>
            <w:tcW w:w="1417" w:type="dxa"/>
            <w:vMerge w:val="restart"/>
          </w:tcPr>
          <w:p w:rsidR="00C51242" w:rsidRPr="004F6E96" w:rsidRDefault="00C51242" w:rsidP="00C51242">
            <w:pPr>
              <w:pStyle w:val="ac"/>
              <w:jc w:val="center"/>
              <w:rPr>
                <w:rFonts w:cs="Times New Roman"/>
                <w:lang w:val="uk-UA"/>
              </w:rPr>
            </w:pPr>
            <w:r>
              <w:rPr>
                <w:rFonts w:cs="Times New Roman"/>
                <w:lang w:val="uk-UA"/>
              </w:rPr>
              <w:t>червень</w:t>
            </w:r>
            <w:r w:rsidRPr="004F6E96">
              <w:rPr>
                <w:rFonts w:cs="Times New Roman"/>
                <w:lang w:val="uk-UA"/>
              </w:rPr>
              <w:t xml:space="preserve"> 2022</w:t>
            </w:r>
          </w:p>
        </w:tc>
        <w:tc>
          <w:tcPr>
            <w:tcW w:w="1276" w:type="dxa"/>
          </w:tcPr>
          <w:p w:rsidR="00C51242" w:rsidRPr="004F6E96" w:rsidRDefault="00C51242" w:rsidP="00C51242">
            <w:pPr>
              <w:pStyle w:val="ac"/>
              <w:jc w:val="center"/>
              <w:rPr>
                <w:rFonts w:cs="Times New Roman"/>
                <w:lang w:val="uk-UA"/>
              </w:rPr>
            </w:pPr>
            <w:r w:rsidRPr="004F6E96">
              <w:rPr>
                <w:rFonts w:cs="Times New Roman"/>
                <w:lang w:val="uk-UA"/>
              </w:rPr>
              <w:t>2022-</w:t>
            </w:r>
          </w:p>
          <w:p w:rsidR="00C51242" w:rsidRPr="004F6E96" w:rsidRDefault="00C51242" w:rsidP="00297C12">
            <w:pPr>
              <w:pStyle w:val="ac"/>
              <w:jc w:val="center"/>
              <w:rPr>
                <w:rFonts w:cs="Times New Roman"/>
                <w:lang w:val="uk-UA"/>
              </w:rPr>
            </w:pPr>
            <w:r w:rsidRPr="004F6E96">
              <w:rPr>
                <w:rFonts w:cs="Times New Roman"/>
                <w:lang w:val="uk-UA"/>
              </w:rPr>
              <w:t>2024</w:t>
            </w:r>
            <w:r w:rsidR="00297C12">
              <w:rPr>
                <w:rFonts w:cs="Times New Roman"/>
                <w:lang w:val="uk-UA"/>
              </w:rPr>
              <w:t xml:space="preserve"> </w:t>
            </w:r>
            <w:r w:rsidRPr="004F6E96">
              <w:rPr>
                <w:rFonts w:cs="Times New Roman"/>
                <w:lang w:val="uk-UA"/>
              </w:rPr>
              <w:t xml:space="preserve">в </w:t>
            </w:r>
            <w:proofErr w:type="spellStart"/>
            <w:r w:rsidRPr="004F6E96">
              <w:rPr>
                <w:rFonts w:cs="Times New Roman"/>
                <w:lang w:val="uk-UA"/>
              </w:rPr>
              <w:t>т.ч</w:t>
            </w:r>
            <w:proofErr w:type="spellEnd"/>
            <w:r w:rsidRPr="004F6E96">
              <w:rPr>
                <w:rFonts w:cs="Times New Roman"/>
                <w:lang w:val="uk-UA"/>
              </w:rPr>
              <w:t>.</w:t>
            </w:r>
          </w:p>
        </w:tc>
        <w:tc>
          <w:tcPr>
            <w:tcW w:w="1134" w:type="dxa"/>
          </w:tcPr>
          <w:p w:rsidR="00C51242" w:rsidRPr="004F6E96" w:rsidRDefault="00C51242" w:rsidP="00C51242">
            <w:pPr>
              <w:pStyle w:val="ac"/>
              <w:jc w:val="center"/>
              <w:rPr>
                <w:rFonts w:cs="Times New Roman"/>
                <w:b/>
                <w:lang w:val="uk-UA"/>
              </w:rPr>
            </w:pPr>
            <w:r>
              <w:rPr>
                <w:rFonts w:cs="Times New Roman"/>
                <w:b/>
                <w:lang w:val="uk-UA"/>
              </w:rPr>
              <w:t>х</w:t>
            </w:r>
          </w:p>
        </w:tc>
        <w:tc>
          <w:tcPr>
            <w:tcW w:w="1418" w:type="dxa"/>
          </w:tcPr>
          <w:p w:rsidR="00C51242" w:rsidRPr="004F6E96" w:rsidRDefault="00C51242" w:rsidP="00C51242">
            <w:pPr>
              <w:pStyle w:val="ac"/>
              <w:jc w:val="center"/>
              <w:rPr>
                <w:rFonts w:cs="Times New Roman"/>
                <w:lang w:val="uk-UA"/>
              </w:rPr>
            </w:pPr>
            <w:r>
              <w:rPr>
                <w:rFonts w:cs="Times New Roman"/>
                <w:lang w:val="uk-UA"/>
              </w:rPr>
              <w:t>х</w:t>
            </w:r>
          </w:p>
        </w:tc>
        <w:tc>
          <w:tcPr>
            <w:tcW w:w="1134" w:type="dxa"/>
          </w:tcPr>
          <w:p w:rsidR="00C51242" w:rsidRPr="004F6E96" w:rsidRDefault="00C51242" w:rsidP="00C51242">
            <w:pPr>
              <w:pStyle w:val="ac"/>
              <w:jc w:val="center"/>
              <w:rPr>
                <w:rFonts w:cs="Times New Roman"/>
                <w:lang w:val="uk-UA"/>
              </w:rPr>
            </w:pPr>
            <w:r>
              <w:rPr>
                <w:rFonts w:cs="Times New Roman"/>
                <w:lang w:val="uk-UA"/>
              </w:rPr>
              <w:t>х</w:t>
            </w:r>
          </w:p>
        </w:tc>
        <w:tc>
          <w:tcPr>
            <w:tcW w:w="1134" w:type="dxa"/>
          </w:tcPr>
          <w:p w:rsidR="00C51242" w:rsidRPr="004F6E96" w:rsidRDefault="00C51242" w:rsidP="00C51242">
            <w:pPr>
              <w:pStyle w:val="ac"/>
              <w:jc w:val="center"/>
              <w:rPr>
                <w:rFonts w:cs="Times New Roman"/>
                <w:b/>
                <w:lang w:val="uk-UA"/>
              </w:rPr>
            </w:pPr>
            <w:r>
              <w:rPr>
                <w:rFonts w:cs="Times New Roman"/>
                <w:b/>
                <w:lang w:val="uk-UA"/>
              </w:rPr>
              <w:t>х</w:t>
            </w:r>
          </w:p>
        </w:tc>
        <w:tc>
          <w:tcPr>
            <w:tcW w:w="1134" w:type="dxa"/>
          </w:tcPr>
          <w:p w:rsidR="00C51242" w:rsidRPr="004F6E96" w:rsidRDefault="00C51242" w:rsidP="00C51242">
            <w:pPr>
              <w:pStyle w:val="ac"/>
              <w:jc w:val="center"/>
              <w:rPr>
                <w:rFonts w:cs="Times New Roman"/>
                <w:lang w:val="uk-UA"/>
              </w:rPr>
            </w:pPr>
            <w:r>
              <w:rPr>
                <w:rFonts w:cs="Times New Roman"/>
                <w:lang w:val="uk-UA"/>
              </w:rPr>
              <w:t>х</w:t>
            </w:r>
          </w:p>
        </w:tc>
      </w:tr>
      <w:tr w:rsidR="00555BB9" w:rsidRPr="004F6E96" w:rsidTr="00D33F51">
        <w:trPr>
          <w:trHeight w:val="20"/>
        </w:trPr>
        <w:tc>
          <w:tcPr>
            <w:tcW w:w="709" w:type="dxa"/>
            <w:vMerge/>
          </w:tcPr>
          <w:p w:rsidR="00C51242" w:rsidRPr="004F6E96" w:rsidRDefault="00C51242" w:rsidP="00C51242">
            <w:pPr>
              <w:pStyle w:val="ac"/>
              <w:jc w:val="center"/>
              <w:rPr>
                <w:rFonts w:cs="Times New Roman"/>
                <w:lang w:val="uk-UA"/>
              </w:rPr>
            </w:pPr>
          </w:p>
        </w:tc>
        <w:tc>
          <w:tcPr>
            <w:tcW w:w="3828" w:type="dxa"/>
            <w:vMerge/>
          </w:tcPr>
          <w:p w:rsidR="00C51242" w:rsidRPr="004F6E96" w:rsidRDefault="00C51242" w:rsidP="00C51242">
            <w:pPr>
              <w:pStyle w:val="ac"/>
              <w:jc w:val="center"/>
              <w:rPr>
                <w:rFonts w:cs="Times New Roman"/>
                <w:lang w:val="uk-UA"/>
              </w:rPr>
            </w:pPr>
          </w:p>
        </w:tc>
        <w:tc>
          <w:tcPr>
            <w:tcW w:w="1559" w:type="dxa"/>
            <w:vMerge/>
          </w:tcPr>
          <w:p w:rsidR="00C51242" w:rsidRPr="004F6E96" w:rsidRDefault="00C51242" w:rsidP="00C51242">
            <w:pPr>
              <w:pStyle w:val="ac"/>
              <w:jc w:val="center"/>
              <w:rPr>
                <w:rFonts w:cs="Times New Roman"/>
                <w:lang w:val="uk-UA"/>
              </w:rPr>
            </w:pPr>
          </w:p>
        </w:tc>
        <w:tc>
          <w:tcPr>
            <w:tcW w:w="1417" w:type="dxa"/>
            <w:vMerge/>
          </w:tcPr>
          <w:p w:rsidR="00C51242" w:rsidRPr="004F6E96" w:rsidRDefault="00C51242" w:rsidP="00C51242">
            <w:pPr>
              <w:pStyle w:val="ac"/>
              <w:jc w:val="center"/>
              <w:rPr>
                <w:rFonts w:cs="Times New Roman"/>
                <w:lang w:val="uk-UA"/>
              </w:rPr>
            </w:pPr>
          </w:p>
        </w:tc>
        <w:tc>
          <w:tcPr>
            <w:tcW w:w="1276" w:type="dxa"/>
          </w:tcPr>
          <w:p w:rsidR="00C51242" w:rsidRPr="004F6E96" w:rsidRDefault="00C51242" w:rsidP="00C51242">
            <w:pPr>
              <w:pStyle w:val="ac"/>
              <w:jc w:val="center"/>
              <w:rPr>
                <w:rFonts w:cs="Times New Roman"/>
                <w:lang w:val="uk-UA"/>
              </w:rPr>
            </w:pPr>
            <w:r w:rsidRPr="004F6E96">
              <w:rPr>
                <w:rFonts w:cs="Times New Roman"/>
                <w:lang w:val="uk-UA"/>
              </w:rPr>
              <w:t>2022</w:t>
            </w:r>
          </w:p>
        </w:tc>
        <w:tc>
          <w:tcPr>
            <w:tcW w:w="1134" w:type="dxa"/>
          </w:tcPr>
          <w:p w:rsidR="00C51242" w:rsidRPr="004F6E96" w:rsidRDefault="00C51242" w:rsidP="00C51242">
            <w:pPr>
              <w:pStyle w:val="ac"/>
              <w:jc w:val="center"/>
              <w:rPr>
                <w:rFonts w:cs="Times New Roman"/>
                <w:b/>
                <w:lang w:val="uk-UA"/>
              </w:rPr>
            </w:pPr>
            <w:r>
              <w:rPr>
                <w:rFonts w:cs="Times New Roman"/>
                <w:b/>
                <w:lang w:val="uk-UA"/>
              </w:rPr>
              <w:t>х</w:t>
            </w:r>
          </w:p>
        </w:tc>
        <w:tc>
          <w:tcPr>
            <w:tcW w:w="1418" w:type="dxa"/>
          </w:tcPr>
          <w:p w:rsidR="00C51242" w:rsidRPr="004F6E96" w:rsidRDefault="00C51242" w:rsidP="00C51242">
            <w:pPr>
              <w:pStyle w:val="ac"/>
              <w:jc w:val="center"/>
              <w:rPr>
                <w:rFonts w:cs="Times New Roman"/>
                <w:lang w:val="uk-UA"/>
              </w:rPr>
            </w:pPr>
            <w:r>
              <w:rPr>
                <w:rFonts w:cs="Times New Roman"/>
                <w:lang w:val="uk-UA"/>
              </w:rPr>
              <w:t>х</w:t>
            </w:r>
          </w:p>
        </w:tc>
        <w:tc>
          <w:tcPr>
            <w:tcW w:w="1134" w:type="dxa"/>
          </w:tcPr>
          <w:p w:rsidR="00C51242" w:rsidRPr="004F6E96" w:rsidRDefault="00C51242" w:rsidP="00C51242">
            <w:pPr>
              <w:pStyle w:val="ac"/>
              <w:jc w:val="center"/>
              <w:rPr>
                <w:rFonts w:cs="Times New Roman"/>
                <w:lang w:val="uk-UA"/>
              </w:rPr>
            </w:pPr>
            <w:r>
              <w:rPr>
                <w:rFonts w:cs="Times New Roman"/>
                <w:lang w:val="uk-UA"/>
              </w:rPr>
              <w:t>х</w:t>
            </w:r>
          </w:p>
        </w:tc>
        <w:tc>
          <w:tcPr>
            <w:tcW w:w="1134" w:type="dxa"/>
          </w:tcPr>
          <w:p w:rsidR="00C51242" w:rsidRPr="004F6E96" w:rsidRDefault="00C51242" w:rsidP="00C51242">
            <w:pPr>
              <w:pStyle w:val="ac"/>
              <w:jc w:val="center"/>
              <w:rPr>
                <w:rFonts w:cs="Times New Roman"/>
                <w:b/>
                <w:lang w:val="uk-UA"/>
              </w:rPr>
            </w:pPr>
            <w:r>
              <w:rPr>
                <w:rFonts w:cs="Times New Roman"/>
                <w:b/>
                <w:lang w:val="uk-UA"/>
              </w:rPr>
              <w:t>х</w:t>
            </w:r>
          </w:p>
        </w:tc>
        <w:tc>
          <w:tcPr>
            <w:tcW w:w="1134" w:type="dxa"/>
          </w:tcPr>
          <w:p w:rsidR="00C51242" w:rsidRPr="004F6E96" w:rsidRDefault="00C51242" w:rsidP="00C51242">
            <w:pPr>
              <w:pStyle w:val="ac"/>
              <w:jc w:val="center"/>
              <w:rPr>
                <w:rFonts w:cs="Times New Roman"/>
                <w:lang w:val="uk-UA"/>
              </w:rPr>
            </w:pPr>
            <w:r>
              <w:rPr>
                <w:rFonts w:cs="Times New Roman"/>
                <w:lang w:val="uk-UA"/>
              </w:rPr>
              <w:t>х</w:t>
            </w:r>
          </w:p>
        </w:tc>
      </w:tr>
      <w:tr w:rsidR="00555BB9" w:rsidRPr="004F6E96" w:rsidTr="00D33F51">
        <w:trPr>
          <w:trHeight w:val="20"/>
        </w:trPr>
        <w:tc>
          <w:tcPr>
            <w:tcW w:w="709" w:type="dxa"/>
            <w:vMerge/>
          </w:tcPr>
          <w:p w:rsidR="00C51242" w:rsidRPr="004F6E96" w:rsidRDefault="00C51242" w:rsidP="00C51242">
            <w:pPr>
              <w:pStyle w:val="ac"/>
              <w:jc w:val="center"/>
              <w:rPr>
                <w:rFonts w:cs="Times New Roman"/>
                <w:lang w:val="uk-UA"/>
              </w:rPr>
            </w:pPr>
          </w:p>
        </w:tc>
        <w:tc>
          <w:tcPr>
            <w:tcW w:w="3828" w:type="dxa"/>
            <w:vMerge/>
          </w:tcPr>
          <w:p w:rsidR="00C51242" w:rsidRPr="004F6E96" w:rsidRDefault="00C51242" w:rsidP="00C51242">
            <w:pPr>
              <w:pStyle w:val="ac"/>
              <w:jc w:val="center"/>
              <w:rPr>
                <w:rFonts w:cs="Times New Roman"/>
                <w:lang w:val="uk-UA"/>
              </w:rPr>
            </w:pPr>
          </w:p>
        </w:tc>
        <w:tc>
          <w:tcPr>
            <w:tcW w:w="1559" w:type="dxa"/>
            <w:vMerge/>
          </w:tcPr>
          <w:p w:rsidR="00C51242" w:rsidRPr="004F6E96" w:rsidRDefault="00C51242" w:rsidP="00C51242">
            <w:pPr>
              <w:pStyle w:val="ac"/>
              <w:jc w:val="center"/>
              <w:rPr>
                <w:rFonts w:cs="Times New Roman"/>
                <w:lang w:val="uk-UA"/>
              </w:rPr>
            </w:pPr>
          </w:p>
        </w:tc>
        <w:tc>
          <w:tcPr>
            <w:tcW w:w="1417" w:type="dxa"/>
            <w:vMerge/>
          </w:tcPr>
          <w:p w:rsidR="00C51242" w:rsidRPr="004F6E96" w:rsidRDefault="00C51242" w:rsidP="00C51242">
            <w:pPr>
              <w:pStyle w:val="ac"/>
              <w:jc w:val="center"/>
              <w:rPr>
                <w:rFonts w:cs="Times New Roman"/>
                <w:lang w:val="uk-UA"/>
              </w:rPr>
            </w:pPr>
          </w:p>
        </w:tc>
        <w:tc>
          <w:tcPr>
            <w:tcW w:w="1276" w:type="dxa"/>
          </w:tcPr>
          <w:p w:rsidR="00C51242" w:rsidRPr="004F6E96" w:rsidRDefault="00C51242" w:rsidP="00C51242">
            <w:pPr>
              <w:pStyle w:val="ac"/>
              <w:jc w:val="center"/>
              <w:rPr>
                <w:rFonts w:cs="Times New Roman"/>
                <w:lang w:val="uk-UA"/>
              </w:rPr>
            </w:pPr>
            <w:r w:rsidRPr="004F6E96">
              <w:rPr>
                <w:rFonts w:cs="Times New Roman"/>
                <w:lang w:val="uk-UA"/>
              </w:rPr>
              <w:t>2023</w:t>
            </w:r>
          </w:p>
        </w:tc>
        <w:tc>
          <w:tcPr>
            <w:tcW w:w="1134" w:type="dxa"/>
          </w:tcPr>
          <w:p w:rsidR="00C51242" w:rsidRPr="004F6E96" w:rsidRDefault="00C51242" w:rsidP="00C51242">
            <w:pPr>
              <w:pStyle w:val="ac"/>
              <w:jc w:val="center"/>
              <w:rPr>
                <w:rFonts w:cs="Times New Roman"/>
                <w:b/>
                <w:lang w:val="uk-UA"/>
              </w:rPr>
            </w:pPr>
            <w:r>
              <w:rPr>
                <w:rFonts w:cs="Times New Roman"/>
                <w:b/>
                <w:lang w:val="uk-UA"/>
              </w:rPr>
              <w:t>х</w:t>
            </w:r>
          </w:p>
        </w:tc>
        <w:tc>
          <w:tcPr>
            <w:tcW w:w="1418" w:type="dxa"/>
          </w:tcPr>
          <w:p w:rsidR="00C51242" w:rsidRPr="004F6E96" w:rsidRDefault="00C51242" w:rsidP="00C51242">
            <w:pPr>
              <w:pStyle w:val="ac"/>
              <w:jc w:val="center"/>
              <w:rPr>
                <w:rFonts w:cs="Times New Roman"/>
                <w:lang w:val="uk-UA"/>
              </w:rPr>
            </w:pPr>
            <w:r>
              <w:rPr>
                <w:rFonts w:cs="Times New Roman"/>
                <w:lang w:val="uk-UA"/>
              </w:rPr>
              <w:t>х</w:t>
            </w:r>
          </w:p>
        </w:tc>
        <w:tc>
          <w:tcPr>
            <w:tcW w:w="1134" w:type="dxa"/>
          </w:tcPr>
          <w:p w:rsidR="00C51242" w:rsidRPr="004F6E96" w:rsidRDefault="00C51242" w:rsidP="00C51242">
            <w:pPr>
              <w:pStyle w:val="ac"/>
              <w:jc w:val="center"/>
              <w:rPr>
                <w:rFonts w:cs="Times New Roman"/>
                <w:lang w:val="uk-UA"/>
              </w:rPr>
            </w:pPr>
            <w:r>
              <w:rPr>
                <w:rFonts w:cs="Times New Roman"/>
                <w:lang w:val="uk-UA"/>
              </w:rPr>
              <w:t>х</w:t>
            </w:r>
          </w:p>
        </w:tc>
        <w:tc>
          <w:tcPr>
            <w:tcW w:w="1134" w:type="dxa"/>
          </w:tcPr>
          <w:p w:rsidR="00C51242" w:rsidRPr="004F6E96" w:rsidRDefault="00C51242" w:rsidP="00C51242">
            <w:pPr>
              <w:pStyle w:val="ac"/>
              <w:jc w:val="center"/>
              <w:rPr>
                <w:rFonts w:cs="Times New Roman"/>
                <w:b/>
                <w:lang w:val="uk-UA"/>
              </w:rPr>
            </w:pPr>
            <w:r>
              <w:rPr>
                <w:rFonts w:cs="Times New Roman"/>
                <w:b/>
                <w:lang w:val="uk-UA"/>
              </w:rPr>
              <w:t>х</w:t>
            </w:r>
          </w:p>
        </w:tc>
        <w:tc>
          <w:tcPr>
            <w:tcW w:w="1134" w:type="dxa"/>
          </w:tcPr>
          <w:p w:rsidR="00C51242" w:rsidRPr="004F6E96" w:rsidRDefault="00C51242" w:rsidP="00C51242">
            <w:pPr>
              <w:pStyle w:val="ac"/>
              <w:jc w:val="center"/>
              <w:rPr>
                <w:rFonts w:cs="Times New Roman"/>
                <w:lang w:val="uk-UA"/>
              </w:rPr>
            </w:pPr>
            <w:r>
              <w:rPr>
                <w:rFonts w:cs="Times New Roman"/>
                <w:lang w:val="uk-UA"/>
              </w:rPr>
              <w:t>х</w:t>
            </w:r>
          </w:p>
        </w:tc>
      </w:tr>
      <w:tr w:rsidR="00555BB9" w:rsidRPr="004F6E96" w:rsidTr="00D33F51">
        <w:trPr>
          <w:trHeight w:val="20"/>
        </w:trPr>
        <w:tc>
          <w:tcPr>
            <w:tcW w:w="709" w:type="dxa"/>
            <w:vMerge/>
          </w:tcPr>
          <w:p w:rsidR="00C51242" w:rsidRPr="004F6E96" w:rsidRDefault="00C51242" w:rsidP="00C51242">
            <w:pPr>
              <w:pStyle w:val="ac"/>
              <w:jc w:val="center"/>
              <w:rPr>
                <w:rFonts w:cs="Times New Roman"/>
                <w:lang w:val="uk-UA"/>
              </w:rPr>
            </w:pPr>
          </w:p>
        </w:tc>
        <w:tc>
          <w:tcPr>
            <w:tcW w:w="3828" w:type="dxa"/>
            <w:vMerge/>
          </w:tcPr>
          <w:p w:rsidR="00C51242" w:rsidRPr="004F6E96" w:rsidRDefault="00C51242" w:rsidP="00C51242">
            <w:pPr>
              <w:pStyle w:val="ac"/>
              <w:jc w:val="center"/>
              <w:rPr>
                <w:rFonts w:cs="Times New Roman"/>
                <w:lang w:val="uk-UA"/>
              </w:rPr>
            </w:pPr>
          </w:p>
        </w:tc>
        <w:tc>
          <w:tcPr>
            <w:tcW w:w="1559" w:type="dxa"/>
            <w:vMerge/>
          </w:tcPr>
          <w:p w:rsidR="00C51242" w:rsidRPr="004F6E96" w:rsidRDefault="00C51242" w:rsidP="00C51242">
            <w:pPr>
              <w:pStyle w:val="ac"/>
              <w:jc w:val="center"/>
              <w:rPr>
                <w:rFonts w:cs="Times New Roman"/>
                <w:lang w:val="uk-UA"/>
              </w:rPr>
            </w:pPr>
          </w:p>
        </w:tc>
        <w:tc>
          <w:tcPr>
            <w:tcW w:w="1417" w:type="dxa"/>
            <w:vMerge/>
          </w:tcPr>
          <w:p w:rsidR="00C51242" w:rsidRPr="004F6E96" w:rsidRDefault="00C51242" w:rsidP="00C51242">
            <w:pPr>
              <w:pStyle w:val="ac"/>
              <w:jc w:val="center"/>
              <w:rPr>
                <w:rFonts w:cs="Times New Roman"/>
                <w:lang w:val="uk-UA"/>
              </w:rPr>
            </w:pPr>
          </w:p>
        </w:tc>
        <w:tc>
          <w:tcPr>
            <w:tcW w:w="1276" w:type="dxa"/>
          </w:tcPr>
          <w:p w:rsidR="00C51242" w:rsidRPr="004F6E96" w:rsidRDefault="00C51242" w:rsidP="00C51242">
            <w:pPr>
              <w:pStyle w:val="ac"/>
              <w:jc w:val="center"/>
              <w:rPr>
                <w:rFonts w:cs="Times New Roman"/>
                <w:lang w:val="uk-UA"/>
              </w:rPr>
            </w:pPr>
            <w:r w:rsidRPr="004F6E96">
              <w:rPr>
                <w:rFonts w:cs="Times New Roman"/>
                <w:lang w:val="uk-UA"/>
              </w:rPr>
              <w:t>2024</w:t>
            </w:r>
          </w:p>
        </w:tc>
        <w:tc>
          <w:tcPr>
            <w:tcW w:w="1134" w:type="dxa"/>
          </w:tcPr>
          <w:p w:rsidR="00C51242" w:rsidRPr="004F6E96" w:rsidRDefault="00C51242" w:rsidP="00C51242">
            <w:pPr>
              <w:pStyle w:val="ac"/>
              <w:jc w:val="center"/>
              <w:rPr>
                <w:rFonts w:cs="Times New Roman"/>
                <w:b/>
                <w:lang w:val="uk-UA"/>
              </w:rPr>
            </w:pPr>
            <w:r>
              <w:rPr>
                <w:rFonts w:cs="Times New Roman"/>
                <w:b/>
                <w:lang w:val="uk-UA"/>
              </w:rPr>
              <w:t>х</w:t>
            </w:r>
          </w:p>
        </w:tc>
        <w:tc>
          <w:tcPr>
            <w:tcW w:w="1418" w:type="dxa"/>
          </w:tcPr>
          <w:p w:rsidR="00C51242" w:rsidRPr="004F6E96" w:rsidRDefault="00C51242" w:rsidP="00C51242">
            <w:pPr>
              <w:pStyle w:val="ac"/>
              <w:jc w:val="center"/>
              <w:rPr>
                <w:rFonts w:cs="Times New Roman"/>
                <w:lang w:val="uk-UA"/>
              </w:rPr>
            </w:pPr>
            <w:r>
              <w:rPr>
                <w:rFonts w:cs="Times New Roman"/>
                <w:lang w:val="uk-UA"/>
              </w:rPr>
              <w:t>х</w:t>
            </w:r>
          </w:p>
        </w:tc>
        <w:tc>
          <w:tcPr>
            <w:tcW w:w="1134" w:type="dxa"/>
          </w:tcPr>
          <w:p w:rsidR="00C51242" w:rsidRPr="004F6E96" w:rsidRDefault="00C51242" w:rsidP="00C51242">
            <w:pPr>
              <w:pStyle w:val="ac"/>
              <w:jc w:val="center"/>
              <w:rPr>
                <w:rFonts w:cs="Times New Roman"/>
                <w:lang w:val="uk-UA"/>
              </w:rPr>
            </w:pPr>
            <w:r>
              <w:rPr>
                <w:rFonts w:cs="Times New Roman"/>
                <w:lang w:val="uk-UA"/>
              </w:rPr>
              <w:t>х</w:t>
            </w:r>
          </w:p>
        </w:tc>
        <w:tc>
          <w:tcPr>
            <w:tcW w:w="1134" w:type="dxa"/>
          </w:tcPr>
          <w:p w:rsidR="00C51242" w:rsidRPr="004F6E96" w:rsidRDefault="00C51242" w:rsidP="00C51242">
            <w:pPr>
              <w:pStyle w:val="ac"/>
              <w:jc w:val="center"/>
              <w:rPr>
                <w:rFonts w:cs="Times New Roman"/>
                <w:b/>
                <w:lang w:val="uk-UA"/>
              </w:rPr>
            </w:pPr>
            <w:r>
              <w:rPr>
                <w:rFonts w:cs="Times New Roman"/>
                <w:b/>
                <w:lang w:val="uk-UA"/>
              </w:rPr>
              <w:t>х</w:t>
            </w:r>
          </w:p>
        </w:tc>
        <w:tc>
          <w:tcPr>
            <w:tcW w:w="1134" w:type="dxa"/>
          </w:tcPr>
          <w:p w:rsidR="00C51242" w:rsidRPr="004F6E96" w:rsidRDefault="00C51242" w:rsidP="00C51242">
            <w:pPr>
              <w:pStyle w:val="ac"/>
              <w:jc w:val="center"/>
              <w:rPr>
                <w:rFonts w:cs="Times New Roman"/>
                <w:lang w:val="uk-UA"/>
              </w:rPr>
            </w:pPr>
            <w:r>
              <w:rPr>
                <w:rFonts w:cs="Times New Roman"/>
                <w:lang w:val="uk-UA"/>
              </w:rPr>
              <w:t>х</w:t>
            </w:r>
          </w:p>
        </w:tc>
      </w:tr>
      <w:tr w:rsidR="00555BB9" w:rsidRPr="004F6E96" w:rsidTr="00D33F51">
        <w:trPr>
          <w:trHeight w:val="20"/>
        </w:trPr>
        <w:tc>
          <w:tcPr>
            <w:tcW w:w="709" w:type="dxa"/>
            <w:vMerge w:val="restart"/>
          </w:tcPr>
          <w:p w:rsidR="00C51242" w:rsidRPr="004F6E96" w:rsidRDefault="00C51242" w:rsidP="00C51242">
            <w:pPr>
              <w:pStyle w:val="ac"/>
              <w:jc w:val="center"/>
              <w:rPr>
                <w:rFonts w:cs="Times New Roman"/>
                <w:lang w:val="uk-UA"/>
              </w:rPr>
            </w:pPr>
            <w:r w:rsidRPr="004F6E96">
              <w:rPr>
                <w:rFonts w:cs="Times New Roman"/>
                <w:lang w:val="uk-UA"/>
              </w:rPr>
              <w:t>1.</w:t>
            </w:r>
            <w:r>
              <w:rPr>
                <w:rFonts w:cs="Times New Roman"/>
                <w:lang w:val="uk-UA"/>
              </w:rPr>
              <w:t>3</w:t>
            </w:r>
            <w:r w:rsidRPr="004F6E96">
              <w:rPr>
                <w:rFonts w:cs="Times New Roman"/>
                <w:lang w:val="uk-UA"/>
              </w:rPr>
              <w:t>.</w:t>
            </w:r>
          </w:p>
        </w:tc>
        <w:tc>
          <w:tcPr>
            <w:tcW w:w="3828" w:type="dxa"/>
            <w:vMerge w:val="restart"/>
          </w:tcPr>
          <w:p w:rsidR="00C51242" w:rsidRPr="00C51242" w:rsidRDefault="00C51242" w:rsidP="003D2F55">
            <w:pPr>
              <w:pStyle w:val="ac"/>
              <w:rPr>
                <w:rFonts w:cs="Times New Roman"/>
                <w:lang w:val="uk-UA"/>
              </w:rPr>
            </w:pPr>
            <w:r w:rsidRPr="00C51242">
              <w:rPr>
                <w:rFonts w:cs="Times New Roman"/>
                <w:lang w:val="uk-UA"/>
              </w:rPr>
              <w:t xml:space="preserve">Координація старостами впровадження Програми «Сади перемоги» у </w:t>
            </w:r>
            <w:proofErr w:type="spellStart"/>
            <w:r w:rsidRPr="00C51242">
              <w:rPr>
                <w:rFonts w:cs="Times New Roman"/>
                <w:lang w:val="uk-UA"/>
              </w:rPr>
              <w:t>старост</w:t>
            </w:r>
            <w:r w:rsidR="003D2F55">
              <w:rPr>
                <w:rFonts w:cs="Times New Roman"/>
                <w:lang w:val="uk-UA"/>
              </w:rPr>
              <w:t>инських</w:t>
            </w:r>
            <w:proofErr w:type="spellEnd"/>
            <w:r w:rsidR="003D2F55">
              <w:rPr>
                <w:rFonts w:cs="Times New Roman"/>
                <w:lang w:val="uk-UA"/>
              </w:rPr>
              <w:t xml:space="preserve"> округах</w:t>
            </w:r>
            <w:r w:rsidR="00A965BA">
              <w:rPr>
                <w:rFonts w:cs="Times New Roman"/>
                <w:lang w:val="uk-UA"/>
              </w:rPr>
              <w:t xml:space="preserve"> </w:t>
            </w:r>
            <w:r w:rsidR="00A965BA" w:rsidRPr="00386626">
              <w:t>(</w:t>
            </w:r>
            <w:r w:rsidR="00A965BA" w:rsidRPr="00A965BA">
              <w:rPr>
                <w:lang w:val="uk-UA"/>
              </w:rPr>
              <w:t xml:space="preserve">наприклад, залучення техніки для оранки тим, хто не в змозі, формування мінімально </w:t>
            </w:r>
            <w:r w:rsidR="00A965BA" w:rsidRPr="00A965BA">
              <w:rPr>
                <w:lang w:val="uk-UA"/>
              </w:rPr>
              <w:lastRenderedPageBreak/>
              <w:t>необхідного  обладнання тощо)</w:t>
            </w:r>
          </w:p>
        </w:tc>
        <w:tc>
          <w:tcPr>
            <w:tcW w:w="1559" w:type="dxa"/>
            <w:vMerge w:val="restart"/>
          </w:tcPr>
          <w:p w:rsidR="00C51242" w:rsidRPr="004F6E96" w:rsidRDefault="005139A0" w:rsidP="00C51242">
            <w:pPr>
              <w:pStyle w:val="ac"/>
              <w:jc w:val="center"/>
              <w:rPr>
                <w:rFonts w:cs="Times New Roman"/>
                <w:lang w:val="uk-UA"/>
              </w:rPr>
            </w:pPr>
            <w:r>
              <w:rPr>
                <w:rFonts w:cs="Times New Roman"/>
                <w:lang w:val="uk-UA"/>
              </w:rPr>
              <w:lastRenderedPageBreak/>
              <w:t xml:space="preserve">Старости </w:t>
            </w:r>
            <w:proofErr w:type="spellStart"/>
            <w:r>
              <w:rPr>
                <w:rFonts w:cs="Times New Roman"/>
                <w:lang w:val="uk-UA"/>
              </w:rPr>
              <w:t>старостинських</w:t>
            </w:r>
            <w:proofErr w:type="spellEnd"/>
            <w:r>
              <w:rPr>
                <w:rFonts w:cs="Times New Roman"/>
                <w:lang w:val="uk-UA"/>
              </w:rPr>
              <w:t xml:space="preserve"> округів</w:t>
            </w:r>
          </w:p>
        </w:tc>
        <w:tc>
          <w:tcPr>
            <w:tcW w:w="1417" w:type="dxa"/>
            <w:vMerge w:val="restart"/>
          </w:tcPr>
          <w:p w:rsidR="00C51242" w:rsidRPr="004F6E96" w:rsidRDefault="00BC3B4A" w:rsidP="00C51242">
            <w:pPr>
              <w:pStyle w:val="ac"/>
              <w:jc w:val="center"/>
              <w:rPr>
                <w:rFonts w:cs="Times New Roman"/>
                <w:lang w:val="uk-UA"/>
              </w:rPr>
            </w:pPr>
            <w:r>
              <w:rPr>
                <w:rFonts w:cs="Times New Roman"/>
                <w:lang w:val="uk-UA"/>
              </w:rPr>
              <w:t>постійно</w:t>
            </w:r>
          </w:p>
        </w:tc>
        <w:tc>
          <w:tcPr>
            <w:tcW w:w="1276" w:type="dxa"/>
          </w:tcPr>
          <w:p w:rsidR="00C51242" w:rsidRPr="004F6E96" w:rsidRDefault="00C51242" w:rsidP="00C51242">
            <w:pPr>
              <w:pStyle w:val="ac"/>
              <w:jc w:val="center"/>
              <w:rPr>
                <w:rFonts w:cs="Times New Roman"/>
                <w:lang w:val="uk-UA"/>
              </w:rPr>
            </w:pPr>
            <w:r w:rsidRPr="004F6E96">
              <w:rPr>
                <w:rFonts w:cs="Times New Roman"/>
                <w:lang w:val="uk-UA"/>
              </w:rPr>
              <w:t>2022-</w:t>
            </w:r>
          </w:p>
          <w:p w:rsidR="00C51242" w:rsidRPr="004F6E96" w:rsidRDefault="00C51242" w:rsidP="00297C12">
            <w:pPr>
              <w:pStyle w:val="ac"/>
              <w:jc w:val="center"/>
              <w:rPr>
                <w:rFonts w:cs="Times New Roman"/>
                <w:lang w:val="uk-UA"/>
              </w:rPr>
            </w:pPr>
            <w:r w:rsidRPr="004F6E96">
              <w:rPr>
                <w:rFonts w:cs="Times New Roman"/>
                <w:lang w:val="uk-UA"/>
              </w:rPr>
              <w:t>2024</w:t>
            </w:r>
            <w:r w:rsidR="00297C12">
              <w:rPr>
                <w:rFonts w:cs="Times New Roman"/>
                <w:lang w:val="uk-UA"/>
              </w:rPr>
              <w:t xml:space="preserve"> </w:t>
            </w:r>
            <w:r w:rsidRPr="004F6E96">
              <w:rPr>
                <w:rFonts w:cs="Times New Roman"/>
                <w:lang w:val="uk-UA"/>
              </w:rPr>
              <w:t xml:space="preserve">в </w:t>
            </w:r>
            <w:proofErr w:type="spellStart"/>
            <w:r w:rsidRPr="004F6E96">
              <w:rPr>
                <w:rFonts w:cs="Times New Roman"/>
                <w:lang w:val="uk-UA"/>
              </w:rPr>
              <w:t>т.ч</w:t>
            </w:r>
            <w:proofErr w:type="spellEnd"/>
            <w:r w:rsidRPr="004F6E96">
              <w:rPr>
                <w:rFonts w:cs="Times New Roman"/>
                <w:lang w:val="uk-UA"/>
              </w:rPr>
              <w:t>.</w:t>
            </w:r>
          </w:p>
        </w:tc>
        <w:tc>
          <w:tcPr>
            <w:tcW w:w="1134" w:type="dxa"/>
          </w:tcPr>
          <w:p w:rsidR="00C51242" w:rsidRPr="004F6E96" w:rsidRDefault="00C51242" w:rsidP="00C51242">
            <w:pPr>
              <w:pStyle w:val="ac"/>
              <w:jc w:val="center"/>
              <w:rPr>
                <w:rFonts w:cs="Times New Roman"/>
                <w:b/>
                <w:lang w:val="uk-UA"/>
              </w:rPr>
            </w:pPr>
            <w:r>
              <w:rPr>
                <w:rFonts w:cs="Times New Roman"/>
                <w:b/>
                <w:lang w:val="uk-UA"/>
              </w:rPr>
              <w:t>х</w:t>
            </w:r>
          </w:p>
        </w:tc>
        <w:tc>
          <w:tcPr>
            <w:tcW w:w="1418" w:type="dxa"/>
          </w:tcPr>
          <w:p w:rsidR="00C51242" w:rsidRPr="004F6E96" w:rsidRDefault="00C51242" w:rsidP="00C51242">
            <w:pPr>
              <w:pStyle w:val="ac"/>
              <w:jc w:val="center"/>
              <w:rPr>
                <w:rFonts w:cs="Times New Roman"/>
                <w:lang w:val="uk-UA"/>
              </w:rPr>
            </w:pPr>
            <w:r>
              <w:rPr>
                <w:rFonts w:cs="Times New Roman"/>
                <w:lang w:val="uk-UA"/>
              </w:rPr>
              <w:t>х</w:t>
            </w:r>
          </w:p>
        </w:tc>
        <w:tc>
          <w:tcPr>
            <w:tcW w:w="1134" w:type="dxa"/>
          </w:tcPr>
          <w:p w:rsidR="00C51242" w:rsidRPr="004F6E96" w:rsidRDefault="00C51242" w:rsidP="00C51242">
            <w:pPr>
              <w:pStyle w:val="ac"/>
              <w:jc w:val="center"/>
              <w:rPr>
                <w:rFonts w:cs="Times New Roman"/>
                <w:lang w:val="uk-UA"/>
              </w:rPr>
            </w:pPr>
            <w:r>
              <w:rPr>
                <w:rFonts w:cs="Times New Roman"/>
                <w:lang w:val="uk-UA"/>
              </w:rPr>
              <w:t>х</w:t>
            </w:r>
          </w:p>
        </w:tc>
        <w:tc>
          <w:tcPr>
            <w:tcW w:w="1134" w:type="dxa"/>
          </w:tcPr>
          <w:p w:rsidR="00C51242" w:rsidRPr="004F6E96" w:rsidRDefault="00C51242" w:rsidP="00C51242">
            <w:pPr>
              <w:pStyle w:val="ac"/>
              <w:jc w:val="center"/>
              <w:rPr>
                <w:rFonts w:cs="Times New Roman"/>
                <w:b/>
                <w:lang w:val="uk-UA"/>
              </w:rPr>
            </w:pPr>
            <w:r>
              <w:rPr>
                <w:rFonts w:cs="Times New Roman"/>
                <w:b/>
                <w:lang w:val="uk-UA"/>
              </w:rPr>
              <w:t>х</w:t>
            </w:r>
          </w:p>
        </w:tc>
        <w:tc>
          <w:tcPr>
            <w:tcW w:w="1134" w:type="dxa"/>
          </w:tcPr>
          <w:p w:rsidR="00C51242" w:rsidRPr="004F6E96" w:rsidRDefault="00C51242" w:rsidP="00C51242">
            <w:pPr>
              <w:pStyle w:val="ac"/>
              <w:jc w:val="center"/>
              <w:rPr>
                <w:rFonts w:cs="Times New Roman"/>
                <w:lang w:val="uk-UA"/>
              </w:rPr>
            </w:pPr>
            <w:r>
              <w:rPr>
                <w:rFonts w:cs="Times New Roman"/>
                <w:lang w:val="uk-UA"/>
              </w:rPr>
              <w:t>х</w:t>
            </w:r>
          </w:p>
        </w:tc>
      </w:tr>
      <w:tr w:rsidR="00555BB9" w:rsidRPr="004F6E96" w:rsidTr="00D33F51">
        <w:trPr>
          <w:trHeight w:val="20"/>
        </w:trPr>
        <w:tc>
          <w:tcPr>
            <w:tcW w:w="709" w:type="dxa"/>
            <w:vMerge/>
          </w:tcPr>
          <w:p w:rsidR="00C51242" w:rsidRPr="004F6E96" w:rsidRDefault="00C51242" w:rsidP="00C51242">
            <w:pPr>
              <w:pStyle w:val="ac"/>
              <w:jc w:val="center"/>
              <w:rPr>
                <w:rFonts w:cs="Times New Roman"/>
                <w:lang w:val="uk-UA"/>
              </w:rPr>
            </w:pPr>
          </w:p>
        </w:tc>
        <w:tc>
          <w:tcPr>
            <w:tcW w:w="3828" w:type="dxa"/>
            <w:vMerge/>
          </w:tcPr>
          <w:p w:rsidR="00C51242" w:rsidRPr="004F6E96" w:rsidRDefault="00C51242" w:rsidP="00C51242">
            <w:pPr>
              <w:pStyle w:val="ac"/>
              <w:jc w:val="center"/>
              <w:rPr>
                <w:rFonts w:cs="Times New Roman"/>
                <w:lang w:val="uk-UA"/>
              </w:rPr>
            </w:pPr>
          </w:p>
        </w:tc>
        <w:tc>
          <w:tcPr>
            <w:tcW w:w="1559" w:type="dxa"/>
            <w:vMerge/>
          </w:tcPr>
          <w:p w:rsidR="00C51242" w:rsidRPr="004F6E96" w:rsidRDefault="00C51242" w:rsidP="00C51242">
            <w:pPr>
              <w:pStyle w:val="ac"/>
              <w:jc w:val="center"/>
              <w:rPr>
                <w:rFonts w:cs="Times New Roman"/>
                <w:lang w:val="uk-UA"/>
              </w:rPr>
            </w:pPr>
          </w:p>
        </w:tc>
        <w:tc>
          <w:tcPr>
            <w:tcW w:w="1417" w:type="dxa"/>
            <w:vMerge/>
          </w:tcPr>
          <w:p w:rsidR="00C51242" w:rsidRPr="004F6E96" w:rsidRDefault="00C51242" w:rsidP="00C51242">
            <w:pPr>
              <w:pStyle w:val="ac"/>
              <w:jc w:val="center"/>
              <w:rPr>
                <w:rFonts w:cs="Times New Roman"/>
                <w:lang w:val="uk-UA"/>
              </w:rPr>
            </w:pPr>
          </w:p>
        </w:tc>
        <w:tc>
          <w:tcPr>
            <w:tcW w:w="1276" w:type="dxa"/>
          </w:tcPr>
          <w:p w:rsidR="00C51242" w:rsidRPr="004F6E96" w:rsidRDefault="00C51242" w:rsidP="00C51242">
            <w:pPr>
              <w:pStyle w:val="ac"/>
              <w:jc w:val="center"/>
              <w:rPr>
                <w:rFonts w:cs="Times New Roman"/>
                <w:lang w:val="uk-UA"/>
              </w:rPr>
            </w:pPr>
            <w:r w:rsidRPr="004F6E96">
              <w:rPr>
                <w:rFonts w:cs="Times New Roman"/>
                <w:lang w:val="uk-UA"/>
              </w:rPr>
              <w:t>2022</w:t>
            </w:r>
          </w:p>
        </w:tc>
        <w:tc>
          <w:tcPr>
            <w:tcW w:w="1134" w:type="dxa"/>
          </w:tcPr>
          <w:p w:rsidR="00C51242" w:rsidRPr="004F6E96" w:rsidRDefault="00C51242" w:rsidP="00C51242">
            <w:pPr>
              <w:pStyle w:val="ac"/>
              <w:jc w:val="center"/>
              <w:rPr>
                <w:rFonts w:cs="Times New Roman"/>
                <w:b/>
                <w:lang w:val="uk-UA"/>
              </w:rPr>
            </w:pPr>
            <w:r>
              <w:rPr>
                <w:rFonts w:cs="Times New Roman"/>
                <w:b/>
                <w:lang w:val="uk-UA"/>
              </w:rPr>
              <w:t>х</w:t>
            </w:r>
          </w:p>
        </w:tc>
        <w:tc>
          <w:tcPr>
            <w:tcW w:w="1418" w:type="dxa"/>
          </w:tcPr>
          <w:p w:rsidR="00C51242" w:rsidRPr="004F6E96" w:rsidRDefault="00C51242" w:rsidP="00C51242">
            <w:pPr>
              <w:pStyle w:val="ac"/>
              <w:jc w:val="center"/>
              <w:rPr>
                <w:rFonts w:cs="Times New Roman"/>
                <w:lang w:val="uk-UA"/>
              </w:rPr>
            </w:pPr>
            <w:r>
              <w:rPr>
                <w:rFonts w:cs="Times New Roman"/>
                <w:lang w:val="uk-UA"/>
              </w:rPr>
              <w:t>х</w:t>
            </w:r>
          </w:p>
        </w:tc>
        <w:tc>
          <w:tcPr>
            <w:tcW w:w="1134" w:type="dxa"/>
          </w:tcPr>
          <w:p w:rsidR="00C51242" w:rsidRPr="004F6E96" w:rsidRDefault="00C51242" w:rsidP="00C51242">
            <w:pPr>
              <w:pStyle w:val="ac"/>
              <w:jc w:val="center"/>
              <w:rPr>
                <w:rFonts w:cs="Times New Roman"/>
                <w:lang w:val="uk-UA"/>
              </w:rPr>
            </w:pPr>
            <w:r>
              <w:rPr>
                <w:rFonts w:cs="Times New Roman"/>
                <w:lang w:val="uk-UA"/>
              </w:rPr>
              <w:t>х</w:t>
            </w:r>
          </w:p>
        </w:tc>
        <w:tc>
          <w:tcPr>
            <w:tcW w:w="1134" w:type="dxa"/>
          </w:tcPr>
          <w:p w:rsidR="00C51242" w:rsidRPr="004F6E96" w:rsidRDefault="00C51242" w:rsidP="00C51242">
            <w:pPr>
              <w:pStyle w:val="ac"/>
              <w:jc w:val="center"/>
              <w:rPr>
                <w:rFonts w:cs="Times New Roman"/>
                <w:b/>
                <w:lang w:val="uk-UA"/>
              </w:rPr>
            </w:pPr>
            <w:r>
              <w:rPr>
                <w:rFonts w:cs="Times New Roman"/>
                <w:b/>
                <w:lang w:val="uk-UA"/>
              </w:rPr>
              <w:t>х</w:t>
            </w:r>
          </w:p>
        </w:tc>
        <w:tc>
          <w:tcPr>
            <w:tcW w:w="1134" w:type="dxa"/>
          </w:tcPr>
          <w:p w:rsidR="00C51242" w:rsidRPr="004F6E96" w:rsidRDefault="00C51242" w:rsidP="00C51242">
            <w:pPr>
              <w:pStyle w:val="ac"/>
              <w:jc w:val="center"/>
              <w:rPr>
                <w:rFonts w:cs="Times New Roman"/>
                <w:lang w:val="uk-UA"/>
              </w:rPr>
            </w:pPr>
            <w:r>
              <w:rPr>
                <w:rFonts w:cs="Times New Roman"/>
                <w:lang w:val="uk-UA"/>
              </w:rPr>
              <w:t>х</w:t>
            </w:r>
          </w:p>
        </w:tc>
      </w:tr>
      <w:tr w:rsidR="00555BB9" w:rsidRPr="004F6E96" w:rsidTr="00D33F51">
        <w:trPr>
          <w:trHeight w:val="20"/>
        </w:trPr>
        <w:tc>
          <w:tcPr>
            <w:tcW w:w="709" w:type="dxa"/>
            <w:vMerge/>
          </w:tcPr>
          <w:p w:rsidR="00C51242" w:rsidRPr="004F6E96" w:rsidRDefault="00C51242" w:rsidP="00C51242">
            <w:pPr>
              <w:pStyle w:val="ac"/>
              <w:jc w:val="center"/>
              <w:rPr>
                <w:rFonts w:cs="Times New Roman"/>
                <w:lang w:val="uk-UA"/>
              </w:rPr>
            </w:pPr>
          </w:p>
        </w:tc>
        <w:tc>
          <w:tcPr>
            <w:tcW w:w="3828" w:type="dxa"/>
            <w:vMerge/>
          </w:tcPr>
          <w:p w:rsidR="00C51242" w:rsidRPr="004F6E96" w:rsidRDefault="00C51242" w:rsidP="00C51242">
            <w:pPr>
              <w:pStyle w:val="ac"/>
              <w:jc w:val="center"/>
              <w:rPr>
                <w:rFonts w:cs="Times New Roman"/>
                <w:lang w:val="uk-UA"/>
              </w:rPr>
            </w:pPr>
          </w:p>
        </w:tc>
        <w:tc>
          <w:tcPr>
            <w:tcW w:w="1559" w:type="dxa"/>
            <w:vMerge/>
          </w:tcPr>
          <w:p w:rsidR="00C51242" w:rsidRPr="004F6E96" w:rsidRDefault="00C51242" w:rsidP="00C51242">
            <w:pPr>
              <w:pStyle w:val="ac"/>
              <w:jc w:val="center"/>
              <w:rPr>
                <w:rFonts w:cs="Times New Roman"/>
                <w:lang w:val="uk-UA"/>
              </w:rPr>
            </w:pPr>
          </w:p>
        </w:tc>
        <w:tc>
          <w:tcPr>
            <w:tcW w:w="1417" w:type="dxa"/>
            <w:vMerge/>
          </w:tcPr>
          <w:p w:rsidR="00C51242" w:rsidRPr="004F6E96" w:rsidRDefault="00C51242" w:rsidP="00C51242">
            <w:pPr>
              <w:pStyle w:val="ac"/>
              <w:jc w:val="center"/>
              <w:rPr>
                <w:rFonts w:cs="Times New Roman"/>
                <w:lang w:val="uk-UA"/>
              </w:rPr>
            </w:pPr>
          </w:p>
        </w:tc>
        <w:tc>
          <w:tcPr>
            <w:tcW w:w="1276" w:type="dxa"/>
          </w:tcPr>
          <w:p w:rsidR="00C51242" w:rsidRPr="004F6E96" w:rsidRDefault="00C51242" w:rsidP="00C51242">
            <w:pPr>
              <w:pStyle w:val="ac"/>
              <w:jc w:val="center"/>
              <w:rPr>
                <w:rFonts w:cs="Times New Roman"/>
                <w:lang w:val="uk-UA"/>
              </w:rPr>
            </w:pPr>
            <w:r w:rsidRPr="004F6E96">
              <w:rPr>
                <w:rFonts w:cs="Times New Roman"/>
                <w:lang w:val="uk-UA"/>
              </w:rPr>
              <w:t>2023</w:t>
            </w:r>
          </w:p>
        </w:tc>
        <w:tc>
          <w:tcPr>
            <w:tcW w:w="1134" w:type="dxa"/>
          </w:tcPr>
          <w:p w:rsidR="00C51242" w:rsidRPr="004F6E96" w:rsidRDefault="00C51242" w:rsidP="00C51242">
            <w:pPr>
              <w:pStyle w:val="ac"/>
              <w:jc w:val="center"/>
              <w:rPr>
                <w:rFonts w:cs="Times New Roman"/>
                <w:b/>
                <w:lang w:val="uk-UA"/>
              </w:rPr>
            </w:pPr>
            <w:r>
              <w:rPr>
                <w:rFonts w:cs="Times New Roman"/>
                <w:b/>
                <w:lang w:val="uk-UA"/>
              </w:rPr>
              <w:t>х</w:t>
            </w:r>
          </w:p>
        </w:tc>
        <w:tc>
          <w:tcPr>
            <w:tcW w:w="1418" w:type="dxa"/>
          </w:tcPr>
          <w:p w:rsidR="00C51242" w:rsidRPr="004F6E96" w:rsidRDefault="00C51242" w:rsidP="00C51242">
            <w:pPr>
              <w:pStyle w:val="ac"/>
              <w:jc w:val="center"/>
              <w:rPr>
                <w:rFonts w:cs="Times New Roman"/>
                <w:lang w:val="uk-UA"/>
              </w:rPr>
            </w:pPr>
            <w:r>
              <w:rPr>
                <w:rFonts w:cs="Times New Roman"/>
                <w:lang w:val="uk-UA"/>
              </w:rPr>
              <w:t>х</w:t>
            </w:r>
          </w:p>
        </w:tc>
        <w:tc>
          <w:tcPr>
            <w:tcW w:w="1134" w:type="dxa"/>
          </w:tcPr>
          <w:p w:rsidR="00C51242" w:rsidRPr="004F6E96" w:rsidRDefault="00C51242" w:rsidP="00C51242">
            <w:pPr>
              <w:pStyle w:val="ac"/>
              <w:jc w:val="center"/>
              <w:rPr>
                <w:rFonts w:cs="Times New Roman"/>
                <w:lang w:val="uk-UA"/>
              </w:rPr>
            </w:pPr>
            <w:r>
              <w:rPr>
                <w:rFonts w:cs="Times New Roman"/>
                <w:lang w:val="uk-UA"/>
              </w:rPr>
              <w:t>х</w:t>
            </w:r>
          </w:p>
        </w:tc>
        <w:tc>
          <w:tcPr>
            <w:tcW w:w="1134" w:type="dxa"/>
          </w:tcPr>
          <w:p w:rsidR="00C51242" w:rsidRPr="004F6E96" w:rsidRDefault="00C51242" w:rsidP="00C51242">
            <w:pPr>
              <w:pStyle w:val="ac"/>
              <w:jc w:val="center"/>
              <w:rPr>
                <w:rFonts w:cs="Times New Roman"/>
                <w:b/>
                <w:lang w:val="uk-UA"/>
              </w:rPr>
            </w:pPr>
            <w:r>
              <w:rPr>
                <w:rFonts w:cs="Times New Roman"/>
                <w:b/>
                <w:lang w:val="uk-UA"/>
              </w:rPr>
              <w:t>х</w:t>
            </w:r>
          </w:p>
        </w:tc>
        <w:tc>
          <w:tcPr>
            <w:tcW w:w="1134" w:type="dxa"/>
          </w:tcPr>
          <w:p w:rsidR="00C51242" w:rsidRPr="004F6E96" w:rsidRDefault="00C51242" w:rsidP="00C51242">
            <w:pPr>
              <w:pStyle w:val="ac"/>
              <w:jc w:val="center"/>
              <w:rPr>
                <w:rFonts w:cs="Times New Roman"/>
                <w:lang w:val="uk-UA"/>
              </w:rPr>
            </w:pPr>
            <w:r>
              <w:rPr>
                <w:rFonts w:cs="Times New Roman"/>
                <w:lang w:val="uk-UA"/>
              </w:rPr>
              <w:t>х</w:t>
            </w:r>
          </w:p>
        </w:tc>
      </w:tr>
      <w:tr w:rsidR="00555BB9" w:rsidRPr="004F6E96" w:rsidTr="00D33F51">
        <w:trPr>
          <w:trHeight w:val="20"/>
        </w:trPr>
        <w:tc>
          <w:tcPr>
            <w:tcW w:w="709" w:type="dxa"/>
            <w:vMerge/>
          </w:tcPr>
          <w:p w:rsidR="00C51242" w:rsidRPr="004F6E96" w:rsidRDefault="00C51242" w:rsidP="00C51242">
            <w:pPr>
              <w:pStyle w:val="ac"/>
              <w:jc w:val="center"/>
              <w:rPr>
                <w:rFonts w:cs="Times New Roman"/>
                <w:lang w:val="uk-UA"/>
              </w:rPr>
            </w:pPr>
          </w:p>
        </w:tc>
        <w:tc>
          <w:tcPr>
            <w:tcW w:w="3828" w:type="dxa"/>
            <w:vMerge/>
          </w:tcPr>
          <w:p w:rsidR="00C51242" w:rsidRPr="004F6E96" w:rsidRDefault="00C51242" w:rsidP="00C51242">
            <w:pPr>
              <w:pStyle w:val="ac"/>
              <w:jc w:val="center"/>
              <w:rPr>
                <w:rFonts w:cs="Times New Roman"/>
                <w:lang w:val="uk-UA"/>
              </w:rPr>
            </w:pPr>
          </w:p>
        </w:tc>
        <w:tc>
          <w:tcPr>
            <w:tcW w:w="1559" w:type="dxa"/>
            <w:vMerge/>
          </w:tcPr>
          <w:p w:rsidR="00C51242" w:rsidRPr="004F6E96" w:rsidRDefault="00C51242" w:rsidP="00C51242">
            <w:pPr>
              <w:pStyle w:val="ac"/>
              <w:jc w:val="center"/>
              <w:rPr>
                <w:rFonts w:cs="Times New Roman"/>
                <w:lang w:val="uk-UA"/>
              </w:rPr>
            </w:pPr>
          </w:p>
        </w:tc>
        <w:tc>
          <w:tcPr>
            <w:tcW w:w="1417" w:type="dxa"/>
            <w:vMerge/>
          </w:tcPr>
          <w:p w:rsidR="00C51242" w:rsidRPr="004F6E96" w:rsidRDefault="00C51242" w:rsidP="00C51242">
            <w:pPr>
              <w:pStyle w:val="ac"/>
              <w:jc w:val="center"/>
              <w:rPr>
                <w:rFonts w:cs="Times New Roman"/>
                <w:lang w:val="uk-UA"/>
              </w:rPr>
            </w:pPr>
          </w:p>
        </w:tc>
        <w:tc>
          <w:tcPr>
            <w:tcW w:w="1276" w:type="dxa"/>
          </w:tcPr>
          <w:p w:rsidR="00C51242" w:rsidRPr="004F6E96" w:rsidRDefault="00C51242" w:rsidP="00C51242">
            <w:pPr>
              <w:pStyle w:val="ac"/>
              <w:jc w:val="center"/>
              <w:rPr>
                <w:rFonts w:cs="Times New Roman"/>
                <w:lang w:val="uk-UA"/>
              </w:rPr>
            </w:pPr>
            <w:r w:rsidRPr="004F6E96">
              <w:rPr>
                <w:rFonts w:cs="Times New Roman"/>
                <w:lang w:val="uk-UA"/>
              </w:rPr>
              <w:t>2024</w:t>
            </w:r>
          </w:p>
        </w:tc>
        <w:tc>
          <w:tcPr>
            <w:tcW w:w="1134" w:type="dxa"/>
          </w:tcPr>
          <w:p w:rsidR="00C51242" w:rsidRPr="004F6E96" w:rsidRDefault="00C51242" w:rsidP="00C51242">
            <w:pPr>
              <w:pStyle w:val="ac"/>
              <w:jc w:val="center"/>
              <w:rPr>
                <w:rFonts w:cs="Times New Roman"/>
                <w:b/>
                <w:lang w:val="uk-UA"/>
              </w:rPr>
            </w:pPr>
            <w:r>
              <w:rPr>
                <w:rFonts w:cs="Times New Roman"/>
                <w:b/>
                <w:lang w:val="uk-UA"/>
              </w:rPr>
              <w:t>х</w:t>
            </w:r>
          </w:p>
        </w:tc>
        <w:tc>
          <w:tcPr>
            <w:tcW w:w="1418" w:type="dxa"/>
          </w:tcPr>
          <w:p w:rsidR="00C51242" w:rsidRPr="004F6E96" w:rsidRDefault="00C51242" w:rsidP="00C51242">
            <w:pPr>
              <w:pStyle w:val="ac"/>
              <w:jc w:val="center"/>
              <w:rPr>
                <w:rFonts w:cs="Times New Roman"/>
                <w:lang w:val="uk-UA"/>
              </w:rPr>
            </w:pPr>
            <w:r>
              <w:rPr>
                <w:rFonts w:cs="Times New Roman"/>
                <w:lang w:val="uk-UA"/>
              </w:rPr>
              <w:t>х</w:t>
            </w:r>
          </w:p>
        </w:tc>
        <w:tc>
          <w:tcPr>
            <w:tcW w:w="1134" w:type="dxa"/>
          </w:tcPr>
          <w:p w:rsidR="00C51242" w:rsidRPr="004F6E96" w:rsidRDefault="00C51242" w:rsidP="00C51242">
            <w:pPr>
              <w:pStyle w:val="ac"/>
              <w:jc w:val="center"/>
              <w:rPr>
                <w:rFonts w:cs="Times New Roman"/>
                <w:lang w:val="uk-UA"/>
              </w:rPr>
            </w:pPr>
            <w:r>
              <w:rPr>
                <w:rFonts w:cs="Times New Roman"/>
                <w:lang w:val="uk-UA"/>
              </w:rPr>
              <w:t>х</w:t>
            </w:r>
          </w:p>
        </w:tc>
        <w:tc>
          <w:tcPr>
            <w:tcW w:w="1134" w:type="dxa"/>
          </w:tcPr>
          <w:p w:rsidR="00C51242" w:rsidRPr="004F6E96" w:rsidRDefault="00C51242" w:rsidP="00C51242">
            <w:pPr>
              <w:pStyle w:val="ac"/>
              <w:jc w:val="center"/>
              <w:rPr>
                <w:rFonts w:cs="Times New Roman"/>
                <w:b/>
                <w:lang w:val="uk-UA"/>
              </w:rPr>
            </w:pPr>
            <w:r>
              <w:rPr>
                <w:rFonts w:cs="Times New Roman"/>
                <w:b/>
                <w:lang w:val="uk-UA"/>
              </w:rPr>
              <w:t>х</w:t>
            </w:r>
          </w:p>
        </w:tc>
        <w:tc>
          <w:tcPr>
            <w:tcW w:w="1134" w:type="dxa"/>
          </w:tcPr>
          <w:p w:rsidR="00C51242" w:rsidRPr="004F6E96" w:rsidRDefault="00C51242" w:rsidP="00C51242">
            <w:pPr>
              <w:pStyle w:val="ac"/>
              <w:jc w:val="center"/>
              <w:rPr>
                <w:rFonts w:cs="Times New Roman"/>
                <w:lang w:val="uk-UA"/>
              </w:rPr>
            </w:pPr>
            <w:r>
              <w:rPr>
                <w:rFonts w:cs="Times New Roman"/>
                <w:lang w:val="uk-UA"/>
              </w:rPr>
              <w:t>х</w:t>
            </w:r>
          </w:p>
        </w:tc>
      </w:tr>
      <w:tr w:rsidR="00A965BA" w:rsidRPr="004F6E96" w:rsidTr="00D33F51">
        <w:tblPrEx>
          <w:tblCellMar>
            <w:right w:w="85" w:type="dxa"/>
          </w:tblCellMar>
        </w:tblPrEx>
        <w:trPr>
          <w:trHeight w:val="20"/>
        </w:trPr>
        <w:tc>
          <w:tcPr>
            <w:tcW w:w="709" w:type="dxa"/>
            <w:vMerge w:val="restart"/>
          </w:tcPr>
          <w:p w:rsidR="00A965BA" w:rsidRPr="004F6E96" w:rsidRDefault="00A965BA" w:rsidP="00A965BA">
            <w:pPr>
              <w:pStyle w:val="ac"/>
              <w:jc w:val="center"/>
              <w:rPr>
                <w:rFonts w:cs="Times New Roman"/>
                <w:lang w:val="uk-UA"/>
              </w:rPr>
            </w:pPr>
            <w:r w:rsidRPr="004F6E96">
              <w:br w:type="page"/>
            </w:r>
            <w:r w:rsidRPr="004F6E96">
              <w:rPr>
                <w:rFonts w:cs="Times New Roman"/>
                <w:lang w:val="uk-UA"/>
              </w:rPr>
              <w:t>1.</w:t>
            </w:r>
            <w:r>
              <w:rPr>
                <w:rFonts w:cs="Times New Roman"/>
                <w:lang w:val="uk-UA"/>
              </w:rPr>
              <w:t>4</w:t>
            </w:r>
            <w:r w:rsidRPr="004F6E96">
              <w:rPr>
                <w:rFonts w:cs="Times New Roman"/>
                <w:lang w:val="uk-UA"/>
              </w:rPr>
              <w:t>.</w:t>
            </w:r>
          </w:p>
        </w:tc>
        <w:tc>
          <w:tcPr>
            <w:tcW w:w="3828" w:type="dxa"/>
            <w:vMerge w:val="restart"/>
          </w:tcPr>
          <w:p w:rsidR="00A965BA" w:rsidRPr="004F6E96" w:rsidRDefault="00A965BA" w:rsidP="00A965BA">
            <w:pPr>
              <w:pStyle w:val="ac"/>
              <w:rPr>
                <w:rFonts w:cs="Times New Roman"/>
                <w:lang w:val="uk-UA"/>
              </w:rPr>
            </w:pPr>
            <w:r w:rsidRPr="004F6E96">
              <w:rPr>
                <w:rFonts w:cs="Times New Roman"/>
                <w:lang w:val="uk-UA"/>
              </w:rPr>
              <w:t>Залучен</w:t>
            </w:r>
            <w:r>
              <w:rPr>
                <w:rFonts w:cs="Times New Roman"/>
                <w:lang w:val="uk-UA"/>
              </w:rPr>
              <w:t>ня</w:t>
            </w:r>
            <w:r w:rsidRPr="004F6E96">
              <w:rPr>
                <w:rFonts w:cs="Times New Roman"/>
                <w:lang w:val="uk-UA"/>
              </w:rPr>
              <w:t xml:space="preserve"> </w:t>
            </w:r>
            <w:r>
              <w:rPr>
                <w:rFonts w:cs="Times New Roman"/>
                <w:lang w:val="uk-UA"/>
              </w:rPr>
              <w:t xml:space="preserve">закладів освіти, охорони </w:t>
            </w:r>
            <w:proofErr w:type="spellStart"/>
            <w:r>
              <w:rPr>
                <w:rFonts w:cs="Times New Roman"/>
                <w:lang w:val="uk-UA"/>
              </w:rPr>
              <w:t>здоров</w:t>
            </w:r>
            <w:proofErr w:type="spellEnd"/>
            <w:r>
              <w:rPr>
                <w:rFonts w:cs="Times New Roman"/>
                <w:lang w:val="en-US"/>
              </w:rPr>
              <w:t>’</w:t>
            </w:r>
            <w:r>
              <w:rPr>
                <w:rFonts w:cs="Times New Roman"/>
                <w:lang w:val="uk-UA"/>
              </w:rPr>
              <w:t>я</w:t>
            </w:r>
            <w:r w:rsidRPr="004F6E96">
              <w:rPr>
                <w:rFonts w:cs="Times New Roman"/>
                <w:lang w:val="uk-UA"/>
              </w:rPr>
              <w:t xml:space="preserve"> та </w:t>
            </w:r>
            <w:r w:rsidR="00DB78CC">
              <w:rPr>
                <w:sz w:val="28"/>
                <w:szCs w:val="28"/>
                <w:shd w:val="clear" w:color="auto" w:fill="FFFFFF"/>
                <w:lang w:val="uk-UA"/>
              </w:rPr>
              <w:t>КП «РТЗБ»</w:t>
            </w:r>
            <w:r w:rsidRPr="004F6E96">
              <w:rPr>
                <w:rFonts w:cs="Times New Roman"/>
                <w:lang w:val="uk-UA"/>
              </w:rPr>
              <w:t xml:space="preserve"> до впровадження Програми</w:t>
            </w:r>
            <w:r>
              <w:rPr>
                <w:rFonts w:cs="Times New Roman"/>
                <w:lang w:val="uk-UA"/>
              </w:rPr>
              <w:t xml:space="preserve"> «</w:t>
            </w:r>
            <w:r w:rsidRPr="004F6E96">
              <w:rPr>
                <w:rFonts w:cs="Times New Roman"/>
                <w:lang w:val="uk-UA"/>
              </w:rPr>
              <w:t>Сади перемоги</w:t>
            </w:r>
            <w:r>
              <w:rPr>
                <w:rFonts w:cs="Times New Roman"/>
                <w:lang w:val="uk-UA"/>
              </w:rPr>
              <w:t>»</w:t>
            </w:r>
          </w:p>
        </w:tc>
        <w:tc>
          <w:tcPr>
            <w:tcW w:w="1559" w:type="dxa"/>
            <w:vMerge w:val="restart"/>
          </w:tcPr>
          <w:p w:rsidR="00A965BA" w:rsidRPr="004D1792" w:rsidRDefault="00A965BA" w:rsidP="00A965BA">
            <w:pPr>
              <w:pStyle w:val="ac"/>
              <w:jc w:val="center"/>
              <w:rPr>
                <w:rFonts w:cs="Times New Roman"/>
                <w:lang w:val="uk-UA"/>
              </w:rPr>
            </w:pPr>
            <w:r>
              <w:rPr>
                <w:rFonts w:cs="Times New Roman"/>
                <w:lang w:val="uk-UA"/>
              </w:rPr>
              <w:t xml:space="preserve">Управління економіки міської ради, управління освіти, відділ охорони </w:t>
            </w:r>
            <w:proofErr w:type="spellStart"/>
            <w:r>
              <w:rPr>
                <w:rFonts w:cs="Times New Roman"/>
                <w:lang w:val="uk-UA"/>
              </w:rPr>
              <w:t>здоров</w:t>
            </w:r>
            <w:proofErr w:type="spellEnd"/>
            <w:r>
              <w:rPr>
                <w:rFonts w:cs="Times New Roman"/>
                <w:lang w:val="en-US"/>
              </w:rPr>
              <w:t>’</w:t>
            </w:r>
            <w:r>
              <w:rPr>
                <w:rFonts w:cs="Times New Roman"/>
                <w:lang w:val="uk-UA"/>
              </w:rPr>
              <w:t>я міської ради</w:t>
            </w:r>
          </w:p>
        </w:tc>
        <w:tc>
          <w:tcPr>
            <w:tcW w:w="1417" w:type="dxa"/>
            <w:vMerge w:val="restart"/>
          </w:tcPr>
          <w:p w:rsidR="00A965BA" w:rsidRPr="004F6E96" w:rsidRDefault="00BC3B4A" w:rsidP="00A965BA">
            <w:pPr>
              <w:pStyle w:val="ac"/>
              <w:jc w:val="center"/>
              <w:rPr>
                <w:rFonts w:cs="Times New Roman"/>
                <w:lang w:val="uk-UA"/>
              </w:rPr>
            </w:pPr>
            <w:r>
              <w:rPr>
                <w:rFonts w:cs="Times New Roman"/>
                <w:lang w:val="uk-UA"/>
              </w:rPr>
              <w:t>постійно</w:t>
            </w:r>
          </w:p>
        </w:tc>
        <w:tc>
          <w:tcPr>
            <w:tcW w:w="1276" w:type="dxa"/>
          </w:tcPr>
          <w:p w:rsidR="00A965BA" w:rsidRPr="004F6E96" w:rsidRDefault="00A965BA" w:rsidP="00A965BA">
            <w:pPr>
              <w:pStyle w:val="ac"/>
              <w:jc w:val="center"/>
              <w:rPr>
                <w:rFonts w:cs="Times New Roman"/>
                <w:lang w:val="uk-UA"/>
              </w:rPr>
            </w:pPr>
            <w:r w:rsidRPr="004F6E96">
              <w:rPr>
                <w:rFonts w:cs="Times New Roman"/>
                <w:lang w:val="uk-UA"/>
              </w:rPr>
              <w:t>2022-</w:t>
            </w:r>
          </w:p>
          <w:p w:rsidR="00A965BA" w:rsidRPr="004F6E96" w:rsidRDefault="00A965BA" w:rsidP="00A965BA">
            <w:pPr>
              <w:pStyle w:val="ac"/>
              <w:jc w:val="center"/>
              <w:rPr>
                <w:rFonts w:cs="Times New Roman"/>
                <w:lang w:val="uk-UA"/>
              </w:rPr>
            </w:pPr>
            <w:r w:rsidRPr="004F6E96">
              <w:rPr>
                <w:rFonts w:cs="Times New Roman"/>
                <w:lang w:val="uk-UA"/>
              </w:rPr>
              <w:t>2024</w:t>
            </w:r>
            <w:r>
              <w:rPr>
                <w:rFonts w:cs="Times New Roman"/>
                <w:lang w:val="uk-UA"/>
              </w:rPr>
              <w:t xml:space="preserve"> </w:t>
            </w:r>
            <w:r w:rsidRPr="004F6E96">
              <w:rPr>
                <w:rFonts w:cs="Times New Roman"/>
                <w:lang w:val="uk-UA"/>
              </w:rPr>
              <w:t xml:space="preserve">в </w:t>
            </w:r>
            <w:proofErr w:type="spellStart"/>
            <w:r w:rsidRPr="004F6E96">
              <w:rPr>
                <w:rFonts w:cs="Times New Roman"/>
                <w:lang w:val="uk-UA"/>
              </w:rPr>
              <w:t>т.ч</w:t>
            </w:r>
            <w:proofErr w:type="spellEnd"/>
            <w:r w:rsidRPr="004F6E96">
              <w:rPr>
                <w:rFonts w:cs="Times New Roman"/>
                <w:lang w:val="uk-UA"/>
              </w:rPr>
              <w:t>.</w:t>
            </w:r>
          </w:p>
        </w:tc>
        <w:tc>
          <w:tcPr>
            <w:tcW w:w="1134" w:type="dxa"/>
          </w:tcPr>
          <w:p w:rsidR="00A965BA" w:rsidRPr="003A2335" w:rsidRDefault="00A965BA" w:rsidP="00A965BA">
            <w:pPr>
              <w:widowControl w:val="0"/>
              <w:autoSpaceDN w:val="0"/>
              <w:jc w:val="center"/>
              <w:textAlignment w:val="baseline"/>
              <w:rPr>
                <w:rFonts w:eastAsia="Andale Sans UI"/>
                <w:b/>
                <w:kern w:val="3"/>
                <w:lang w:eastAsia="ja-JP" w:bidi="fa-IR"/>
              </w:rPr>
            </w:pPr>
            <w:r w:rsidRPr="003A2335">
              <w:rPr>
                <w:rFonts w:eastAsia="Andale Sans UI"/>
                <w:b/>
                <w:kern w:val="3"/>
                <w:lang w:eastAsia="ja-JP" w:bidi="fa-IR"/>
              </w:rPr>
              <w:t>15,0</w:t>
            </w:r>
          </w:p>
        </w:tc>
        <w:tc>
          <w:tcPr>
            <w:tcW w:w="1418" w:type="dxa"/>
          </w:tcPr>
          <w:p w:rsidR="00A965BA" w:rsidRPr="003A2335" w:rsidRDefault="00A965BA" w:rsidP="00A965BA">
            <w:pPr>
              <w:widowControl w:val="0"/>
              <w:autoSpaceDN w:val="0"/>
              <w:jc w:val="center"/>
              <w:textAlignment w:val="baseline"/>
              <w:rPr>
                <w:rFonts w:eastAsia="Andale Sans UI"/>
                <w:b/>
                <w:kern w:val="3"/>
                <w:lang w:eastAsia="ja-JP" w:bidi="fa-IR"/>
              </w:rPr>
            </w:pPr>
            <w:r w:rsidRPr="003A2335">
              <w:rPr>
                <w:rFonts w:eastAsia="Andale Sans UI"/>
                <w:b/>
                <w:kern w:val="3"/>
                <w:lang w:eastAsia="ja-JP" w:bidi="fa-IR"/>
              </w:rPr>
              <w:t>3,0</w:t>
            </w:r>
          </w:p>
        </w:tc>
        <w:tc>
          <w:tcPr>
            <w:tcW w:w="1134" w:type="dxa"/>
          </w:tcPr>
          <w:p w:rsidR="00A965BA" w:rsidRPr="003A2335" w:rsidRDefault="00A965BA" w:rsidP="00A965BA">
            <w:pPr>
              <w:widowControl w:val="0"/>
              <w:autoSpaceDN w:val="0"/>
              <w:jc w:val="center"/>
              <w:textAlignment w:val="baseline"/>
              <w:rPr>
                <w:rFonts w:eastAsia="Andale Sans UI"/>
                <w:b/>
                <w:kern w:val="3"/>
                <w:lang w:eastAsia="ja-JP" w:bidi="fa-IR"/>
              </w:rPr>
            </w:pPr>
            <w:r w:rsidRPr="003A2335">
              <w:rPr>
                <w:rFonts w:eastAsia="Andale Sans UI"/>
                <w:b/>
                <w:kern w:val="3"/>
                <w:lang w:eastAsia="ja-JP" w:bidi="fa-IR"/>
              </w:rPr>
              <w:t>3,0</w:t>
            </w:r>
          </w:p>
        </w:tc>
        <w:tc>
          <w:tcPr>
            <w:tcW w:w="1134" w:type="dxa"/>
          </w:tcPr>
          <w:p w:rsidR="00A965BA" w:rsidRPr="003A2335" w:rsidRDefault="00A965BA" w:rsidP="00A965BA">
            <w:pPr>
              <w:widowControl w:val="0"/>
              <w:autoSpaceDN w:val="0"/>
              <w:jc w:val="center"/>
              <w:textAlignment w:val="baseline"/>
              <w:rPr>
                <w:rFonts w:eastAsia="Andale Sans UI"/>
                <w:b/>
                <w:kern w:val="3"/>
                <w:lang w:eastAsia="ja-JP" w:bidi="fa-IR"/>
              </w:rPr>
            </w:pPr>
            <w:r w:rsidRPr="003A2335">
              <w:rPr>
                <w:rFonts w:eastAsia="Andale Sans UI"/>
                <w:b/>
                <w:kern w:val="3"/>
                <w:lang w:eastAsia="ja-JP" w:bidi="fa-IR"/>
              </w:rPr>
              <w:t>3,0</w:t>
            </w:r>
          </w:p>
        </w:tc>
        <w:tc>
          <w:tcPr>
            <w:tcW w:w="1134" w:type="dxa"/>
          </w:tcPr>
          <w:p w:rsidR="00A965BA" w:rsidRPr="003A2335" w:rsidRDefault="00A965BA" w:rsidP="00A965BA">
            <w:pPr>
              <w:widowControl w:val="0"/>
              <w:autoSpaceDN w:val="0"/>
              <w:jc w:val="center"/>
              <w:textAlignment w:val="baseline"/>
              <w:rPr>
                <w:rFonts w:eastAsia="Andale Sans UI"/>
                <w:b/>
                <w:kern w:val="3"/>
                <w:lang w:eastAsia="ja-JP" w:bidi="fa-IR"/>
              </w:rPr>
            </w:pPr>
            <w:r w:rsidRPr="003A2335">
              <w:rPr>
                <w:rFonts w:eastAsia="Andale Sans UI"/>
                <w:b/>
                <w:kern w:val="3"/>
                <w:lang w:eastAsia="ja-JP" w:bidi="fa-IR"/>
              </w:rPr>
              <w:t>6,0</w:t>
            </w:r>
          </w:p>
        </w:tc>
      </w:tr>
      <w:tr w:rsidR="00A965BA" w:rsidRPr="004F6E96" w:rsidTr="00D33F51">
        <w:tblPrEx>
          <w:tblCellMar>
            <w:right w:w="85" w:type="dxa"/>
          </w:tblCellMar>
        </w:tblPrEx>
        <w:trPr>
          <w:trHeight w:val="20"/>
        </w:trPr>
        <w:tc>
          <w:tcPr>
            <w:tcW w:w="709" w:type="dxa"/>
            <w:vMerge/>
          </w:tcPr>
          <w:p w:rsidR="00A965BA" w:rsidRPr="004F6E96" w:rsidRDefault="00A965BA" w:rsidP="00A965BA">
            <w:pPr>
              <w:pStyle w:val="ac"/>
              <w:jc w:val="center"/>
              <w:rPr>
                <w:rFonts w:cs="Times New Roman"/>
                <w:lang w:val="uk-UA"/>
              </w:rPr>
            </w:pPr>
          </w:p>
        </w:tc>
        <w:tc>
          <w:tcPr>
            <w:tcW w:w="3828" w:type="dxa"/>
            <w:vMerge/>
          </w:tcPr>
          <w:p w:rsidR="00A965BA" w:rsidRPr="004F6E96" w:rsidRDefault="00A965BA" w:rsidP="00A965BA">
            <w:pPr>
              <w:pStyle w:val="ac"/>
              <w:jc w:val="center"/>
              <w:rPr>
                <w:rFonts w:cs="Times New Roman"/>
                <w:lang w:val="uk-UA"/>
              </w:rPr>
            </w:pPr>
          </w:p>
        </w:tc>
        <w:tc>
          <w:tcPr>
            <w:tcW w:w="1559" w:type="dxa"/>
            <w:vMerge/>
          </w:tcPr>
          <w:p w:rsidR="00A965BA" w:rsidRPr="004F6E96" w:rsidRDefault="00A965BA" w:rsidP="00A965BA">
            <w:pPr>
              <w:pStyle w:val="ac"/>
              <w:jc w:val="center"/>
              <w:rPr>
                <w:rFonts w:cs="Times New Roman"/>
                <w:lang w:val="uk-UA"/>
              </w:rPr>
            </w:pPr>
          </w:p>
        </w:tc>
        <w:tc>
          <w:tcPr>
            <w:tcW w:w="1417" w:type="dxa"/>
            <w:vMerge/>
          </w:tcPr>
          <w:p w:rsidR="00A965BA" w:rsidRPr="004F6E96" w:rsidRDefault="00A965BA" w:rsidP="00A965BA">
            <w:pPr>
              <w:pStyle w:val="ac"/>
              <w:jc w:val="center"/>
              <w:rPr>
                <w:rFonts w:cs="Times New Roman"/>
                <w:lang w:val="uk-UA"/>
              </w:rPr>
            </w:pPr>
          </w:p>
        </w:tc>
        <w:tc>
          <w:tcPr>
            <w:tcW w:w="1276" w:type="dxa"/>
          </w:tcPr>
          <w:p w:rsidR="00A965BA" w:rsidRPr="004F6E96" w:rsidRDefault="00A965BA" w:rsidP="00A965BA">
            <w:pPr>
              <w:pStyle w:val="ac"/>
              <w:jc w:val="center"/>
              <w:rPr>
                <w:rFonts w:cs="Times New Roman"/>
                <w:lang w:val="uk-UA"/>
              </w:rPr>
            </w:pPr>
            <w:r w:rsidRPr="004F6E96">
              <w:rPr>
                <w:rFonts w:cs="Times New Roman"/>
                <w:lang w:val="uk-UA"/>
              </w:rPr>
              <w:t>2022</w:t>
            </w:r>
          </w:p>
        </w:tc>
        <w:tc>
          <w:tcPr>
            <w:tcW w:w="1134" w:type="dxa"/>
          </w:tcPr>
          <w:p w:rsidR="00A965BA" w:rsidRPr="00386626" w:rsidRDefault="00A965BA" w:rsidP="00A965BA">
            <w:pPr>
              <w:widowControl w:val="0"/>
              <w:autoSpaceDN w:val="0"/>
              <w:jc w:val="center"/>
              <w:textAlignment w:val="baseline"/>
              <w:rPr>
                <w:rFonts w:eastAsia="Andale Sans UI"/>
                <w:kern w:val="3"/>
                <w:lang w:eastAsia="ja-JP" w:bidi="fa-IR"/>
              </w:rPr>
            </w:pPr>
            <w:r w:rsidRPr="00386626">
              <w:rPr>
                <w:rFonts w:eastAsia="Andale Sans UI"/>
                <w:kern w:val="3"/>
                <w:lang w:eastAsia="ja-JP" w:bidi="fa-IR"/>
              </w:rPr>
              <w:t>5,0</w:t>
            </w:r>
          </w:p>
        </w:tc>
        <w:tc>
          <w:tcPr>
            <w:tcW w:w="1418" w:type="dxa"/>
          </w:tcPr>
          <w:p w:rsidR="00A965BA" w:rsidRPr="00386626" w:rsidRDefault="00A965BA" w:rsidP="00A965BA">
            <w:pPr>
              <w:widowControl w:val="0"/>
              <w:autoSpaceDN w:val="0"/>
              <w:jc w:val="center"/>
              <w:textAlignment w:val="baseline"/>
              <w:rPr>
                <w:rFonts w:eastAsia="Andale Sans UI"/>
                <w:kern w:val="3"/>
                <w:lang w:eastAsia="ja-JP" w:bidi="fa-IR"/>
              </w:rPr>
            </w:pPr>
            <w:r w:rsidRPr="00386626">
              <w:rPr>
                <w:rFonts w:eastAsia="Andale Sans UI"/>
                <w:kern w:val="3"/>
                <w:lang w:eastAsia="ja-JP" w:bidi="fa-IR"/>
              </w:rPr>
              <w:t>1,0</w:t>
            </w:r>
          </w:p>
        </w:tc>
        <w:tc>
          <w:tcPr>
            <w:tcW w:w="1134" w:type="dxa"/>
          </w:tcPr>
          <w:p w:rsidR="00A965BA" w:rsidRPr="00386626" w:rsidRDefault="00A965BA" w:rsidP="00A965BA">
            <w:pPr>
              <w:widowControl w:val="0"/>
              <w:autoSpaceDN w:val="0"/>
              <w:jc w:val="center"/>
              <w:textAlignment w:val="baseline"/>
              <w:rPr>
                <w:rFonts w:eastAsia="Andale Sans UI"/>
                <w:kern w:val="3"/>
                <w:lang w:eastAsia="ja-JP" w:bidi="fa-IR"/>
              </w:rPr>
            </w:pPr>
            <w:r w:rsidRPr="00386626">
              <w:rPr>
                <w:rFonts w:eastAsia="Andale Sans UI"/>
                <w:kern w:val="3"/>
                <w:lang w:eastAsia="ja-JP" w:bidi="fa-IR"/>
              </w:rPr>
              <w:t>1,0</w:t>
            </w:r>
          </w:p>
        </w:tc>
        <w:tc>
          <w:tcPr>
            <w:tcW w:w="1134" w:type="dxa"/>
          </w:tcPr>
          <w:p w:rsidR="00A965BA" w:rsidRPr="00386626" w:rsidRDefault="00A965BA" w:rsidP="00A965BA">
            <w:pPr>
              <w:widowControl w:val="0"/>
              <w:autoSpaceDN w:val="0"/>
              <w:jc w:val="center"/>
              <w:textAlignment w:val="baseline"/>
              <w:rPr>
                <w:rFonts w:eastAsia="Andale Sans UI"/>
                <w:kern w:val="3"/>
                <w:lang w:eastAsia="ja-JP" w:bidi="fa-IR"/>
              </w:rPr>
            </w:pPr>
            <w:r w:rsidRPr="00386626">
              <w:rPr>
                <w:rFonts w:eastAsia="Andale Sans UI"/>
                <w:kern w:val="3"/>
                <w:lang w:eastAsia="ja-JP" w:bidi="fa-IR"/>
              </w:rPr>
              <w:t>1,0</w:t>
            </w:r>
          </w:p>
        </w:tc>
        <w:tc>
          <w:tcPr>
            <w:tcW w:w="1134" w:type="dxa"/>
          </w:tcPr>
          <w:p w:rsidR="00A965BA" w:rsidRPr="00386626" w:rsidRDefault="00A965BA" w:rsidP="00A965BA">
            <w:pPr>
              <w:widowControl w:val="0"/>
              <w:autoSpaceDN w:val="0"/>
              <w:jc w:val="center"/>
              <w:textAlignment w:val="baseline"/>
              <w:rPr>
                <w:rFonts w:eastAsia="Andale Sans UI"/>
                <w:kern w:val="3"/>
                <w:lang w:eastAsia="ja-JP" w:bidi="fa-IR"/>
              </w:rPr>
            </w:pPr>
            <w:r w:rsidRPr="00386626">
              <w:rPr>
                <w:rFonts w:eastAsia="Andale Sans UI"/>
                <w:kern w:val="3"/>
                <w:lang w:eastAsia="ja-JP" w:bidi="fa-IR"/>
              </w:rPr>
              <w:t>2,0</w:t>
            </w:r>
          </w:p>
        </w:tc>
      </w:tr>
      <w:tr w:rsidR="00A965BA" w:rsidRPr="004F6E96" w:rsidTr="00D33F51">
        <w:tblPrEx>
          <w:tblCellMar>
            <w:right w:w="85" w:type="dxa"/>
          </w:tblCellMar>
        </w:tblPrEx>
        <w:trPr>
          <w:trHeight w:val="20"/>
        </w:trPr>
        <w:tc>
          <w:tcPr>
            <w:tcW w:w="709" w:type="dxa"/>
            <w:vMerge/>
          </w:tcPr>
          <w:p w:rsidR="00A965BA" w:rsidRPr="004F6E96" w:rsidRDefault="00A965BA" w:rsidP="00A965BA">
            <w:pPr>
              <w:pStyle w:val="ac"/>
              <w:jc w:val="center"/>
              <w:rPr>
                <w:rFonts w:cs="Times New Roman"/>
                <w:lang w:val="uk-UA"/>
              </w:rPr>
            </w:pPr>
          </w:p>
        </w:tc>
        <w:tc>
          <w:tcPr>
            <w:tcW w:w="3828" w:type="dxa"/>
            <w:vMerge/>
          </w:tcPr>
          <w:p w:rsidR="00A965BA" w:rsidRPr="004F6E96" w:rsidRDefault="00A965BA" w:rsidP="00A965BA">
            <w:pPr>
              <w:pStyle w:val="ac"/>
              <w:jc w:val="center"/>
              <w:rPr>
                <w:rFonts w:cs="Times New Roman"/>
                <w:lang w:val="uk-UA"/>
              </w:rPr>
            </w:pPr>
          </w:p>
        </w:tc>
        <w:tc>
          <w:tcPr>
            <w:tcW w:w="1559" w:type="dxa"/>
            <w:vMerge/>
          </w:tcPr>
          <w:p w:rsidR="00A965BA" w:rsidRPr="004F6E96" w:rsidRDefault="00A965BA" w:rsidP="00A965BA">
            <w:pPr>
              <w:pStyle w:val="ac"/>
              <w:jc w:val="center"/>
              <w:rPr>
                <w:rFonts w:cs="Times New Roman"/>
                <w:lang w:val="uk-UA"/>
              </w:rPr>
            </w:pPr>
          </w:p>
        </w:tc>
        <w:tc>
          <w:tcPr>
            <w:tcW w:w="1417" w:type="dxa"/>
            <w:vMerge/>
          </w:tcPr>
          <w:p w:rsidR="00A965BA" w:rsidRPr="004F6E96" w:rsidRDefault="00A965BA" w:rsidP="00A965BA">
            <w:pPr>
              <w:pStyle w:val="ac"/>
              <w:jc w:val="center"/>
              <w:rPr>
                <w:rFonts w:cs="Times New Roman"/>
                <w:lang w:val="uk-UA"/>
              </w:rPr>
            </w:pPr>
          </w:p>
        </w:tc>
        <w:tc>
          <w:tcPr>
            <w:tcW w:w="1276" w:type="dxa"/>
          </w:tcPr>
          <w:p w:rsidR="00A965BA" w:rsidRPr="004F6E96" w:rsidRDefault="00A965BA" w:rsidP="00A965BA">
            <w:pPr>
              <w:pStyle w:val="ac"/>
              <w:jc w:val="center"/>
              <w:rPr>
                <w:rFonts w:cs="Times New Roman"/>
                <w:lang w:val="uk-UA"/>
              </w:rPr>
            </w:pPr>
            <w:r w:rsidRPr="004F6E96">
              <w:rPr>
                <w:rFonts w:cs="Times New Roman"/>
                <w:lang w:val="uk-UA"/>
              </w:rPr>
              <w:t>2023</w:t>
            </w:r>
          </w:p>
        </w:tc>
        <w:tc>
          <w:tcPr>
            <w:tcW w:w="1134" w:type="dxa"/>
          </w:tcPr>
          <w:p w:rsidR="00A965BA" w:rsidRPr="00386626" w:rsidRDefault="00A965BA" w:rsidP="00A965BA">
            <w:pPr>
              <w:widowControl w:val="0"/>
              <w:autoSpaceDN w:val="0"/>
              <w:jc w:val="center"/>
              <w:textAlignment w:val="baseline"/>
              <w:rPr>
                <w:rFonts w:eastAsia="Andale Sans UI"/>
                <w:kern w:val="3"/>
                <w:lang w:eastAsia="ja-JP" w:bidi="fa-IR"/>
              </w:rPr>
            </w:pPr>
            <w:r w:rsidRPr="00386626">
              <w:rPr>
                <w:rFonts w:eastAsia="Andale Sans UI"/>
                <w:kern w:val="3"/>
                <w:lang w:eastAsia="ja-JP" w:bidi="fa-IR"/>
              </w:rPr>
              <w:t>5,0</w:t>
            </w:r>
          </w:p>
        </w:tc>
        <w:tc>
          <w:tcPr>
            <w:tcW w:w="1418" w:type="dxa"/>
          </w:tcPr>
          <w:p w:rsidR="00A965BA" w:rsidRPr="00386626" w:rsidRDefault="00A965BA" w:rsidP="00A965BA">
            <w:pPr>
              <w:widowControl w:val="0"/>
              <w:autoSpaceDN w:val="0"/>
              <w:jc w:val="center"/>
              <w:textAlignment w:val="baseline"/>
              <w:rPr>
                <w:rFonts w:eastAsia="Andale Sans UI"/>
                <w:kern w:val="3"/>
                <w:lang w:eastAsia="ja-JP" w:bidi="fa-IR"/>
              </w:rPr>
            </w:pPr>
            <w:r w:rsidRPr="00386626">
              <w:rPr>
                <w:rFonts w:eastAsia="Andale Sans UI"/>
                <w:kern w:val="3"/>
                <w:lang w:eastAsia="ja-JP" w:bidi="fa-IR"/>
              </w:rPr>
              <w:t>1,0</w:t>
            </w:r>
          </w:p>
        </w:tc>
        <w:tc>
          <w:tcPr>
            <w:tcW w:w="1134" w:type="dxa"/>
          </w:tcPr>
          <w:p w:rsidR="00A965BA" w:rsidRPr="00386626" w:rsidRDefault="00A965BA" w:rsidP="00A965BA">
            <w:pPr>
              <w:widowControl w:val="0"/>
              <w:autoSpaceDN w:val="0"/>
              <w:jc w:val="center"/>
              <w:textAlignment w:val="baseline"/>
              <w:rPr>
                <w:rFonts w:eastAsia="Andale Sans UI"/>
                <w:kern w:val="3"/>
                <w:lang w:eastAsia="ja-JP" w:bidi="fa-IR"/>
              </w:rPr>
            </w:pPr>
            <w:r w:rsidRPr="00386626">
              <w:rPr>
                <w:rFonts w:eastAsia="Andale Sans UI"/>
                <w:kern w:val="3"/>
                <w:lang w:eastAsia="ja-JP" w:bidi="fa-IR"/>
              </w:rPr>
              <w:t>1,0</w:t>
            </w:r>
          </w:p>
        </w:tc>
        <w:tc>
          <w:tcPr>
            <w:tcW w:w="1134" w:type="dxa"/>
          </w:tcPr>
          <w:p w:rsidR="00A965BA" w:rsidRPr="00386626" w:rsidRDefault="00A965BA" w:rsidP="00A965BA">
            <w:pPr>
              <w:widowControl w:val="0"/>
              <w:autoSpaceDN w:val="0"/>
              <w:jc w:val="center"/>
              <w:textAlignment w:val="baseline"/>
              <w:rPr>
                <w:rFonts w:eastAsia="Andale Sans UI"/>
                <w:kern w:val="3"/>
                <w:lang w:eastAsia="ja-JP" w:bidi="fa-IR"/>
              </w:rPr>
            </w:pPr>
            <w:r w:rsidRPr="00386626">
              <w:rPr>
                <w:rFonts w:eastAsia="Andale Sans UI"/>
                <w:kern w:val="3"/>
                <w:lang w:eastAsia="ja-JP" w:bidi="fa-IR"/>
              </w:rPr>
              <w:t>1,0</w:t>
            </w:r>
          </w:p>
        </w:tc>
        <w:tc>
          <w:tcPr>
            <w:tcW w:w="1134" w:type="dxa"/>
          </w:tcPr>
          <w:p w:rsidR="00A965BA" w:rsidRPr="00386626" w:rsidRDefault="00A965BA" w:rsidP="00A965BA">
            <w:pPr>
              <w:widowControl w:val="0"/>
              <w:autoSpaceDN w:val="0"/>
              <w:jc w:val="center"/>
              <w:textAlignment w:val="baseline"/>
              <w:rPr>
                <w:rFonts w:eastAsia="Andale Sans UI"/>
                <w:kern w:val="3"/>
                <w:lang w:eastAsia="ja-JP" w:bidi="fa-IR"/>
              </w:rPr>
            </w:pPr>
            <w:r w:rsidRPr="00386626">
              <w:rPr>
                <w:rFonts w:eastAsia="Andale Sans UI"/>
                <w:kern w:val="3"/>
                <w:lang w:eastAsia="ja-JP" w:bidi="fa-IR"/>
              </w:rPr>
              <w:t>2,0</w:t>
            </w:r>
          </w:p>
        </w:tc>
      </w:tr>
      <w:tr w:rsidR="00A965BA" w:rsidRPr="004F6E96" w:rsidTr="00D33F51">
        <w:tblPrEx>
          <w:tblCellMar>
            <w:right w:w="85" w:type="dxa"/>
          </w:tblCellMar>
        </w:tblPrEx>
        <w:trPr>
          <w:trHeight w:val="20"/>
        </w:trPr>
        <w:tc>
          <w:tcPr>
            <w:tcW w:w="709" w:type="dxa"/>
            <w:vMerge/>
          </w:tcPr>
          <w:p w:rsidR="00A965BA" w:rsidRPr="004F6E96" w:rsidRDefault="00A965BA" w:rsidP="00A965BA">
            <w:pPr>
              <w:pStyle w:val="ac"/>
              <w:jc w:val="center"/>
              <w:rPr>
                <w:rFonts w:cs="Times New Roman"/>
                <w:lang w:val="uk-UA"/>
              </w:rPr>
            </w:pPr>
          </w:p>
        </w:tc>
        <w:tc>
          <w:tcPr>
            <w:tcW w:w="3828" w:type="dxa"/>
            <w:vMerge/>
          </w:tcPr>
          <w:p w:rsidR="00A965BA" w:rsidRPr="004F6E96" w:rsidRDefault="00A965BA" w:rsidP="00A965BA">
            <w:pPr>
              <w:pStyle w:val="ac"/>
              <w:jc w:val="center"/>
              <w:rPr>
                <w:rFonts w:cs="Times New Roman"/>
                <w:lang w:val="uk-UA"/>
              </w:rPr>
            </w:pPr>
          </w:p>
        </w:tc>
        <w:tc>
          <w:tcPr>
            <w:tcW w:w="1559" w:type="dxa"/>
            <w:vMerge/>
          </w:tcPr>
          <w:p w:rsidR="00A965BA" w:rsidRPr="004F6E96" w:rsidRDefault="00A965BA" w:rsidP="00A965BA">
            <w:pPr>
              <w:pStyle w:val="ac"/>
              <w:jc w:val="center"/>
              <w:rPr>
                <w:rFonts w:cs="Times New Roman"/>
                <w:lang w:val="uk-UA"/>
              </w:rPr>
            </w:pPr>
          </w:p>
        </w:tc>
        <w:tc>
          <w:tcPr>
            <w:tcW w:w="1417" w:type="dxa"/>
            <w:vMerge/>
          </w:tcPr>
          <w:p w:rsidR="00A965BA" w:rsidRPr="004F6E96" w:rsidRDefault="00A965BA" w:rsidP="00A965BA">
            <w:pPr>
              <w:pStyle w:val="ac"/>
              <w:jc w:val="center"/>
              <w:rPr>
                <w:rFonts w:cs="Times New Roman"/>
                <w:lang w:val="uk-UA"/>
              </w:rPr>
            </w:pPr>
          </w:p>
        </w:tc>
        <w:tc>
          <w:tcPr>
            <w:tcW w:w="1276" w:type="dxa"/>
          </w:tcPr>
          <w:p w:rsidR="00A965BA" w:rsidRPr="004F6E96" w:rsidRDefault="00A965BA" w:rsidP="00A965BA">
            <w:pPr>
              <w:pStyle w:val="ac"/>
              <w:jc w:val="center"/>
              <w:rPr>
                <w:rFonts w:cs="Times New Roman"/>
                <w:lang w:val="uk-UA"/>
              </w:rPr>
            </w:pPr>
            <w:r w:rsidRPr="004F6E96">
              <w:rPr>
                <w:rFonts w:cs="Times New Roman"/>
                <w:lang w:val="uk-UA"/>
              </w:rPr>
              <w:t>2024</w:t>
            </w:r>
          </w:p>
        </w:tc>
        <w:tc>
          <w:tcPr>
            <w:tcW w:w="1134" w:type="dxa"/>
          </w:tcPr>
          <w:p w:rsidR="00A965BA" w:rsidRPr="00386626" w:rsidRDefault="00A965BA" w:rsidP="00A965BA">
            <w:pPr>
              <w:widowControl w:val="0"/>
              <w:autoSpaceDN w:val="0"/>
              <w:jc w:val="center"/>
              <w:textAlignment w:val="baseline"/>
              <w:rPr>
                <w:rFonts w:eastAsia="Andale Sans UI"/>
                <w:kern w:val="3"/>
                <w:lang w:eastAsia="ja-JP" w:bidi="fa-IR"/>
              </w:rPr>
            </w:pPr>
            <w:r w:rsidRPr="00386626">
              <w:rPr>
                <w:rFonts w:eastAsia="Andale Sans UI"/>
                <w:kern w:val="3"/>
                <w:lang w:eastAsia="ja-JP" w:bidi="fa-IR"/>
              </w:rPr>
              <w:t>5,0</w:t>
            </w:r>
          </w:p>
        </w:tc>
        <w:tc>
          <w:tcPr>
            <w:tcW w:w="1418" w:type="dxa"/>
          </w:tcPr>
          <w:p w:rsidR="00A965BA" w:rsidRPr="00386626" w:rsidRDefault="00A965BA" w:rsidP="00A965BA">
            <w:pPr>
              <w:widowControl w:val="0"/>
              <w:autoSpaceDN w:val="0"/>
              <w:jc w:val="center"/>
              <w:textAlignment w:val="baseline"/>
              <w:rPr>
                <w:rFonts w:eastAsia="Andale Sans UI"/>
                <w:kern w:val="3"/>
                <w:lang w:eastAsia="ja-JP" w:bidi="fa-IR"/>
              </w:rPr>
            </w:pPr>
            <w:r w:rsidRPr="00386626">
              <w:rPr>
                <w:rFonts w:eastAsia="Andale Sans UI"/>
                <w:kern w:val="3"/>
                <w:lang w:eastAsia="ja-JP" w:bidi="fa-IR"/>
              </w:rPr>
              <w:t>1,0</w:t>
            </w:r>
          </w:p>
        </w:tc>
        <w:tc>
          <w:tcPr>
            <w:tcW w:w="1134" w:type="dxa"/>
          </w:tcPr>
          <w:p w:rsidR="00A965BA" w:rsidRPr="00386626" w:rsidRDefault="00A965BA" w:rsidP="00A965BA">
            <w:pPr>
              <w:widowControl w:val="0"/>
              <w:autoSpaceDN w:val="0"/>
              <w:jc w:val="center"/>
              <w:textAlignment w:val="baseline"/>
              <w:rPr>
                <w:rFonts w:eastAsia="Andale Sans UI"/>
                <w:kern w:val="3"/>
                <w:lang w:eastAsia="ja-JP" w:bidi="fa-IR"/>
              </w:rPr>
            </w:pPr>
            <w:r w:rsidRPr="00386626">
              <w:rPr>
                <w:rFonts w:eastAsia="Andale Sans UI"/>
                <w:kern w:val="3"/>
                <w:lang w:eastAsia="ja-JP" w:bidi="fa-IR"/>
              </w:rPr>
              <w:t>1,0</w:t>
            </w:r>
          </w:p>
        </w:tc>
        <w:tc>
          <w:tcPr>
            <w:tcW w:w="1134" w:type="dxa"/>
          </w:tcPr>
          <w:p w:rsidR="00A965BA" w:rsidRPr="00386626" w:rsidRDefault="00A965BA" w:rsidP="00A965BA">
            <w:pPr>
              <w:widowControl w:val="0"/>
              <w:autoSpaceDN w:val="0"/>
              <w:jc w:val="center"/>
              <w:textAlignment w:val="baseline"/>
              <w:rPr>
                <w:rFonts w:eastAsia="Andale Sans UI"/>
                <w:kern w:val="3"/>
                <w:lang w:eastAsia="ja-JP" w:bidi="fa-IR"/>
              </w:rPr>
            </w:pPr>
            <w:r w:rsidRPr="00386626">
              <w:rPr>
                <w:rFonts w:eastAsia="Andale Sans UI"/>
                <w:kern w:val="3"/>
                <w:lang w:eastAsia="ja-JP" w:bidi="fa-IR"/>
              </w:rPr>
              <w:t>1,0</w:t>
            </w:r>
          </w:p>
        </w:tc>
        <w:tc>
          <w:tcPr>
            <w:tcW w:w="1134" w:type="dxa"/>
          </w:tcPr>
          <w:p w:rsidR="00A965BA" w:rsidRPr="00386626" w:rsidRDefault="00A965BA" w:rsidP="00A965BA">
            <w:pPr>
              <w:widowControl w:val="0"/>
              <w:autoSpaceDN w:val="0"/>
              <w:jc w:val="center"/>
              <w:textAlignment w:val="baseline"/>
              <w:rPr>
                <w:rFonts w:eastAsia="Andale Sans UI"/>
                <w:kern w:val="3"/>
                <w:lang w:eastAsia="ja-JP" w:bidi="fa-IR"/>
              </w:rPr>
            </w:pPr>
            <w:r w:rsidRPr="00386626">
              <w:rPr>
                <w:rFonts w:eastAsia="Andale Sans UI"/>
                <w:kern w:val="3"/>
                <w:lang w:eastAsia="ja-JP" w:bidi="fa-IR"/>
              </w:rPr>
              <w:t>2,0</w:t>
            </w:r>
          </w:p>
        </w:tc>
      </w:tr>
      <w:tr w:rsidR="005139A0" w:rsidRPr="004F6E96" w:rsidTr="003D2F55">
        <w:tblPrEx>
          <w:tblCellMar>
            <w:right w:w="85" w:type="dxa"/>
          </w:tblCellMar>
        </w:tblPrEx>
        <w:trPr>
          <w:trHeight w:val="20"/>
        </w:trPr>
        <w:tc>
          <w:tcPr>
            <w:tcW w:w="14743" w:type="dxa"/>
            <w:gridSpan w:val="10"/>
          </w:tcPr>
          <w:p w:rsidR="005139A0" w:rsidRPr="004F6E96" w:rsidRDefault="005139A0" w:rsidP="00535C45">
            <w:pPr>
              <w:pStyle w:val="ac"/>
              <w:jc w:val="center"/>
              <w:rPr>
                <w:rFonts w:cs="Times New Roman"/>
                <w:b/>
                <w:bCs/>
                <w:lang w:val="uk-UA"/>
              </w:rPr>
            </w:pPr>
            <w:r w:rsidRPr="004F6E96">
              <w:rPr>
                <w:rFonts w:cs="Times New Roman"/>
                <w:b/>
                <w:bCs/>
                <w:lang w:val="uk-UA"/>
              </w:rPr>
              <w:t>Завдання 2.</w:t>
            </w:r>
            <w:r w:rsidR="00EB25B6">
              <w:rPr>
                <w:rFonts w:cs="Times New Roman"/>
                <w:b/>
                <w:bCs/>
                <w:lang w:val="uk-UA"/>
              </w:rPr>
              <w:t xml:space="preserve"> </w:t>
            </w:r>
            <w:r w:rsidR="00535C45">
              <w:rPr>
                <w:rFonts w:cs="Times New Roman"/>
                <w:b/>
                <w:bCs/>
                <w:lang w:val="uk-UA"/>
              </w:rPr>
              <w:t>Визначення</w:t>
            </w:r>
            <w:r w:rsidRPr="004F6E96">
              <w:rPr>
                <w:rFonts w:cs="Times New Roman"/>
                <w:b/>
                <w:bCs/>
                <w:lang w:val="uk-UA"/>
              </w:rPr>
              <w:t xml:space="preserve"> реальних даних щодо потреб домогосподарств в харчових продуктах та можливостей громади щодо їх вирощення, зберігання та реалізації </w:t>
            </w:r>
          </w:p>
        </w:tc>
      </w:tr>
      <w:tr w:rsidR="00FC3125" w:rsidRPr="004F6E96" w:rsidTr="00D33F51">
        <w:tblPrEx>
          <w:tblCellMar>
            <w:right w:w="85" w:type="dxa"/>
          </w:tblCellMar>
        </w:tblPrEx>
        <w:trPr>
          <w:trHeight w:val="20"/>
        </w:trPr>
        <w:tc>
          <w:tcPr>
            <w:tcW w:w="709" w:type="dxa"/>
            <w:vMerge w:val="restart"/>
          </w:tcPr>
          <w:p w:rsidR="00FC3125" w:rsidRPr="004F6E96" w:rsidRDefault="00FC3125" w:rsidP="00FC3125">
            <w:pPr>
              <w:pStyle w:val="ac"/>
              <w:jc w:val="center"/>
              <w:rPr>
                <w:rFonts w:cs="Times New Roman"/>
                <w:lang w:val="uk-UA"/>
              </w:rPr>
            </w:pPr>
            <w:r w:rsidRPr="004F6E96">
              <w:rPr>
                <w:rFonts w:cs="Times New Roman"/>
                <w:lang w:val="uk-UA"/>
              </w:rPr>
              <w:t>2.1.</w:t>
            </w:r>
          </w:p>
        </w:tc>
        <w:tc>
          <w:tcPr>
            <w:tcW w:w="3828" w:type="dxa"/>
            <w:vMerge w:val="restart"/>
          </w:tcPr>
          <w:p w:rsidR="00FC3125" w:rsidRPr="004F6E96" w:rsidRDefault="00FC3125" w:rsidP="00FC3125">
            <w:pPr>
              <w:pStyle w:val="ac"/>
              <w:jc w:val="both"/>
              <w:rPr>
                <w:rFonts w:cs="Times New Roman"/>
                <w:lang w:val="uk-UA"/>
              </w:rPr>
            </w:pPr>
            <w:r w:rsidRPr="004F6E96">
              <w:rPr>
                <w:rFonts w:cs="Times New Roman"/>
                <w:lang w:val="uk-UA"/>
              </w:rPr>
              <w:t>Проведен</w:t>
            </w:r>
            <w:r>
              <w:rPr>
                <w:rFonts w:cs="Times New Roman"/>
                <w:lang w:val="uk-UA"/>
              </w:rPr>
              <w:t>ня</w:t>
            </w:r>
            <w:r w:rsidRPr="004F6E96">
              <w:rPr>
                <w:rFonts w:cs="Times New Roman"/>
                <w:lang w:val="uk-UA"/>
              </w:rPr>
              <w:t xml:space="preserve"> оцінк</w:t>
            </w:r>
            <w:r>
              <w:rPr>
                <w:rFonts w:cs="Times New Roman"/>
                <w:lang w:val="uk-UA"/>
              </w:rPr>
              <w:t>и</w:t>
            </w:r>
            <w:r w:rsidRPr="004F6E96">
              <w:rPr>
                <w:rFonts w:cs="Times New Roman"/>
                <w:lang w:val="uk-UA"/>
              </w:rPr>
              <w:t xml:space="preserve"> кількості жителів у громаді (постійних, ВПО та тих, хто приїхав у громаду з інших місць)</w:t>
            </w:r>
          </w:p>
        </w:tc>
        <w:tc>
          <w:tcPr>
            <w:tcW w:w="1559" w:type="dxa"/>
            <w:vMerge w:val="restart"/>
          </w:tcPr>
          <w:p w:rsidR="00FC3125" w:rsidRPr="004F6E96" w:rsidRDefault="00FC3125" w:rsidP="00FC3125">
            <w:pPr>
              <w:pStyle w:val="ac"/>
              <w:jc w:val="center"/>
              <w:rPr>
                <w:rFonts w:cs="Times New Roman"/>
                <w:lang w:val="uk-UA"/>
              </w:rPr>
            </w:pPr>
            <w:r>
              <w:rPr>
                <w:rFonts w:cs="Times New Roman"/>
                <w:lang w:val="uk-UA"/>
              </w:rPr>
              <w:t>Управління економіки міської ради</w:t>
            </w:r>
          </w:p>
        </w:tc>
        <w:tc>
          <w:tcPr>
            <w:tcW w:w="1417" w:type="dxa"/>
            <w:vMerge w:val="restart"/>
          </w:tcPr>
          <w:p w:rsidR="00FC3125" w:rsidRPr="004F6E96" w:rsidRDefault="00BC3B4A" w:rsidP="00FC3125">
            <w:pPr>
              <w:pStyle w:val="ac"/>
              <w:jc w:val="center"/>
              <w:rPr>
                <w:rFonts w:cs="Times New Roman"/>
                <w:lang w:val="uk-UA"/>
              </w:rPr>
            </w:pPr>
            <w:r>
              <w:rPr>
                <w:rFonts w:cs="Times New Roman"/>
                <w:lang w:val="uk-UA"/>
              </w:rPr>
              <w:t>постійно</w:t>
            </w:r>
          </w:p>
        </w:tc>
        <w:tc>
          <w:tcPr>
            <w:tcW w:w="1276" w:type="dxa"/>
          </w:tcPr>
          <w:p w:rsidR="00FC3125" w:rsidRPr="004F6E96" w:rsidRDefault="00FC3125" w:rsidP="00FC3125">
            <w:pPr>
              <w:pStyle w:val="ac"/>
              <w:jc w:val="center"/>
              <w:rPr>
                <w:rFonts w:cs="Times New Roman"/>
                <w:lang w:val="uk-UA"/>
              </w:rPr>
            </w:pPr>
            <w:r w:rsidRPr="004F6E96">
              <w:rPr>
                <w:rFonts w:cs="Times New Roman"/>
                <w:lang w:val="uk-UA"/>
              </w:rPr>
              <w:t>2022-</w:t>
            </w:r>
          </w:p>
          <w:p w:rsidR="00FC3125" w:rsidRPr="004F6E96" w:rsidRDefault="00FC3125" w:rsidP="00297C12">
            <w:pPr>
              <w:pStyle w:val="ac"/>
              <w:jc w:val="center"/>
              <w:rPr>
                <w:rFonts w:cs="Times New Roman"/>
                <w:lang w:val="uk-UA"/>
              </w:rPr>
            </w:pPr>
            <w:r w:rsidRPr="004F6E96">
              <w:rPr>
                <w:rFonts w:cs="Times New Roman"/>
                <w:lang w:val="uk-UA"/>
              </w:rPr>
              <w:t>2024</w:t>
            </w:r>
            <w:r w:rsidR="00297C12">
              <w:rPr>
                <w:rFonts w:cs="Times New Roman"/>
                <w:lang w:val="uk-UA"/>
              </w:rPr>
              <w:t xml:space="preserve"> </w:t>
            </w:r>
            <w:r w:rsidRPr="004F6E96">
              <w:rPr>
                <w:rFonts w:cs="Times New Roman"/>
                <w:lang w:val="uk-UA"/>
              </w:rPr>
              <w:t xml:space="preserve">в </w:t>
            </w:r>
            <w:proofErr w:type="spellStart"/>
            <w:r w:rsidRPr="004F6E96">
              <w:rPr>
                <w:rFonts w:cs="Times New Roman"/>
                <w:lang w:val="uk-UA"/>
              </w:rPr>
              <w:t>т.ч</w:t>
            </w:r>
            <w:proofErr w:type="spellEnd"/>
            <w:r w:rsidRPr="004F6E96">
              <w:rPr>
                <w:rFonts w:cs="Times New Roman"/>
                <w:lang w:val="uk-UA"/>
              </w:rPr>
              <w:t>.</w:t>
            </w:r>
          </w:p>
        </w:tc>
        <w:tc>
          <w:tcPr>
            <w:tcW w:w="1134" w:type="dxa"/>
          </w:tcPr>
          <w:p w:rsidR="00FC3125" w:rsidRPr="004F6E96" w:rsidRDefault="00FC3125" w:rsidP="00FC3125">
            <w:pPr>
              <w:pStyle w:val="ac"/>
              <w:jc w:val="center"/>
              <w:rPr>
                <w:rFonts w:cs="Times New Roman"/>
                <w:b/>
                <w:lang w:val="uk-UA"/>
              </w:rPr>
            </w:pPr>
            <w:r>
              <w:rPr>
                <w:rFonts w:cs="Times New Roman"/>
                <w:b/>
                <w:lang w:val="uk-UA"/>
              </w:rPr>
              <w:t>х</w:t>
            </w:r>
          </w:p>
        </w:tc>
        <w:tc>
          <w:tcPr>
            <w:tcW w:w="1418" w:type="dxa"/>
          </w:tcPr>
          <w:p w:rsidR="00FC3125" w:rsidRPr="004F6E96" w:rsidRDefault="00FC3125" w:rsidP="00FC3125">
            <w:pPr>
              <w:pStyle w:val="ac"/>
              <w:jc w:val="center"/>
              <w:rPr>
                <w:rFonts w:cs="Times New Roman"/>
                <w:lang w:val="uk-UA"/>
              </w:rPr>
            </w:pPr>
            <w:r>
              <w:rPr>
                <w:rFonts w:cs="Times New Roman"/>
                <w:lang w:val="uk-UA"/>
              </w:rPr>
              <w:t>х</w:t>
            </w:r>
          </w:p>
        </w:tc>
        <w:tc>
          <w:tcPr>
            <w:tcW w:w="1134" w:type="dxa"/>
          </w:tcPr>
          <w:p w:rsidR="00FC3125" w:rsidRPr="004F6E96" w:rsidRDefault="00FC3125" w:rsidP="00FC3125">
            <w:pPr>
              <w:pStyle w:val="ac"/>
              <w:jc w:val="center"/>
              <w:rPr>
                <w:rFonts w:cs="Times New Roman"/>
                <w:lang w:val="uk-UA"/>
              </w:rPr>
            </w:pPr>
            <w:r>
              <w:rPr>
                <w:rFonts w:cs="Times New Roman"/>
                <w:lang w:val="uk-UA"/>
              </w:rPr>
              <w:t>х</w:t>
            </w:r>
          </w:p>
        </w:tc>
        <w:tc>
          <w:tcPr>
            <w:tcW w:w="1134" w:type="dxa"/>
          </w:tcPr>
          <w:p w:rsidR="00FC3125" w:rsidRPr="004F6E96" w:rsidRDefault="00FC3125" w:rsidP="00FC3125">
            <w:pPr>
              <w:pStyle w:val="ac"/>
              <w:jc w:val="center"/>
              <w:rPr>
                <w:rFonts w:cs="Times New Roman"/>
                <w:b/>
                <w:lang w:val="uk-UA"/>
              </w:rPr>
            </w:pPr>
            <w:r>
              <w:rPr>
                <w:rFonts w:cs="Times New Roman"/>
                <w:b/>
                <w:lang w:val="uk-UA"/>
              </w:rPr>
              <w:t>х</w:t>
            </w:r>
          </w:p>
        </w:tc>
        <w:tc>
          <w:tcPr>
            <w:tcW w:w="1134" w:type="dxa"/>
          </w:tcPr>
          <w:p w:rsidR="00FC3125" w:rsidRPr="004F6E96" w:rsidRDefault="00FC3125" w:rsidP="00FC3125">
            <w:pPr>
              <w:pStyle w:val="ac"/>
              <w:jc w:val="center"/>
              <w:rPr>
                <w:rFonts w:cs="Times New Roman"/>
                <w:lang w:val="uk-UA"/>
              </w:rPr>
            </w:pPr>
            <w:r>
              <w:rPr>
                <w:rFonts w:cs="Times New Roman"/>
                <w:lang w:val="uk-UA"/>
              </w:rPr>
              <w:t>х</w:t>
            </w:r>
          </w:p>
        </w:tc>
      </w:tr>
      <w:tr w:rsidR="00FC3125" w:rsidRPr="004F6E96" w:rsidTr="00D33F51">
        <w:tblPrEx>
          <w:tblCellMar>
            <w:right w:w="85" w:type="dxa"/>
          </w:tblCellMar>
        </w:tblPrEx>
        <w:trPr>
          <w:trHeight w:val="20"/>
        </w:trPr>
        <w:tc>
          <w:tcPr>
            <w:tcW w:w="709" w:type="dxa"/>
            <w:vMerge/>
          </w:tcPr>
          <w:p w:rsidR="00FC3125" w:rsidRPr="004F6E96" w:rsidRDefault="00FC3125" w:rsidP="00FC3125">
            <w:pPr>
              <w:pStyle w:val="ac"/>
              <w:jc w:val="center"/>
              <w:rPr>
                <w:rFonts w:cs="Times New Roman"/>
                <w:lang w:val="uk-UA"/>
              </w:rPr>
            </w:pPr>
          </w:p>
        </w:tc>
        <w:tc>
          <w:tcPr>
            <w:tcW w:w="3828" w:type="dxa"/>
            <w:vMerge/>
          </w:tcPr>
          <w:p w:rsidR="00FC3125" w:rsidRPr="004F6E96" w:rsidRDefault="00FC3125" w:rsidP="00FC3125">
            <w:pPr>
              <w:pStyle w:val="ac"/>
              <w:jc w:val="both"/>
              <w:rPr>
                <w:rFonts w:cs="Times New Roman"/>
                <w:lang w:val="uk-UA"/>
              </w:rPr>
            </w:pPr>
          </w:p>
        </w:tc>
        <w:tc>
          <w:tcPr>
            <w:tcW w:w="1559" w:type="dxa"/>
            <w:vMerge/>
          </w:tcPr>
          <w:p w:rsidR="00FC3125" w:rsidRPr="004F6E96" w:rsidRDefault="00FC3125" w:rsidP="00FC3125">
            <w:pPr>
              <w:pStyle w:val="ac"/>
              <w:jc w:val="center"/>
              <w:rPr>
                <w:rFonts w:cs="Times New Roman"/>
                <w:lang w:val="uk-UA"/>
              </w:rPr>
            </w:pPr>
          </w:p>
        </w:tc>
        <w:tc>
          <w:tcPr>
            <w:tcW w:w="1417" w:type="dxa"/>
            <w:vMerge/>
          </w:tcPr>
          <w:p w:rsidR="00FC3125" w:rsidRPr="004F6E96" w:rsidRDefault="00FC3125" w:rsidP="00FC3125">
            <w:pPr>
              <w:pStyle w:val="ac"/>
              <w:jc w:val="center"/>
              <w:rPr>
                <w:rFonts w:cs="Times New Roman"/>
                <w:lang w:val="uk-UA"/>
              </w:rPr>
            </w:pPr>
          </w:p>
        </w:tc>
        <w:tc>
          <w:tcPr>
            <w:tcW w:w="1276" w:type="dxa"/>
          </w:tcPr>
          <w:p w:rsidR="00FC3125" w:rsidRPr="004F6E96" w:rsidRDefault="00FC3125" w:rsidP="00FC3125">
            <w:pPr>
              <w:pStyle w:val="ac"/>
              <w:jc w:val="center"/>
              <w:rPr>
                <w:rFonts w:cs="Times New Roman"/>
                <w:lang w:val="uk-UA"/>
              </w:rPr>
            </w:pPr>
            <w:r w:rsidRPr="004F6E96">
              <w:rPr>
                <w:rFonts w:cs="Times New Roman"/>
                <w:lang w:val="uk-UA"/>
              </w:rPr>
              <w:t>2022</w:t>
            </w:r>
          </w:p>
        </w:tc>
        <w:tc>
          <w:tcPr>
            <w:tcW w:w="1134" w:type="dxa"/>
          </w:tcPr>
          <w:p w:rsidR="00FC3125" w:rsidRPr="004F6E96" w:rsidRDefault="00FC3125" w:rsidP="00FC3125">
            <w:pPr>
              <w:pStyle w:val="ac"/>
              <w:jc w:val="center"/>
              <w:rPr>
                <w:rFonts w:cs="Times New Roman"/>
                <w:b/>
                <w:lang w:val="uk-UA"/>
              </w:rPr>
            </w:pPr>
            <w:r>
              <w:rPr>
                <w:rFonts w:cs="Times New Roman"/>
                <w:b/>
                <w:lang w:val="uk-UA"/>
              </w:rPr>
              <w:t>х</w:t>
            </w:r>
          </w:p>
        </w:tc>
        <w:tc>
          <w:tcPr>
            <w:tcW w:w="1418" w:type="dxa"/>
          </w:tcPr>
          <w:p w:rsidR="00FC3125" w:rsidRPr="004F6E96" w:rsidRDefault="00FC3125" w:rsidP="00FC3125">
            <w:pPr>
              <w:pStyle w:val="ac"/>
              <w:jc w:val="center"/>
              <w:rPr>
                <w:rFonts w:cs="Times New Roman"/>
                <w:lang w:val="uk-UA"/>
              </w:rPr>
            </w:pPr>
            <w:r>
              <w:rPr>
                <w:rFonts w:cs="Times New Roman"/>
                <w:lang w:val="uk-UA"/>
              </w:rPr>
              <w:t>х</w:t>
            </w:r>
          </w:p>
        </w:tc>
        <w:tc>
          <w:tcPr>
            <w:tcW w:w="1134" w:type="dxa"/>
          </w:tcPr>
          <w:p w:rsidR="00FC3125" w:rsidRPr="004F6E96" w:rsidRDefault="00FC3125" w:rsidP="00FC3125">
            <w:pPr>
              <w:pStyle w:val="ac"/>
              <w:jc w:val="center"/>
              <w:rPr>
                <w:rFonts w:cs="Times New Roman"/>
                <w:lang w:val="uk-UA"/>
              </w:rPr>
            </w:pPr>
            <w:r>
              <w:rPr>
                <w:rFonts w:cs="Times New Roman"/>
                <w:lang w:val="uk-UA"/>
              </w:rPr>
              <w:t>х</w:t>
            </w:r>
          </w:p>
        </w:tc>
        <w:tc>
          <w:tcPr>
            <w:tcW w:w="1134" w:type="dxa"/>
          </w:tcPr>
          <w:p w:rsidR="00FC3125" w:rsidRPr="004F6E96" w:rsidRDefault="00FC3125" w:rsidP="00FC3125">
            <w:pPr>
              <w:pStyle w:val="ac"/>
              <w:jc w:val="center"/>
              <w:rPr>
                <w:rFonts w:cs="Times New Roman"/>
                <w:b/>
                <w:lang w:val="uk-UA"/>
              </w:rPr>
            </w:pPr>
            <w:r>
              <w:rPr>
                <w:rFonts w:cs="Times New Roman"/>
                <w:b/>
                <w:lang w:val="uk-UA"/>
              </w:rPr>
              <w:t>х</w:t>
            </w:r>
          </w:p>
        </w:tc>
        <w:tc>
          <w:tcPr>
            <w:tcW w:w="1134" w:type="dxa"/>
          </w:tcPr>
          <w:p w:rsidR="00FC3125" w:rsidRPr="004F6E96" w:rsidRDefault="00FC3125" w:rsidP="00FC3125">
            <w:pPr>
              <w:pStyle w:val="ac"/>
              <w:jc w:val="center"/>
              <w:rPr>
                <w:rFonts w:cs="Times New Roman"/>
                <w:lang w:val="uk-UA"/>
              </w:rPr>
            </w:pPr>
            <w:r>
              <w:rPr>
                <w:rFonts w:cs="Times New Roman"/>
                <w:lang w:val="uk-UA"/>
              </w:rPr>
              <w:t>х</w:t>
            </w:r>
          </w:p>
        </w:tc>
      </w:tr>
      <w:tr w:rsidR="00FC3125" w:rsidRPr="004F6E96" w:rsidTr="00D33F51">
        <w:tblPrEx>
          <w:tblCellMar>
            <w:right w:w="85" w:type="dxa"/>
          </w:tblCellMar>
        </w:tblPrEx>
        <w:trPr>
          <w:trHeight w:val="20"/>
        </w:trPr>
        <w:tc>
          <w:tcPr>
            <w:tcW w:w="709" w:type="dxa"/>
            <w:vMerge/>
          </w:tcPr>
          <w:p w:rsidR="00FC3125" w:rsidRPr="004F6E96" w:rsidRDefault="00FC3125" w:rsidP="00FC3125">
            <w:pPr>
              <w:pStyle w:val="ac"/>
              <w:jc w:val="center"/>
              <w:rPr>
                <w:rFonts w:cs="Times New Roman"/>
                <w:lang w:val="uk-UA"/>
              </w:rPr>
            </w:pPr>
          </w:p>
        </w:tc>
        <w:tc>
          <w:tcPr>
            <w:tcW w:w="3828" w:type="dxa"/>
            <w:vMerge/>
          </w:tcPr>
          <w:p w:rsidR="00FC3125" w:rsidRPr="004F6E96" w:rsidRDefault="00FC3125" w:rsidP="00FC3125">
            <w:pPr>
              <w:pStyle w:val="ac"/>
              <w:jc w:val="both"/>
              <w:rPr>
                <w:rFonts w:cs="Times New Roman"/>
                <w:lang w:val="uk-UA"/>
              </w:rPr>
            </w:pPr>
          </w:p>
        </w:tc>
        <w:tc>
          <w:tcPr>
            <w:tcW w:w="1559" w:type="dxa"/>
            <w:vMerge/>
          </w:tcPr>
          <w:p w:rsidR="00FC3125" w:rsidRPr="004F6E96" w:rsidRDefault="00FC3125" w:rsidP="00FC3125">
            <w:pPr>
              <w:pStyle w:val="ac"/>
              <w:jc w:val="center"/>
              <w:rPr>
                <w:rFonts w:cs="Times New Roman"/>
                <w:lang w:val="uk-UA"/>
              </w:rPr>
            </w:pPr>
          </w:p>
        </w:tc>
        <w:tc>
          <w:tcPr>
            <w:tcW w:w="1417" w:type="dxa"/>
            <w:vMerge/>
          </w:tcPr>
          <w:p w:rsidR="00FC3125" w:rsidRPr="004F6E96" w:rsidRDefault="00FC3125" w:rsidP="00FC3125">
            <w:pPr>
              <w:pStyle w:val="ac"/>
              <w:jc w:val="center"/>
              <w:rPr>
                <w:rFonts w:cs="Times New Roman"/>
                <w:lang w:val="uk-UA"/>
              </w:rPr>
            </w:pPr>
          </w:p>
        </w:tc>
        <w:tc>
          <w:tcPr>
            <w:tcW w:w="1276" w:type="dxa"/>
          </w:tcPr>
          <w:p w:rsidR="00FC3125" w:rsidRPr="004F6E96" w:rsidRDefault="00FC3125" w:rsidP="00FC3125">
            <w:pPr>
              <w:pStyle w:val="ac"/>
              <w:jc w:val="center"/>
              <w:rPr>
                <w:rFonts w:cs="Times New Roman"/>
                <w:lang w:val="uk-UA"/>
              </w:rPr>
            </w:pPr>
            <w:r w:rsidRPr="004F6E96">
              <w:rPr>
                <w:rFonts w:cs="Times New Roman"/>
                <w:lang w:val="uk-UA"/>
              </w:rPr>
              <w:t>2023</w:t>
            </w:r>
          </w:p>
        </w:tc>
        <w:tc>
          <w:tcPr>
            <w:tcW w:w="1134" w:type="dxa"/>
          </w:tcPr>
          <w:p w:rsidR="00FC3125" w:rsidRPr="004F6E96" w:rsidRDefault="00FC3125" w:rsidP="00FC3125">
            <w:pPr>
              <w:pStyle w:val="ac"/>
              <w:jc w:val="center"/>
              <w:rPr>
                <w:rFonts w:cs="Times New Roman"/>
                <w:b/>
                <w:lang w:val="uk-UA"/>
              </w:rPr>
            </w:pPr>
            <w:r>
              <w:rPr>
                <w:rFonts w:cs="Times New Roman"/>
                <w:b/>
                <w:lang w:val="uk-UA"/>
              </w:rPr>
              <w:t>х</w:t>
            </w:r>
          </w:p>
        </w:tc>
        <w:tc>
          <w:tcPr>
            <w:tcW w:w="1418" w:type="dxa"/>
          </w:tcPr>
          <w:p w:rsidR="00FC3125" w:rsidRPr="004F6E96" w:rsidRDefault="00FC3125" w:rsidP="00FC3125">
            <w:pPr>
              <w:pStyle w:val="ac"/>
              <w:jc w:val="center"/>
              <w:rPr>
                <w:rFonts w:cs="Times New Roman"/>
                <w:lang w:val="uk-UA"/>
              </w:rPr>
            </w:pPr>
            <w:r>
              <w:rPr>
                <w:rFonts w:cs="Times New Roman"/>
                <w:lang w:val="uk-UA"/>
              </w:rPr>
              <w:t>х</w:t>
            </w:r>
          </w:p>
        </w:tc>
        <w:tc>
          <w:tcPr>
            <w:tcW w:w="1134" w:type="dxa"/>
          </w:tcPr>
          <w:p w:rsidR="00FC3125" w:rsidRPr="004F6E96" w:rsidRDefault="00FC3125" w:rsidP="00FC3125">
            <w:pPr>
              <w:pStyle w:val="ac"/>
              <w:jc w:val="center"/>
              <w:rPr>
                <w:rFonts w:cs="Times New Roman"/>
                <w:lang w:val="uk-UA"/>
              </w:rPr>
            </w:pPr>
            <w:r>
              <w:rPr>
                <w:rFonts w:cs="Times New Roman"/>
                <w:lang w:val="uk-UA"/>
              </w:rPr>
              <w:t>х</w:t>
            </w:r>
          </w:p>
        </w:tc>
        <w:tc>
          <w:tcPr>
            <w:tcW w:w="1134" w:type="dxa"/>
          </w:tcPr>
          <w:p w:rsidR="00FC3125" w:rsidRPr="004F6E96" w:rsidRDefault="00FC3125" w:rsidP="00FC3125">
            <w:pPr>
              <w:pStyle w:val="ac"/>
              <w:jc w:val="center"/>
              <w:rPr>
                <w:rFonts w:cs="Times New Roman"/>
                <w:b/>
                <w:lang w:val="uk-UA"/>
              </w:rPr>
            </w:pPr>
            <w:r>
              <w:rPr>
                <w:rFonts w:cs="Times New Roman"/>
                <w:b/>
                <w:lang w:val="uk-UA"/>
              </w:rPr>
              <w:t>х</w:t>
            </w:r>
          </w:p>
        </w:tc>
        <w:tc>
          <w:tcPr>
            <w:tcW w:w="1134" w:type="dxa"/>
          </w:tcPr>
          <w:p w:rsidR="00FC3125" w:rsidRPr="004F6E96" w:rsidRDefault="00FC3125" w:rsidP="00FC3125">
            <w:pPr>
              <w:pStyle w:val="ac"/>
              <w:jc w:val="center"/>
              <w:rPr>
                <w:rFonts w:cs="Times New Roman"/>
                <w:lang w:val="uk-UA"/>
              </w:rPr>
            </w:pPr>
            <w:r>
              <w:rPr>
                <w:rFonts w:cs="Times New Roman"/>
                <w:lang w:val="uk-UA"/>
              </w:rPr>
              <w:t>х</w:t>
            </w:r>
          </w:p>
        </w:tc>
      </w:tr>
      <w:tr w:rsidR="00FC3125" w:rsidRPr="004F6E96" w:rsidTr="00D33F51">
        <w:tblPrEx>
          <w:tblCellMar>
            <w:right w:w="85" w:type="dxa"/>
          </w:tblCellMar>
        </w:tblPrEx>
        <w:trPr>
          <w:trHeight w:val="20"/>
        </w:trPr>
        <w:tc>
          <w:tcPr>
            <w:tcW w:w="709" w:type="dxa"/>
            <w:vMerge/>
          </w:tcPr>
          <w:p w:rsidR="00FC3125" w:rsidRPr="004F6E96" w:rsidRDefault="00FC3125" w:rsidP="00FC3125">
            <w:pPr>
              <w:pStyle w:val="ac"/>
              <w:jc w:val="center"/>
              <w:rPr>
                <w:rFonts w:cs="Times New Roman"/>
                <w:lang w:val="uk-UA"/>
              </w:rPr>
            </w:pPr>
          </w:p>
        </w:tc>
        <w:tc>
          <w:tcPr>
            <w:tcW w:w="3828" w:type="dxa"/>
            <w:vMerge/>
          </w:tcPr>
          <w:p w:rsidR="00FC3125" w:rsidRPr="004F6E96" w:rsidRDefault="00FC3125" w:rsidP="00FC3125">
            <w:pPr>
              <w:pStyle w:val="ac"/>
              <w:jc w:val="both"/>
              <w:rPr>
                <w:rFonts w:cs="Times New Roman"/>
                <w:lang w:val="uk-UA"/>
              </w:rPr>
            </w:pPr>
          </w:p>
        </w:tc>
        <w:tc>
          <w:tcPr>
            <w:tcW w:w="1559" w:type="dxa"/>
            <w:vMerge/>
          </w:tcPr>
          <w:p w:rsidR="00FC3125" w:rsidRPr="004F6E96" w:rsidRDefault="00FC3125" w:rsidP="00FC3125">
            <w:pPr>
              <w:pStyle w:val="ac"/>
              <w:jc w:val="center"/>
              <w:rPr>
                <w:rFonts w:cs="Times New Roman"/>
                <w:lang w:val="uk-UA"/>
              </w:rPr>
            </w:pPr>
          </w:p>
        </w:tc>
        <w:tc>
          <w:tcPr>
            <w:tcW w:w="1417" w:type="dxa"/>
            <w:vMerge/>
          </w:tcPr>
          <w:p w:rsidR="00FC3125" w:rsidRPr="004F6E96" w:rsidRDefault="00FC3125" w:rsidP="00FC3125">
            <w:pPr>
              <w:pStyle w:val="ac"/>
              <w:jc w:val="center"/>
              <w:rPr>
                <w:rFonts w:cs="Times New Roman"/>
                <w:lang w:val="uk-UA"/>
              </w:rPr>
            </w:pPr>
          </w:p>
        </w:tc>
        <w:tc>
          <w:tcPr>
            <w:tcW w:w="1276" w:type="dxa"/>
          </w:tcPr>
          <w:p w:rsidR="00FC3125" w:rsidRPr="004F6E96" w:rsidRDefault="00FC3125" w:rsidP="00FC3125">
            <w:pPr>
              <w:pStyle w:val="ac"/>
              <w:jc w:val="center"/>
              <w:rPr>
                <w:rFonts w:cs="Times New Roman"/>
                <w:lang w:val="uk-UA"/>
              </w:rPr>
            </w:pPr>
            <w:r w:rsidRPr="004F6E96">
              <w:rPr>
                <w:rFonts w:cs="Times New Roman"/>
                <w:lang w:val="uk-UA"/>
              </w:rPr>
              <w:t>2024</w:t>
            </w:r>
          </w:p>
        </w:tc>
        <w:tc>
          <w:tcPr>
            <w:tcW w:w="1134" w:type="dxa"/>
          </w:tcPr>
          <w:p w:rsidR="00FC3125" w:rsidRPr="004F6E96" w:rsidRDefault="00FC3125" w:rsidP="00FC3125">
            <w:pPr>
              <w:pStyle w:val="ac"/>
              <w:jc w:val="center"/>
              <w:rPr>
                <w:rFonts w:cs="Times New Roman"/>
                <w:b/>
                <w:lang w:val="uk-UA"/>
              </w:rPr>
            </w:pPr>
            <w:r>
              <w:rPr>
                <w:rFonts w:cs="Times New Roman"/>
                <w:b/>
                <w:lang w:val="uk-UA"/>
              </w:rPr>
              <w:t>х</w:t>
            </w:r>
          </w:p>
        </w:tc>
        <w:tc>
          <w:tcPr>
            <w:tcW w:w="1418" w:type="dxa"/>
          </w:tcPr>
          <w:p w:rsidR="00FC3125" w:rsidRPr="004F6E96" w:rsidRDefault="00FC3125" w:rsidP="00FC3125">
            <w:pPr>
              <w:pStyle w:val="ac"/>
              <w:jc w:val="center"/>
              <w:rPr>
                <w:rFonts w:cs="Times New Roman"/>
                <w:lang w:val="uk-UA"/>
              </w:rPr>
            </w:pPr>
            <w:r>
              <w:rPr>
                <w:rFonts w:cs="Times New Roman"/>
                <w:lang w:val="uk-UA"/>
              </w:rPr>
              <w:t>х</w:t>
            </w:r>
          </w:p>
        </w:tc>
        <w:tc>
          <w:tcPr>
            <w:tcW w:w="1134" w:type="dxa"/>
          </w:tcPr>
          <w:p w:rsidR="00FC3125" w:rsidRPr="004F6E96" w:rsidRDefault="00FC3125" w:rsidP="00FC3125">
            <w:pPr>
              <w:pStyle w:val="ac"/>
              <w:jc w:val="center"/>
              <w:rPr>
                <w:rFonts w:cs="Times New Roman"/>
                <w:lang w:val="uk-UA"/>
              </w:rPr>
            </w:pPr>
            <w:r>
              <w:rPr>
                <w:rFonts w:cs="Times New Roman"/>
                <w:lang w:val="uk-UA"/>
              </w:rPr>
              <w:t>х</w:t>
            </w:r>
          </w:p>
        </w:tc>
        <w:tc>
          <w:tcPr>
            <w:tcW w:w="1134" w:type="dxa"/>
          </w:tcPr>
          <w:p w:rsidR="00FC3125" w:rsidRPr="004F6E96" w:rsidRDefault="00FC3125" w:rsidP="00FC3125">
            <w:pPr>
              <w:pStyle w:val="ac"/>
              <w:jc w:val="center"/>
              <w:rPr>
                <w:rFonts w:cs="Times New Roman"/>
                <w:b/>
                <w:lang w:val="uk-UA"/>
              </w:rPr>
            </w:pPr>
            <w:r>
              <w:rPr>
                <w:rFonts w:cs="Times New Roman"/>
                <w:b/>
                <w:lang w:val="uk-UA"/>
              </w:rPr>
              <w:t>х</w:t>
            </w:r>
          </w:p>
        </w:tc>
        <w:tc>
          <w:tcPr>
            <w:tcW w:w="1134" w:type="dxa"/>
          </w:tcPr>
          <w:p w:rsidR="00FC3125" w:rsidRPr="004F6E96" w:rsidRDefault="00FC3125" w:rsidP="00FC3125">
            <w:pPr>
              <w:pStyle w:val="ac"/>
              <w:jc w:val="center"/>
              <w:rPr>
                <w:rFonts w:cs="Times New Roman"/>
                <w:lang w:val="uk-UA"/>
              </w:rPr>
            </w:pPr>
            <w:r>
              <w:rPr>
                <w:rFonts w:cs="Times New Roman"/>
                <w:lang w:val="uk-UA"/>
              </w:rPr>
              <w:t>х</w:t>
            </w:r>
          </w:p>
        </w:tc>
      </w:tr>
      <w:tr w:rsidR="00FC3125" w:rsidRPr="004F6E96" w:rsidTr="00D33F51">
        <w:tblPrEx>
          <w:tblCellMar>
            <w:left w:w="60" w:type="dxa"/>
          </w:tblCellMar>
        </w:tblPrEx>
        <w:trPr>
          <w:trHeight w:val="20"/>
        </w:trPr>
        <w:tc>
          <w:tcPr>
            <w:tcW w:w="709" w:type="dxa"/>
            <w:vMerge w:val="restart"/>
          </w:tcPr>
          <w:p w:rsidR="00FC3125" w:rsidRPr="004F6E96" w:rsidRDefault="00FC3125" w:rsidP="00FC3125">
            <w:pPr>
              <w:pStyle w:val="ac"/>
              <w:jc w:val="center"/>
              <w:rPr>
                <w:rFonts w:cs="Times New Roman"/>
                <w:lang w:val="uk-UA"/>
              </w:rPr>
            </w:pPr>
            <w:r w:rsidRPr="004F6E96">
              <w:rPr>
                <w:rFonts w:cs="Times New Roman"/>
                <w:lang w:val="uk-UA"/>
              </w:rPr>
              <w:t>2.2.</w:t>
            </w:r>
          </w:p>
        </w:tc>
        <w:tc>
          <w:tcPr>
            <w:tcW w:w="3828" w:type="dxa"/>
            <w:vMerge w:val="restart"/>
          </w:tcPr>
          <w:p w:rsidR="00FC3125" w:rsidRPr="002B2916" w:rsidRDefault="00FC3125" w:rsidP="00E4237C">
            <w:pPr>
              <w:pStyle w:val="ac"/>
              <w:rPr>
                <w:rFonts w:cs="Times New Roman"/>
                <w:b/>
                <w:lang w:val="uk-UA"/>
              </w:rPr>
            </w:pPr>
            <w:r>
              <w:rPr>
                <w:rFonts w:cs="Times New Roman"/>
                <w:lang w:val="uk-UA"/>
              </w:rPr>
              <w:t>Визначення</w:t>
            </w:r>
            <w:r w:rsidRPr="004F6E96">
              <w:rPr>
                <w:rFonts w:cs="Times New Roman"/>
                <w:lang w:val="uk-UA"/>
              </w:rPr>
              <w:t xml:space="preserve"> земельних ділянок, у </w:t>
            </w:r>
            <w:proofErr w:type="spellStart"/>
            <w:r w:rsidRPr="004F6E96">
              <w:rPr>
                <w:rFonts w:cs="Times New Roman"/>
                <w:lang w:val="uk-UA"/>
              </w:rPr>
              <w:t>т.ч</w:t>
            </w:r>
            <w:proofErr w:type="spellEnd"/>
            <w:r w:rsidRPr="004F6E96">
              <w:rPr>
                <w:rFonts w:cs="Times New Roman"/>
                <w:lang w:val="uk-UA"/>
              </w:rPr>
              <w:t xml:space="preserve">. комунальних, що використовуються чи можуть бути використаними для розширення </w:t>
            </w:r>
            <w:r w:rsidR="00E4237C">
              <w:rPr>
                <w:rFonts w:cs="Times New Roman"/>
                <w:lang w:val="uk-UA"/>
              </w:rPr>
              <w:t xml:space="preserve">площ </w:t>
            </w:r>
            <w:r w:rsidRPr="004F6E96">
              <w:rPr>
                <w:rFonts w:cs="Times New Roman"/>
                <w:lang w:val="uk-UA"/>
              </w:rPr>
              <w:t>виро</w:t>
            </w:r>
            <w:r w:rsidR="00E4237C">
              <w:rPr>
                <w:rFonts w:cs="Times New Roman"/>
                <w:lang w:val="uk-UA"/>
              </w:rPr>
              <w:t>щування</w:t>
            </w:r>
            <w:r w:rsidRPr="004F6E96">
              <w:rPr>
                <w:rFonts w:cs="Times New Roman"/>
                <w:lang w:val="uk-UA"/>
              </w:rPr>
              <w:t xml:space="preserve"> </w:t>
            </w:r>
            <w:r w:rsidR="00E4237C">
              <w:rPr>
                <w:rFonts w:cs="Times New Roman"/>
                <w:lang w:val="uk-UA"/>
              </w:rPr>
              <w:t>сільськогосподарської</w:t>
            </w:r>
            <w:r w:rsidRPr="004F6E96">
              <w:rPr>
                <w:rFonts w:cs="Times New Roman"/>
                <w:lang w:val="uk-UA"/>
              </w:rPr>
              <w:t xml:space="preserve"> продук</w:t>
            </w:r>
            <w:r w:rsidR="00E4237C">
              <w:rPr>
                <w:rFonts w:cs="Times New Roman"/>
                <w:lang w:val="uk-UA"/>
              </w:rPr>
              <w:t>ції</w:t>
            </w:r>
            <w:r>
              <w:rPr>
                <w:rFonts w:cs="Times New Roman"/>
                <w:lang w:val="uk-UA"/>
              </w:rPr>
              <w:t xml:space="preserve"> та розроблення технічної документації на них</w:t>
            </w:r>
          </w:p>
        </w:tc>
        <w:tc>
          <w:tcPr>
            <w:tcW w:w="1559" w:type="dxa"/>
            <w:vMerge w:val="restart"/>
          </w:tcPr>
          <w:p w:rsidR="00FC3125" w:rsidRPr="004F6E96" w:rsidRDefault="00FC3125" w:rsidP="00FC3125">
            <w:pPr>
              <w:pStyle w:val="ac"/>
              <w:jc w:val="center"/>
              <w:rPr>
                <w:rFonts w:cs="Times New Roman"/>
                <w:lang w:val="uk-UA"/>
              </w:rPr>
            </w:pPr>
            <w:r>
              <w:rPr>
                <w:rFonts w:cs="Times New Roman"/>
                <w:lang w:val="uk-UA"/>
              </w:rPr>
              <w:t>Управління земельних відносин та майнових ресурсів</w:t>
            </w:r>
          </w:p>
        </w:tc>
        <w:tc>
          <w:tcPr>
            <w:tcW w:w="1417" w:type="dxa"/>
            <w:vMerge w:val="restart"/>
          </w:tcPr>
          <w:p w:rsidR="00FC3125" w:rsidRDefault="00FC3125" w:rsidP="00FC3125">
            <w:pPr>
              <w:pStyle w:val="ac"/>
              <w:jc w:val="center"/>
              <w:rPr>
                <w:rFonts w:cs="Times New Roman"/>
                <w:lang w:val="uk-UA"/>
              </w:rPr>
            </w:pPr>
            <w:r>
              <w:rPr>
                <w:rFonts w:cs="Times New Roman"/>
                <w:lang w:val="uk-UA"/>
              </w:rPr>
              <w:t>Червень-липень</w:t>
            </w:r>
          </w:p>
          <w:p w:rsidR="00FC3125" w:rsidRPr="004F6E96" w:rsidRDefault="00FC3125" w:rsidP="00FC3125">
            <w:pPr>
              <w:pStyle w:val="ac"/>
              <w:jc w:val="center"/>
              <w:rPr>
                <w:rFonts w:cs="Times New Roman"/>
                <w:lang w:val="uk-UA"/>
              </w:rPr>
            </w:pPr>
            <w:r w:rsidRPr="004F6E96">
              <w:rPr>
                <w:rFonts w:cs="Times New Roman"/>
                <w:lang w:val="uk-UA"/>
              </w:rPr>
              <w:t>2022</w:t>
            </w:r>
          </w:p>
          <w:p w:rsidR="00FC3125" w:rsidRPr="004F6E96" w:rsidRDefault="00FC3125" w:rsidP="00FC3125">
            <w:pPr>
              <w:pStyle w:val="ac"/>
              <w:jc w:val="center"/>
              <w:rPr>
                <w:rFonts w:cs="Times New Roman"/>
                <w:lang w:val="uk-UA"/>
              </w:rPr>
            </w:pPr>
          </w:p>
        </w:tc>
        <w:tc>
          <w:tcPr>
            <w:tcW w:w="1276" w:type="dxa"/>
          </w:tcPr>
          <w:p w:rsidR="00FC3125" w:rsidRPr="004F6E96" w:rsidRDefault="00FC3125" w:rsidP="00FC3125">
            <w:pPr>
              <w:pStyle w:val="ac"/>
              <w:jc w:val="center"/>
              <w:rPr>
                <w:rFonts w:cs="Times New Roman"/>
                <w:lang w:val="uk-UA"/>
              </w:rPr>
            </w:pPr>
            <w:r w:rsidRPr="004F6E96">
              <w:rPr>
                <w:rFonts w:cs="Times New Roman"/>
                <w:lang w:val="uk-UA"/>
              </w:rPr>
              <w:t>2022-</w:t>
            </w:r>
          </w:p>
          <w:p w:rsidR="00FC3125" w:rsidRPr="004F6E96" w:rsidRDefault="00FC3125" w:rsidP="00297C12">
            <w:pPr>
              <w:pStyle w:val="ac"/>
              <w:jc w:val="center"/>
              <w:rPr>
                <w:rFonts w:cs="Times New Roman"/>
                <w:lang w:val="uk-UA"/>
              </w:rPr>
            </w:pPr>
            <w:r w:rsidRPr="004F6E96">
              <w:rPr>
                <w:rFonts w:cs="Times New Roman"/>
                <w:lang w:val="uk-UA"/>
              </w:rPr>
              <w:t>2024</w:t>
            </w:r>
            <w:r w:rsidR="00297C12">
              <w:rPr>
                <w:rFonts w:cs="Times New Roman"/>
                <w:lang w:val="uk-UA"/>
              </w:rPr>
              <w:t xml:space="preserve"> </w:t>
            </w:r>
            <w:r w:rsidRPr="004F6E96">
              <w:rPr>
                <w:rFonts w:cs="Times New Roman"/>
                <w:lang w:val="uk-UA"/>
              </w:rPr>
              <w:t xml:space="preserve">в </w:t>
            </w:r>
            <w:proofErr w:type="spellStart"/>
            <w:r w:rsidRPr="004F6E96">
              <w:rPr>
                <w:rFonts w:cs="Times New Roman"/>
                <w:lang w:val="uk-UA"/>
              </w:rPr>
              <w:t>т.ч</w:t>
            </w:r>
            <w:proofErr w:type="spellEnd"/>
            <w:r w:rsidRPr="004F6E96">
              <w:rPr>
                <w:rFonts w:cs="Times New Roman"/>
                <w:lang w:val="uk-UA"/>
              </w:rPr>
              <w:t>.</w:t>
            </w:r>
          </w:p>
        </w:tc>
        <w:tc>
          <w:tcPr>
            <w:tcW w:w="1134" w:type="dxa"/>
          </w:tcPr>
          <w:p w:rsidR="00FC3125" w:rsidRPr="004F6E96" w:rsidRDefault="00FC3125" w:rsidP="00FC3125">
            <w:pPr>
              <w:pStyle w:val="ac"/>
              <w:jc w:val="center"/>
              <w:rPr>
                <w:rFonts w:cs="Times New Roman"/>
                <w:b/>
                <w:lang w:val="uk-UA"/>
              </w:rPr>
            </w:pPr>
            <w:r>
              <w:rPr>
                <w:rFonts w:cs="Times New Roman"/>
                <w:b/>
                <w:lang w:val="uk-UA"/>
              </w:rPr>
              <w:t>х</w:t>
            </w:r>
          </w:p>
        </w:tc>
        <w:tc>
          <w:tcPr>
            <w:tcW w:w="1418" w:type="dxa"/>
          </w:tcPr>
          <w:p w:rsidR="00FC3125" w:rsidRPr="004F6E96" w:rsidRDefault="00FC3125" w:rsidP="00FC3125">
            <w:pPr>
              <w:pStyle w:val="ac"/>
              <w:jc w:val="center"/>
              <w:rPr>
                <w:rFonts w:cs="Times New Roman"/>
                <w:lang w:val="uk-UA"/>
              </w:rPr>
            </w:pPr>
            <w:r>
              <w:rPr>
                <w:rFonts w:cs="Times New Roman"/>
                <w:lang w:val="uk-UA"/>
              </w:rPr>
              <w:t>х</w:t>
            </w:r>
          </w:p>
        </w:tc>
        <w:tc>
          <w:tcPr>
            <w:tcW w:w="1134" w:type="dxa"/>
          </w:tcPr>
          <w:p w:rsidR="00FC3125" w:rsidRPr="004F6E96" w:rsidRDefault="00FC3125" w:rsidP="00FC3125">
            <w:pPr>
              <w:pStyle w:val="ac"/>
              <w:jc w:val="center"/>
              <w:rPr>
                <w:rFonts w:cs="Times New Roman"/>
                <w:lang w:val="uk-UA"/>
              </w:rPr>
            </w:pPr>
            <w:r>
              <w:rPr>
                <w:rFonts w:cs="Times New Roman"/>
                <w:lang w:val="uk-UA"/>
              </w:rPr>
              <w:t>х</w:t>
            </w:r>
          </w:p>
        </w:tc>
        <w:tc>
          <w:tcPr>
            <w:tcW w:w="1134" w:type="dxa"/>
          </w:tcPr>
          <w:p w:rsidR="00FC3125" w:rsidRPr="004F6E96" w:rsidRDefault="00FC3125" w:rsidP="00FC3125">
            <w:pPr>
              <w:pStyle w:val="ac"/>
              <w:jc w:val="center"/>
              <w:rPr>
                <w:rFonts w:cs="Times New Roman"/>
                <w:b/>
                <w:lang w:val="uk-UA"/>
              </w:rPr>
            </w:pPr>
            <w:r>
              <w:rPr>
                <w:rFonts w:cs="Times New Roman"/>
                <w:b/>
                <w:lang w:val="uk-UA"/>
              </w:rPr>
              <w:t>х</w:t>
            </w:r>
          </w:p>
        </w:tc>
        <w:tc>
          <w:tcPr>
            <w:tcW w:w="1134" w:type="dxa"/>
          </w:tcPr>
          <w:p w:rsidR="00FC3125" w:rsidRPr="004F6E96" w:rsidRDefault="00FC3125" w:rsidP="00FC3125">
            <w:pPr>
              <w:pStyle w:val="ac"/>
              <w:jc w:val="center"/>
              <w:rPr>
                <w:rFonts w:cs="Times New Roman"/>
                <w:lang w:val="uk-UA"/>
              </w:rPr>
            </w:pPr>
            <w:r>
              <w:rPr>
                <w:rFonts w:cs="Times New Roman"/>
                <w:lang w:val="uk-UA"/>
              </w:rPr>
              <w:t>х</w:t>
            </w:r>
          </w:p>
        </w:tc>
      </w:tr>
      <w:tr w:rsidR="00FC3125" w:rsidRPr="004F6E96" w:rsidTr="00D33F51">
        <w:tblPrEx>
          <w:tblCellMar>
            <w:left w:w="60" w:type="dxa"/>
          </w:tblCellMar>
        </w:tblPrEx>
        <w:trPr>
          <w:trHeight w:val="20"/>
        </w:trPr>
        <w:tc>
          <w:tcPr>
            <w:tcW w:w="709" w:type="dxa"/>
            <w:vMerge/>
          </w:tcPr>
          <w:p w:rsidR="00FC3125" w:rsidRPr="004F6E96" w:rsidRDefault="00FC3125" w:rsidP="00FC3125">
            <w:pPr>
              <w:pStyle w:val="ac"/>
              <w:jc w:val="center"/>
              <w:rPr>
                <w:rFonts w:cs="Times New Roman"/>
                <w:lang w:val="uk-UA"/>
              </w:rPr>
            </w:pPr>
          </w:p>
        </w:tc>
        <w:tc>
          <w:tcPr>
            <w:tcW w:w="3828" w:type="dxa"/>
            <w:vMerge/>
          </w:tcPr>
          <w:p w:rsidR="00FC3125" w:rsidRPr="004F6E96" w:rsidRDefault="00FC3125" w:rsidP="00FC3125">
            <w:pPr>
              <w:pStyle w:val="ac"/>
              <w:rPr>
                <w:rFonts w:cs="Times New Roman"/>
                <w:lang w:val="uk-UA"/>
              </w:rPr>
            </w:pPr>
          </w:p>
        </w:tc>
        <w:tc>
          <w:tcPr>
            <w:tcW w:w="1559" w:type="dxa"/>
            <w:vMerge/>
          </w:tcPr>
          <w:p w:rsidR="00FC3125" w:rsidRPr="004F6E96" w:rsidRDefault="00FC3125" w:rsidP="00FC3125">
            <w:pPr>
              <w:pStyle w:val="ac"/>
              <w:jc w:val="center"/>
              <w:rPr>
                <w:rFonts w:cs="Times New Roman"/>
                <w:lang w:val="uk-UA"/>
              </w:rPr>
            </w:pPr>
          </w:p>
        </w:tc>
        <w:tc>
          <w:tcPr>
            <w:tcW w:w="1417" w:type="dxa"/>
            <w:vMerge/>
          </w:tcPr>
          <w:p w:rsidR="00FC3125" w:rsidRPr="004F6E96" w:rsidRDefault="00FC3125" w:rsidP="00FC3125">
            <w:pPr>
              <w:pStyle w:val="ac"/>
              <w:jc w:val="center"/>
              <w:rPr>
                <w:rFonts w:cs="Times New Roman"/>
                <w:lang w:val="uk-UA"/>
              </w:rPr>
            </w:pPr>
          </w:p>
        </w:tc>
        <w:tc>
          <w:tcPr>
            <w:tcW w:w="1276" w:type="dxa"/>
          </w:tcPr>
          <w:p w:rsidR="00FC3125" w:rsidRPr="004F6E96" w:rsidRDefault="00FC3125" w:rsidP="00FC3125">
            <w:pPr>
              <w:pStyle w:val="ac"/>
              <w:jc w:val="center"/>
              <w:rPr>
                <w:rFonts w:cs="Times New Roman"/>
                <w:lang w:val="uk-UA"/>
              </w:rPr>
            </w:pPr>
            <w:r w:rsidRPr="004F6E96">
              <w:rPr>
                <w:rFonts w:cs="Times New Roman"/>
                <w:lang w:val="uk-UA"/>
              </w:rPr>
              <w:t>2022</w:t>
            </w:r>
          </w:p>
        </w:tc>
        <w:tc>
          <w:tcPr>
            <w:tcW w:w="1134" w:type="dxa"/>
          </w:tcPr>
          <w:p w:rsidR="00FC3125" w:rsidRPr="004F6E96" w:rsidRDefault="00FC3125" w:rsidP="00FC3125">
            <w:pPr>
              <w:pStyle w:val="ac"/>
              <w:jc w:val="center"/>
              <w:rPr>
                <w:rFonts w:cs="Times New Roman"/>
                <w:b/>
                <w:lang w:val="uk-UA"/>
              </w:rPr>
            </w:pPr>
            <w:r>
              <w:rPr>
                <w:rFonts w:cs="Times New Roman"/>
                <w:b/>
                <w:lang w:val="uk-UA"/>
              </w:rPr>
              <w:t>х</w:t>
            </w:r>
          </w:p>
        </w:tc>
        <w:tc>
          <w:tcPr>
            <w:tcW w:w="1418" w:type="dxa"/>
          </w:tcPr>
          <w:p w:rsidR="00FC3125" w:rsidRPr="004F6E96" w:rsidRDefault="00FC3125" w:rsidP="00FC3125">
            <w:pPr>
              <w:pStyle w:val="ac"/>
              <w:jc w:val="center"/>
              <w:rPr>
                <w:rFonts w:cs="Times New Roman"/>
                <w:lang w:val="uk-UA"/>
              </w:rPr>
            </w:pPr>
            <w:r>
              <w:rPr>
                <w:rFonts w:cs="Times New Roman"/>
                <w:lang w:val="uk-UA"/>
              </w:rPr>
              <w:t>х</w:t>
            </w:r>
          </w:p>
        </w:tc>
        <w:tc>
          <w:tcPr>
            <w:tcW w:w="1134" w:type="dxa"/>
          </w:tcPr>
          <w:p w:rsidR="00FC3125" w:rsidRPr="004F6E96" w:rsidRDefault="00FC3125" w:rsidP="00FC3125">
            <w:pPr>
              <w:pStyle w:val="ac"/>
              <w:jc w:val="center"/>
              <w:rPr>
                <w:rFonts w:cs="Times New Roman"/>
                <w:lang w:val="uk-UA"/>
              </w:rPr>
            </w:pPr>
            <w:r>
              <w:rPr>
                <w:rFonts w:cs="Times New Roman"/>
                <w:lang w:val="uk-UA"/>
              </w:rPr>
              <w:t>х</w:t>
            </w:r>
          </w:p>
        </w:tc>
        <w:tc>
          <w:tcPr>
            <w:tcW w:w="1134" w:type="dxa"/>
          </w:tcPr>
          <w:p w:rsidR="00FC3125" w:rsidRPr="004F6E96" w:rsidRDefault="00FC3125" w:rsidP="00FC3125">
            <w:pPr>
              <w:pStyle w:val="ac"/>
              <w:jc w:val="center"/>
              <w:rPr>
                <w:rFonts w:cs="Times New Roman"/>
                <w:b/>
                <w:lang w:val="uk-UA"/>
              </w:rPr>
            </w:pPr>
            <w:r>
              <w:rPr>
                <w:rFonts w:cs="Times New Roman"/>
                <w:b/>
                <w:lang w:val="uk-UA"/>
              </w:rPr>
              <w:t>х</w:t>
            </w:r>
          </w:p>
        </w:tc>
        <w:tc>
          <w:tcPr>
            <w:tcW w:w="1134" w:type="dxa"/>
          </w:tcPr>
          <w:p w:rsidR="00FC3125" w:rsidRPr="004F6E96" w:rsidRDefault="00FC3125" w:rsidP="00FC3125">
            <w:pPr>
              <w:pStyle w:val="ac"/>
              <w:jc w:val="center"/>
              <w:rPr>
                <w:rFonts w:cs="Times New Roman"/>
                <w:lang w:val="uk-UA"/>
              </w:rPr>
            </w:pPr>
            <w:r>
              <w:rPr>
                <w:rFonts w:cs="Times New Roman"/>
                <w:lang w:val="uk-UA"/>
              </w:rPr>
              <w:t>х</w:t>
            </w:r>
          </w:p>
        </w:tc>
      </w:tr>
      <w:tr w:rsidR="00FC3125" w:rsidRPr="004F6E96" w:rsidTr="00D33F51">
        <w:tblPrEx>
          <w:tblCellMar>
            <w:left w:w="60" w:type="dxa"/>
          </w:tblCellMar>
        </w:tblPrEx>
        <w:trPr>
          <w:trHeight w:val="20"/>
        </w:trPr>
        <w:tc>
          <w:tcPr>
            <w:tcW w:w="709" w:type="dxa"/>
            <w:vMerge/>
          </w:tcPr>
          <w:p w:rsidR="00FC3125" w:rsidRPr="004F6E96" w:rsidRDefault="00FC3125" w:rsidP="00FC3125">
            <w:pPr>
              <w:pStyle w:val="ac"/>
              <w:jc w:val="center"/>
              <w:rPr>
                <w:rFonts w:cs="Times New Roman"/>
                <w:lang w:val="uk-UA"/>
              </w:rPr>
            </w:pPr>
          </w:p>
        </w:tc>
        <w:tc>
          <w:tcPr>
            <w:tcW w:w="3828" w:type="dxa"/>
            <w:vMerge/>
          </w:tcPr>
          <w:p w:rsidR="00FC3125" w:rsidRPr="004F6E96" w:rsidRDefault="00FC3125" w:rsidP="00FC3125">
            <w:pPr>
              <w:pStyle w:val="ac"/>
              <w:rPr>
                <w:rFonts w:cs="Times New Roman"/>
                <w:lang w:val="uk-UA"/>
              </w:rPr>
            </w:pPr>
          </w:p>
        </w:tc>
        <w:tc>
          <w:tcPr>
            <w:tcW w:w="1559" w:type="dxa"/>
            <w:vMerge/>
          </w:tcPr>
          <w:p w:rsidR="00FC3125" w:rsidRPr="004F6E96" w:rsidRDefault="00FC3125" w:rsidP="00FC3125">
            <w:pPr>
              <w:pStyle w:val="ac"/>
              <w:jc w:val="center"/>
              <w:rPr>
                <w:rFonts w:cs="Times New Roman"/>
                <w:lang w:val="uk-UA"/>
              </w:rPr>
            </w:pPr>
          </w:p>
        </w:tc>
        <w:tc>
          <w:tcPr>
            <w:tcW w:w="1417" w:type="dxa"/>
            <w:vMerge/>
          </w:tcPr>
          <w:p w:rsidR="00FC3125" w:rsidRPr="004F6E96" w:rsidRDefault="00FC3125" w:rsidP="00FC3125">
            <w:pPr>
              <w:pStyle w:val="ac"/>
              <w:jc w:val="center"/>
              <w:rPr>
                <w:rFonts w:cs="Times New Roman"/>
                <w:lang w:val="uk-UA"/>
              </w:rPr>
            </w:pPr>
          </w:p>
        </w:tc>
        <w:tc>
          <w:tcPr>
            <w:tcW w:w="1276" w:type="dxa"/>
          </w:tcPr>
          <w:p w:rsidR="00FC3125" w:rsidRPr="004F6E96" w:rsidRDefault="00FC3125" w:rsidP="00FC3125">
            <w:pPr>
              <w:pStyle w:val="ac"/>
              <w:jc w:val="center"/>
              <w:rPr>
                <w:rFonts w:cs="Times New Roman"/>
                <w:lang w:val="uk-UA"/>
              </w:rPr>
            </w:pPr>
            <w:r w:rsidRPr="004F6E96">
              <w:rPr>
                <w:rFonts w:cs="Times New Roman"/>
                <w:lang w:val="uk-UA"/>
              </w:rPr>
              <w:t>2023</w:t>
            </w:r>
          </w:p>
        </w:tc>
        <w:tc>
          <w:tcPr>
            <w:tcW w:w="1134" w:type="dxa"/>
          </w:tcPr>
          <w:p w:rsidR="00FC3125" w:rsidRPr="004F6E96" w:rsidRDefault="00FC3125" w:rsidP="00FC3125">
            <w:pPr>
              <w:pStyle w:val="ac"/>
              <w:jc w:val="center"/>
              <w:rPr>
                <w:rFonts w:cs="Times New Roman"/>
                <w:b/>
                <w:lang w:val="uk-UA"/>
              </w:rPr>
            </w:pPr>
            <w:r>
              <w:rPr>
                <w:rFonts w:cs="Times New Roman"/>
                <w:b/>
                <w:lang w:val="uk-UA"/>
              </w:rPr>
              <w:t>х</w:t>
            </w:r>
          </w:p>
        </w:tc>
        <w:tc>
          <w:tcPr>
            <w:tcW w:w="1418" w:type="dxa"/>
          </w:tcPr>
          <w:p w:rsidR="00FC3125" w:rsidRPr="004F6E96" w:rsidRDefault="00FC3125" w:rsidP="00FC3125">
            <w:pPr>
              <w:pStyle w:val="ac"/>
              <w:jc w:val="center"/>
              <w:rPr>
                <w:rFonts w:cs="Times New Roman"/>
                <w:lang w:val="uk-UA"/>
              </w:rPr>
            </w:pPr>
            <w:r>
              <w:rPr>
                <w:rFonts w:cs="Times New Roman"/>
                <w:lang w:val="uk-UA"/>
              </w:rPr>
              <w:t>х</w:t>
            </w:r>
          </w:p>
        </w:tc>
        <w:tc>
          <w:tcPr>
            <w:tcW w:w="1134" w:type="dxa"/>
          </w:tcPr>
          <w:p w:rsidR="00FC3125" w:rsidRPr="004F6E96" w:rsidRDefault="00FC3125" w:rsidP="00FC3125">
            <w:pPr>
              <w:pStyle w:val="ac"/>
              <w:jc w:val="center"/>
              <w:rPr>
                <w:rFonts w:cs="Times New Roman"/>
                <w:lang w:val="uk-UA"/>
              </w:rPr>
            </w:pPr>
            <w:r>
              <w:rPr>
                <w:rFonts w:cs="Times New Roman"/>
                <w:lang w:val="uk-UA"/>
              </w:rPr>
              <w:t>х</w:t>
            </w:r>
          </w:p>
        </w:tc>
        <w:tc>
          <w:tcPr>
            <w:tcW w:w="1134" w:type="dxa"/>
          </w:tcPr>
          <w:p w:rsidR="00FC3125" w:rsidRPr="004F6E96" w:rsidRDefault="00FC3125" w:rsidP="00FC3125">
            <w:pPr>
              <w:pStyle w:val="ac"/>
              <w:jc w:val="center"/>
              <w:rPr>
                <w:rFonts w:cs="Times New Roman"/>
                <w:b/>
                <w:lang w:val="uk-UA"/>
              </w:rPr>
            </w:pPr>
            <w:r>
              <w:rPr>
                <w:rFonts w:cs="Times New Roman"/>
                <w:b/>
                <w:lang w:val="uk-UA"/>
              </w:rPr>
              <w:t>х</w:t>
            </w:r>
          </w:p>
        </w:tc>
        <w:tc>
          <w:tcPr>
            <w:tcW w:w="1134" w:type="dxa"/>
          </w:tcPr>
          <w:p w:rsidR="00FC3125" w:rsidRPr="004F6E96" w:rsidRDefault="00FC3125" w:rsidP="00FC3125">
            <w:pPr>
              <w:pStyle w:val="ac"/>
              <w:jc w:val="center"/>
              <w:rPr>
                <w:rFonts w:cs="Times New Roman"/>
                <w:lang w:val="uk-UA"/>
              </w:rPr>
            </w:pPr>
            <w:r>
              <w:rPr>
                <w:rFonts w:cs="Times New Roman"/>
                <w:lang w:val="uk-UA"/>
              </w:rPr>
              <w:t>х</w:t>
            </w:r>
          </w:p>
        </w:tc>
      </w:tr>
      <w:tr w:rsidR="00FC3125" w:rsidRPr="004F6E96" w:rsidTr="00D33F51">
        <w:tblPrEx>
          <w:tblCellMar>
            <w:left w:w="60" w:type="dxa"/>
          </w:tblCellMar>
        </w:tblPrEx>
        <w:trPr>
          <w:trHeight w:val="20"/>
        </w:trPr>
        <w:tc>
          <w:tcPr>
            <w:tcW w:w="709" w:type="dxa"/>
            <w:vMerge/>
          </w:tcPr>
          <w:p w:rsidR="00FC3125" w:rsidRPr="004F6E96" w:rsidRDefault="00FC3125" w:rsidP="00FC3125">
            <w:pPr>
              <w:pStyle w:val="ac"/>
              <w:jc w:val="center"/>
              <w:rPr>
                <w:rFonts w:cs="Times New Roman"/>
                <w:lang w:val="uk-UA"/>
              </w:rPr>
            </w:pPr>
          </w:p>
        </w:tc>
        <w:tc>
          <w:tcPr>
            <w:tcW w:w="3828" w:type="dxa"/>
            <w:vMerge/>
          </w:tcPr>
          <w:p w:rsidR="00FC3125" w:rsidRPr="004F6E96" w:rsidRDefault="00FC3125" w:rsidP="00FC3125">
            <w:pPr>
              <w:pStyle w:val="ac"/>
              <w:rPr>
                <w:rFonts w:cs="Times New Roman"/>
                <w:lang w:val="uk-UA"/>
              </w:rPr>
            </w:pPr>
          </w:p>
        </w:tc>
        <w:tc>
          <w:tcPr>
            <w:tcW w:w="1559" w:type="dxa"/>
            <w:vMerge/>
          </w:tcPr>
          <w:p w:rsidR="00FC3125" w:rsidRPr="004F6E96" w:rsidRDefault="00FC3125" w:rsidP="00FC3125">
            <w:pPr>
              <w:pStyle w:val="ac"/>
              <w:jc w:val="center"/>
              <w:rPr>
                <w:rFonts w:cs="Times New Roman"/>
                <w:lang w:val="uk-UA"/>
              </w:rPr>
            </w:pPr>
          </w:p>
        </w:tc>
        <w:tc>
          <w:tcPr>
            <w:tcW w:w="1417" w:type="dxa"/>
            <w:vMerge/>
          </w:tcPr>
          <w:p w:rsidR="00FC3125" w:rsidRPr="004F6E96" w:rsidRDefault="00FC3125" w:rsidP="00FC3125">
            <w:pPr>
              <w:pStyle w:val="ac"/>
              <w:jc w:val="center"/>
              <w:rPr>
                <w:rFonts w:cs="Times New Roman"/>
                <w:lang w:val="uk-UA"/>
              </w:rPr>
            </w:pPr>
          </w:p>
        </w:tc>
        <w:tc>
          <w:tcPr>
            <w:tcW w:w="1276" w:type="dxa"/>
          </w:tcPr>
          <w:p w:rsidR="00FC3125" w:rsidRPr="004F6E96" w:rsidRDefault="00FC3125" w:rsidP="00FC3125">
            <w:pPr>
              <w:pStyle w:val="ac"/>
              <w:jc w:val="center"/>
              <w:rPr>
                <w:rFonts w:cs="Times New Roman"/>
                <w:lang w:val="uk-UA"/>
              </w:rPr>
            </w:pPr>
            <w:r w:rsidRPr="004F6E96">
              <w:rPr>
                <w:rFonts w:cs="Times New Roman"/>
                <w:lang w:val="uk-UA"/>
              </w:rPr>
              <w:t>2024</w:t>
            </w:r>
          </w:p>
        </w:tc>
        <w:tc>
          <w:tcPr>
            <w:tcW w:w="1134" w:type="dxa"/>
          </w:tcPr>
          <w:p w:rsidR="00FC3125" w:rsidRPr="004F6E96" w:rsidRDefault="00FC3125" w:rsidP="00FC3125">
            <w:pPr>
              <w:pStyle w:val="ac"/>
              <w:jc w:val="center"/>
              <w:rPr>
                <w:rFonts w:cs="Times New Roman"/>
                <w:b/>
                <w:lang w:val="uk-UA"/>
              </w:rPr>
            </w:pPr>
            <w:r>
              <w:rPr>
                <w:rFonts w:cs="Times New Roman"/>
                <w:b/>
                <w:lang w:val="uk-UA"/>
              </w:rPr>
              <w:t>х</w:t>
            </w:r>
          </w:p>
        </w:tc>
        <w:tc>
          <w:tcPr>
            <w:tcW w:w="1418" w:type="dxa"/>
          </w:tcPr>
          <w:p w:rsidR="00FC3125" w:rsidRPr="004F6E96" w:rsidRDefault="00FC3125" w:rsidP="00FC3125">
            <w:pPr>
              <w:pStyle w:val="ac"/>
              <w:jc w:val="center"/>
              <w:rPr>
                <w:rFonts w:cs="Times New Roman"/>
                <w:lang w:val="uk-UA"/>
              </w:rPr>
            </w:pPr>
            <w:r>
              <w:rPr>
                <w:rFonts w:cs="Times New Roman"/>
                <w:lang w:val="uk-UA"/>
              </w:rPr>
              <w:t>х</w:t>
            </w:r>
          </w:p>
        </w:tc>
        <w:tc>
          <w:tcPr>
            <w:tcW w:w="1134" w:type="dxa"/>
          </w:tcPr>
          <w:p w:rsidR="00FC3125" w:rsidRPr="004F6E96" w:rsidRDefault="00FC3125" w:rsidP="00FC3125">
            <w:pPr>
              <w:pStyle w:val="ac"/>
              <w:jc w:val="center"/>
              <w:rPr>
                <w:rFonts w:cs="Times New Roman"/>
                <w:lang w:val="uk-UA"/>
              </w:rPr>
            </w:pPr>
            <w:r>
              <w:rPr>
                <w:rFonts w:cs="Times New Roman"/>
                <w:lang w:val="uk-UA"/>
              </w:rPr>
              <w:t>х</w:t>
            </w:r>
          </w:p>
        </w:tc>
        <w:tc>
          <w:tcPr>
            <w:tcW w:w="1134" w:type="dxa"/>
          </w:tcPr>
          <w:p w:rsidR="00FC3125" w:rsidRPr="004F6E96" w:rsidRDefault="00FC3125" w:rsidP="00FC3125">
            <w:pPr>
              <w:pStyle w:val="ac"/>
              <w:jc w:val="center"/>
              <w:rPr>
                <w:rFonts w:cs="Times New Roman"/>
                <w:b/>
                <w:lang w:val="uk-UA"/>
              </w:rPr>
            </w:pPr>
            <w:r>
              <w:rPr>
                <w:rFonts w:cs="Times New Roman"/>
                <w:b/>
                <w:lang w:val="uk-UA"/>
              </w:rPr>
              <w:t>х</w:t>
            </w:r>
          </w:p>
        </w:tc>
        <w:tc>
          <w:tcPr>
            <w:tcW w:w="1134" w:type="dxa"/>
          </w:tcPr>
          <w:p w:rsidR="00FC3125" w:rsidRPr="004F6E96" w:rsidRDefault="00FC3125" w:rsidP="00FC3125">
            <w:pPr>
              <w:pStyle w:val="ac"/>
              <w:jc w:val="center"/>
              <w:rPr>
                <w:rFonts w:cs="Times New Roman"/>
                <w:lang w:val="uk-UA"/>
              </w:rPr>
            </w:pPr>
            <w:r>
              <w:rPr>
                <w:rFonts w:cs="Times New Roman"/>
                <w:lang w:val="uk-UA"/>
              </w:rPr>
              <w:t>х</w:t>
            </w:r>
          </w:p>
        </w:tc>
      </w:tr>
      <w:tr w:rsidR="00FC3125" w:rsidRPr="004F6E96" w:rsidTr="00D33F51">
        <w:tblPrEx>
          <w:tblCellMar>
            <w:left w:w="60" w:type="dxa"/>
          </w:tblCellMar>
        </w:tblPrEx>
        <w:trPr>
          <w:trHeight w:val="20"/>
        </w:trPr>
        <w:tc>
          <w:tcPr>
            <w:tcW w:w="709" w:type="dxa"/>
            <w:vMerge w:val="restart"/>
          </w:tcPr>
          <w:p w:rsidR="00FC3125" w:rsidRPr="004F6E96" w:rsidRDefault="00FC3125" w:rsidP="00FC3125">
            <w:pPr>
              <w:pStyle w:val="ac"/>
              <w:jc w:val="center"/>
              <w:rPr>
                <w:rFonts w:cs="Times New Roman"/>
                <w:lang w:val="uk-UA"/>
              </w:rPr>
            </w:pPr>
            <w:r w:rsidRPr="004F6E96">
              <w:rPr>
                <w:rFonts w:cs="Times New Roman"/>
                <w:lang w:val="uk-UA"/>
              </w:rPr>
              <w:t>2.</w:t>
            </w:r>
            <w:r>
              <w:rPr>
                <w:rFonts w:cs="Times New Roman"/>
                <w:lang w:val="uk-UA"/>
              </w:rPr>
              <w:t>4</w:t>
            </w:r>
            <w:r w:rsidRPr="004F6E96">
              <w:rPr>
                <w:rFonts w:cs="Times New Roman"/>
                <w:lang w:val="uk-UA"/>
              </w:rPr>
              <w:t>.</w:t>
            </w:r>
          </w:p>
        </w:tc>
        <w:tc>
          <w:tcPr>
            <w:tcW w:w="3828" w:type="dxa"/>
            <w:vMerge w:val="restart"/>
          </w:tcPr>
          <w:p w:rsidR="00FC3125" w:rsidRPr="004F6E96" w:rsidRDefault="00FC3125" w:rsidP="00FC3125">
            <w:pPr>
              <w:pStyle w:val="ac"/>
              <w:rPr>
                <w:rFonts w:cs="Times New Roman"/>
                <w:lang w:val="uk-UA"/>
              </w:rPr>
            </w:pPr>
            <w:r w:rsidRPr="004F6E96">
              <w:rPr>
                <w:rFonts w:cs="Times New Roman"/>
                <w:lang w:val="uk-UA"/>
              </w:rPr>
              <w:t>Визначен</w:t>
            </w:r>
            <w:r>
              <w:rPr>
                <w:rFonts w:cs="Times New Roman"/>
                <w:lang w:val="uk-UA"/>
              </w:rPr>
              <w:t xml:space="preserve">ня потреби індивідуальних домогосподарств  та </w:t>
            </w:r>
            <w:r w:rsidR="00DB78CC">
              <w:rPr>
                <w:sz w:val="28"/>
                <w:szCs w:val="28"/>
                <w:shd w:val="clear" w:color="auto" w:fill="FFFFFF"/>
                <w:lang w:val="uk-UA"/>
              </w:rPr>
              <w:t>КП «РТЗБ»</w:t>
            </w:r>
            <w:r>
              <w:rPr>
                <w:rFonts w:cs="Times New Roman"/>
                <w:lang w:val="uk-UA"/>
              </w:rPr>
              <w:t xml:space="preserve"> </w:t>
            </w:r>
            <w:r w:rsidRPr="004F6E96">
              <w:rPr>
                <w:rFonts w:cs="Times New Roman"/>
                <w:lang w:val="uk-UA"/>
              </w:rPr>
              <w:t>у насінні, техніці, інвентарі, обладнанні, добривах, кормах для збільшення обсягів вирощування сільськогосподарської продукції</w:t>
            </w:r>
          </w:p>
        </w:tc>
        <w:tc>
          <w:tcPr>
            <w:tcW w:w="1559" w:type="dxa"/>
            <w:vMerge w:val="restart"/>
          </w:tcPr>
          <w:p w:rsidR="00FC3125" w:rsidRPr="004F6E96" w:rsidRDefault="00FC3125" w:rsidP="00FC3125">
            <w:pPr>
              <w:pStyle w:val="ac"/>
              <w:jc w:val="center"/>
              <w:rPr>
                <w:rFonts w:cs="Times New Roman"/>
                <w:lang w:val="uk-UA"/>
              </w:rPr>
            </w:pPr>
            <w:r>
              <w:rPr>
                <w:rFonts w:cs="Times New Roman"/>
                <w:lang w:val="uk-UA"/>
              </w:rPr>
              <w:t xml:space="preserve">Старости </w:t>
            </w:r>
            <w:proofErr w:type="spellStart"/>
            <w:r>
              <w:rPr>
                <w:rFonts w:cs="Times New Roman"/>
                <w:lang w:val="uk-UA"/>
              </w:rPr>
              <w:t>старостинських</w:t>
            </w:r>
            <w:proofErr w:type="spellEnd"/>
            <w:r>
              <w:rPr>
                <w:rFonts w:cs="Times New Roman"/>
                <w:lang w:val="uk-UA"/>
              </w:rPr>
              <w:t xml:space="preserve"> округів, КП «РТЗБ» </w:t>
            </w:r>
          </w:p>
        </w:tc>
        <w:tc>
          <w:tcPr>
            <w:tcW w:w="1417" w:type="dxa"/>
            <w:vMerge w:val="restart"/>
          </w:tcPr>
          <w:p w:rsidR="00FC3125" w:rsidRPr="004F6E96" w:rsidRDefault="00FC3125" w:rsidP="00FC3125">
            <w:pPr>
              <w:pStyle w:val="ac"/>
              <w:jc w:val="center"/>
              <w:rPr>
                <w:rFonts w:cs="Times New Roman"/>
                <w:lang w:val="uk-UA"/>
              </w:rPr>
            </w:pPr>
            <w:r>
              <w:rPr>
                <w:rFonts w:cs="Times New Roman"/>
                <w:lang w:val="uk-UA"/>
              </w:rPr>
              <w:t>Червень-липень</w:t>
            </w:r>
            <w:r w:rsidRPr="004F6E96">
              <w:rPr>
                <w:rFonts w:cs="Times New Roman"/>
                <w:lang w:val="uk-UA"/>
              </w:rPr>
              <w:t xml:space="preserve"> 2022</w:t>
            </w:r>
          </w:p>
          <w:p w:rsidR="00FC3125" w:rsidRPr="004F6E96" w:rsidRDefault="00FC3125" w:rsidP="00FC3125">
            <w:pPr>
              <w:pStyle w:val="ac"/>
              <w:jc w:val="center"/>
              <w:rPr>
                <w:rFonts w:cs="Times New Roman"/>
                <w:lang w:val="uk-UA"/>
              </w:rPr>
            </w:pPr>
          </w:p>
        </w:tc>
        <w:tc>
          <w:tcPr>
            <w:tcW w:w="1276" w:type="dxa"/>
          </w:tcPr>
          <w:p w:rsidR="00FC3125" w:rsidRPr="004F6E96" w:rsidRDefault="00FC3125" w:rsidP="00FC3125">
            <w:pPr>
              <w:pStyle w:val="ac"/>
              <w:jc w:val="center"/>
              <w:rPr>
                <w:rFonts w:cs="Times New Roman"/>
                <w:lang w:val="uk-UA"/>
              </w:rPr>
            </w:pPr>
            <w:r w:rsidRPr="004F6E96">
              <w:rPr>
                <w:rFonts w:cs="Times New Roman"/>
                <w:lang w:val="uk-UA"/>
              </w:rPr>
              <w:t>2022-</w:t>
            </w:r>
          </w:p>
          <w:p w:rsidR="00FC3125" w:rsidRPr="004F6E96" w:rsidRDefault="00FC3125" w:rsidP="00297C12">
            <w:pPr>
              <w:pStyle w:val="ac"/>
              <w:jc w:val="center"/>
              <w:rPr>
                <w:rFonts w:cs="Times New Roman"/>
                <w:lang w:val="uk-UA"/>
              </w:rPr>
            </w:pPr>
            <w:r w:rsidRPr="004F6E96">
              <w:rPr>
                <w:rFonts w:cs="Times New Roman"/>
                <w:lang w:val="uk-UA"/>
              </w:rPr>
              <w:t>2024</w:t>
            </w:r>
            <w:r w:rsidR="00297C12">
              <w:rPr>
                <w:rFonts w:cs="Times New Roman"/>
                <w:lang w:val="uk-UA"/>
              </w:rPr>
              <w:t xml:space="preserve"> </w:t>
            </w:r>
            <w:r w:rsidRPr="004F6E96">
              <w:rPr>
                <w:rFonts w:cs="Times New Roman"/>
                <w:lang w:val="uk-UA"/>
              </w:rPr>
              <w:t xml:space="preserve">в </w:t>
            </w:r>
            <w:proofErr w:type="spellStart"/>
            <w:r w:rsidRPr="004F6E96">
              <w:rPr>
                <w:rFonts w:cs="Times New Roman"/>
                <w:lang w:val="uk-UA"/>
              </w:rPr>
              <w:t>т.ч</w:t>
            </w:r>
            <w:proofErr w:type="spellEnd"/>
            <w:r w:rsidRPr="004F6E96">
              <w:rPr>
                <w:rFonts w:cs="Times New Roman"/>
                <w:lang w:val="uk-UA"/>
              </w:rPr>
              <w:t>.</w:t>
            </w:r>
          </w:p>
        </w:tc>
        <w:tc>
          <w:tcPr>
            <w:tcW w:w="1134" w:type="dxa"/>
          </w:tcPr>
          <w:p w:rsidR="00FC3125" w:rsidRPr="004F6E96" w:rsidRDefault="00FC3125" w:rsidP="00FC3125">
            <w:pPr>
              <w:pStyle w:val="ac"/>
              <w:jc w:val="center"/>
              <w:rPr>
                <w:rFonts w:cs="Times New Roman"/>
                <w:b/>
                <w:lang w:val="uk-UA"/>
              </w:rPr>
            </w:pPr>
            <w:r>
              <w:rPr>
                <w:rFonts w:cs="Times New Roman"/>
                <w:b/>
                <w:lang w:val="uk-UA"/>
              </w:rPr>
              <w:t>х</w:t>
            </w:r>
          </w:p>
        </w:tc>
        <w:tc>
          <w:tcPr>
            <w:tcW w:w="1418" w:type="dxa"/>
          </w:tcPr>
          <w:p w:rsidR="00FC3125" w:rsidRPr="004F6E96" w:rsidRDefault="00FC3125" w:rsidP="00FC3125">
            <w:pPr>
              <w:pStyle w:val="ac"/>
              <w:jc w:val="center"/>
              <w:rPr>
                <w:rFonts w:cs="Times New Roman"/>
                <w:lang w:val="uk-UA"/>
              </w:rPr>
            </w:pPr>
            <w:r>
              <w:rPr>
                <w:rFonts w:cs="Times New Roman"/>
                <w:lang w:val="uk-UA"/>
              </w:rPr>
              <w:t>х</w:t>
            </w:r>
          </w:p>
        </w:tc>
        <w:tc>
          <w:tcPr>
            <w:tcW w:w="1134" w:type="dxa"/>
          </w:tcPr>
          <w:p w:rsidR="00FC3125" w:rsidRPr="004F6E96" w:rsidRDefault="00FC3125" w:rsidP="00FC3125">
            <w:pPr>
              <w:pStyle w:val="ac"/>
              <w:jc w:val="center"/>
              <w:rPr>
                <w:rFonts w:cs="Times New Roman"/>
                <w:lang w:val="uk-UA"/>
              </w:rPr>
            </w:pPr>
            <w:r>
              <w:rPr>
                <w:rFonts w:cs="Times New Roman"/>
                <w:lang w:val="uk-UA"/>
              </w:rPr>
              <w:t>х</w:t>
            </w:r>
          </w:p>
        </w:tc>
        <w:tc>
          <w:tcPr>
            <w:tcW w:w="1134" w:type="dxa"/>
          </w:tcPr>
          <w:p w:rsidR="00FC3125" w:rsidRPr="004F6E96" w:rsidRDefault="00FC3125" w:rsidP="00FC3125">
            <w:pPr>
              <w:pStyle w:val="ac"/>
              <w:jc w:val="center"/>
              <w:rPr>
                <w:rFonts w:cs="Times New Roman"/>
                <w:b/>
                <w:lang w:val="uk-UA"/>
              </w:rPr>
            </w:pPr>
            <w:r>
              <w:rPr>
                <w:rFonts w:cs="Times New Roman"/>
                <w:b/>
                <w:lang w:val="uk-UA"/>
              </w:rPr>
              <w:t>х</w:t>
            </w:r>
          </w:p>
        </w:tc>
        <w:tc>
          <w:tcPr>
            <w:tcW w:w="1134" w:type="dxa"/>
          </w:tcPr>
          <w:p w:rsidR="00FC3125" w:rsidRPr="004F6E96" w:rsidRDefault="00FC3125" w:rsidP="00FC3125">
            <w:pPr>
              <w:pStyle w:val="ac"/>
              <w:jc w:val="center"/>
              <w:rPr>
                <w:rFonts w:cs="Times New Roman"/>
                <w:lang w:val="uk-UA"/>
              </w:rPr>
            </w:pPr>
            <w:r>
              <w:rPr>
                <w:rFonts w:cs="Times New Roman"/>
                <w:lang w:val="uk-UA"/>
              </w:rPr>
              <w:t>х</w:t>
            </w:r>
          </w:p>
        </w:tc>
      </w:tr>
      <w:tr w:rsidR="00FC3125" w:rsidRPr="004F6E96" w:rsidTr="00D33F51">
        <w:tblPrEx>
          <w:tblCellMar>
            <w:left w:w="60" w:type="dxa"/>
          </w:tblCellMar>
        </w:tblPrEx>
        <w:trPr>
          <w:trHeight w:val="20"/>
        </w:trPr>
        <w:tc>
          <w:tcPr>
            <w:tcW w:w="709" w:type="dxa"/>
            <w:vMerge/>
          </w:tcPr>
          <w:p w:rsidR="00FC3125" w:rsidRPr="004F6E96" w:rsidRDefault="00FC3125" w:rsidP="00FC3125">
            <w:pPr>
              <w:pStyle w:val="ac"/>
              <w:jc w:val="center"/>
              <w:rPr>
                <w:rFonts w:cs="Times New Roman"/>
                <w:lang w:val="uk-UA"/>
              </w:rPr>
            </w:pPr>
          </w:p>
        </w:tc>
        <w:tc>
          <w:tcPr>
            <w:tcW w:w="3828" w:type="dxa"/>
            <w:vMerge/>
          </w:tcPr>
          <w:p w:rsidR="00FC3125" w:rsidRPr="004F6E96" w:rsidRDefault="00FC3125" w:rsidP="00FC3125">
            <w:pPr>
              <w:pStyle w:val="ac"/>
              <w:rPr>
                <w:rFonts w:cs="Times New Roman"/>
                <w:lang w:val="uk-UA"/>
              </w:rPr>
            </w:pPr>
          </w:p>
        </w:tc>
        <w:tc>
          <w:tcPr>
            <w:tcW w:w="1559" w:type="dxa"/>
            <w:vMerge/>
          </w:tcPr>
          <w:p w:rsidR="00FC3125" w:rsidRPr="004F6E96" w:rsidRDefault="00FC3125" w:rsidP="00FC3125">
            <w:pPr>
              <w:pStyle w:val="ac"/>
              <w:jc w:val="center"/>
              <w:rPr>
                <w:rFonts w:cs="Times New Roman"/>
                <w:lang w:val="uk-UA"/>
              </w:rPr>
            </w:pPr>
          </w:p>
        </w:tc>
        <w:tc>
          <w:tcPr>
            <w:tcW w:w="1417" w:type="dxa"/>
            <w:vMerge/>
          </w:tcPr>
          <w:p w:rsidR="00FC3125" w:rsidRPr="004F6E96" w:rsidRDefault="00FC3125" w:rsidP="00FC3125">
            <w:pPr>
              <w:pStyle w:val="ac"/>
              <w:jc w:val="center"/>
              <w:rPr>
                <w:rFonts w:cs="Times New Roman"/>
                <w:lang w:val="uk-UA"/>
              </w:rPr>
            </w:pPr>
          </w:p>
        </w:tc>
        <w:tc>
          <w:tcPr>
            <w:tcW w:w="1276" w:type="dxa"/>
          </w:tcPr>
          <w:p w:rsidR="00FC3125" w:rsidRPr="004F6E96" w:rsidRDefault="00FC3125" w:rsidP="00FC3125">
            <w:pPr>
              <w:pStyle w:val="ac"/>
              <w:jc w:val="center"/>
              <w:rPr>
                <w:rFonts w:cs="Times New Roman"/>
                <w:lang w:val="uk-UA"/>
              </w:rPr>
            </w:pPr>
            <w:r w:rsidRPr="004F6E96">
              <w:rPr>
                <w:rFonts w:cs="Times New Roman"/>
                <w:lang w:val="uk-UA"/>
              </w:rPr>
              <w:t>2022</w:t>
            </w:r>
          </w:p>
        </w:tc>
        <w:tc>
          <w:tcPr>
            <w:tcW w:w="1134" w:type="dxa"/>
          </w:tcPr>
          <w:p w:rsidR="00FC3125" w:rsidRPr="004F6E96" w:rsidRDefault="00FC3125" w:rsidP="00FC3125">
            <w:pPr>
              <w:pStyle w:val="ac"/>
              <w:jc w:val="center"/>
              <w:rPr>
                <w:rFonts w:cs="Times New Roman"/>
                <w:b/>
                <w:lang w:val="uk-UA"/>
              </w:rPr>
            </w:pPr>
            <w:r>
              <w:rPr>
                <w:rFonts w:cs="Times New Roman"/>
                <w:b/>
                <w:lang w:val="uk-UA"/>
              </w:rPr>
              <w:t>х</w:t>
            </w:r>
          </w:p>
        </w:tc>
        <w:tc>
          <w:tcPr>
            <w:tcW w:w="1418" w:type="dxa"/>
          </w:tcPr>
          <w:p w:rsidR="00FC3125" w:rsidRPr="004F6E96" w:rsidRDefault="00FC3125" w:rsidP="00FC3125">
            <w:pPr>
              <w:pStyle w:val="ac"/>
              <w:jc w:val="center"/>
              <w:rPr>
                <w:rFonts w:cs="Times New Roman"/>
                <w:lang w:val="uk-UA"/>
              </w:rPr>
            </w:pPr>
            <w:r>
              <w:rPr>
                <w:rFonts w:cs="Times New Roman"/>
                <w:lang w:val="uk-UA"/>
              </w:rPr>
              <w:t>х</w:t>
            </w:r>
          </w:p>
        </w:tc>
        <w:tc>
          <w:tcPr>
            <w:tcW w:w="1134" w:type="dxa"/>
          </w:tcPr>
          <w:p w:rsidR="00FC3125" w:rsidRPr="004F6E96" w:rsidRDefault="00FC3125" w:rsidP="00FC3125">
            <w:pPr>
              <w:pStyle w:val="ac"/>
              <w:jc w:val="center"/>
              <w:rPr>
                <w:rFonts w:cs="Times New Roman"/>
                <w:lang w:val="uk-UA"/>
              </w:rPr>
            </w:pPr>
            <w:r>
              <w:rPr>
                <w:rFonts w:cs="Times New Roman"/>
                <w:lang w:val="uk-UA"/>
              </w:rPr>
              <w:t>х</w:t>
            </w:r>
          </w:p>
        </w:tc>
        <w:tc>
          <w:tcPr>
            <w:tcW w:w="1134" w:type="dxa"/>
          </w:tcPr>
          <w:p w:rsidR="00FC3125" w:rsidRPr="004F6E96" w:rsidRDefault="00FC3125" w:rsidP="00FC3125">
            <w:pPr>
              <w:pStyle w:val="ac"/>
              <w:jc w:val="center"/>
              <w:rPr>
                <w:rFonts w:cs="Times New Roman"/>
                <w:b/>
                <w:lang w:val="uk-UA"/>
              </w:rPr>
            </w:pPr>
            <w:r>
              <w:rPr>
                <w:rFonts w:cs="Times New Roman"/>
                <w:b/>
                <w:lang w:val="uk-UA"/>
              </w:rPr>
              <w:t>х</w:t>
            </w:r>
          </w:p>
        </w:tc>
        <w:tc>
          <w:tcPr>
            <w:tcW w:w="1134" w:type="dxa"/>
          </w:tcPr>
          <w:p w:rsidR="00FC3125" w:rsidRPr="004F6E96" w:rsidRDefault="00FC3125" w:rsidP="00FC3125">
            <w:pPr>
              <w:pStyle w:val="ac"/>
              <w:jc w:val="center"/>
              <w:rPr>
                <w:rFonts w:cs="Times New Roman"/>
                <w:lang w:val="uk-UA"/>
              </w:rPr>
            </w:pPr>
            <w:r>
              <w:rPr>
                <w:rFonts w:cs="Times New Roman"/>
                <w:lang w:val="uk-UA"/>
              </w:rPr>
              <w:t>х</w:t>
            </w:r>
          </w:p>
        </w:tc>
      </w:tr>
      <w:tr w:rsidR="00FC3125" w:rsidRPr="004F6E96" w:rsidTr="00D33F51">
        <w:tblPrEx>
          <w:tblCellMar>
            <w:left w:w="60" w:type="dxa"/>
          </w:tblCellMar>
        </w:tblPrEx>
        <w:trPr>
          <w:trHeight w:val="20"/>
        </w:trPr>
        <w:tc>
          <w:tcPr>
            <w:tcW w:w="709" w:type="dxa"/>
            <w:vMerge/>
          </w:tcPr>
          <w:p w:rsidR="00FC3125" w:rsidRPr="004F6E96" w:rsidRDefault="00FC3125" w:rsidP="00FC3125">
            <w:pPr>
              <w:pStyle w:val="ac"/>
              <w:jc w:val="center"/>
              <w:rPr>
                <w:rFonts w:cs="Times New Roman"/>
                <w:lang w:val="uk-UA"/>
              </w:rPr>
            </w:pPr>
          </w:p>
        </w:tc>
        <w:tc>
          <w:tcPr>
            <w:tcW w:w="3828" w:type="dxa"/>
            <w:vMerge/>
          </w:tcPr>
          <w:p w:rsidR="00FC3125" w:rsidRPr="004F6E96" w:rsidRDefault="00FC3125" w:rsidP="00FC3125">
            <w:pPr>
              <w:pStyle w:val="ac"/>
              <w:rPr>
                <w:rFonts w:cs="Times New Roman"/>
                <w:lang w:val="uk-UA"/>
              </w:rPr>
            </w:pPr>
          </w:p>
        </w:tc>
        <w:tc>
          <w:tcPr>
            <w:tcW w:w="1559" w:type="dxa"/>
            <w:vMerge/>
          </w:tcPr>
          <w:p w:rsidR="00FC3125" w:rsidRPr="004F6E96" w:rsidRDefault="00FC3125" w:rsidP="00FC3125">
            <w:pPr>
              <w:pStyle w:val="ac"/>
              <w:jc w:val="center"/>
              <w:rPr>
                <w:rFonts w:cs="Times New Roman"/>
                <w:lang w:val="uk-UA"/>
              </w:rPr>
            </w:pPr>
          </w:p>
        </w:tc>
        <w:tc>
          <w:tcPr>
            <w:tcW w:w="1417" w:type="dxa"/>
            <w:vMerge/>
          </w:tcPr>
          <w:p w:rsidR="00FC3125" w:rsidRPr="004F6E96" w:rsidRDefault="00FC3125" w:rsidP="00FC3125">
            <w:pPr>
              <w:pStyle w:val="ac"/>
              <w:jc w:val="center"/>
              <w:rPr>
                <w:rFonts w:cs="Times New Roman"/>
                <w:lang w:val="uk-UA"/>
              </w:rPr>
            </w:pPr>
          </w:p>
        </w:tc>
        <w:tc>
          <w:tcPr>
            <w:tcW w:w="1276" w:type="dxa"/>
          </w:tcPr>
          <w:p w:rsidR="00FC3125" w:rsidRPr="004F6E96" w:rsidRDefault="00FC3125" w:rsidP="00FC3125">
            <w:pPr>
              <w:pStyle w:val="ac"/>
              <w:jc w:val="center"/>
              <w:rPr>
                <w:rFonts w:cs="Times New Roman"/>
                <w:lang w:val="uk-UA"/>
              </w:rPr>
            </w:pPr>
            <w:r w:rsidRPr="004F6E96">
              <w:rPr>
                <w:rFonts w:cs="Times New Roman"/>
                <w:lang w:val="uk-UA"/>
              </w:rPr>
              <w:t>2023</w:t>
            </w:r>
          </w:p>
        </w:tc>
        <w:tc>
          <w:tcPr>
            <w:tcW w:w="1134" w:type="dxa"/>
          </w:tcPr>
          <w:p w:rsidR="00FC3125" w:rsidRPr="004F6E96" w:rsidRDefault="00FC3125" w:rsidP="00FC3125">
            <w:pPr>
              <w:pStyle w:val="ac"/>
              <w:jc w:val="center"/>
              <w:rPr>
                <w:rFonts w:cs="Times New Roman"/>
                <w:b/>
                <w:lang w:val="uk-UA"/>
              </w:rPr>
            </w:pPr>
            <w:r>
              <w:rPr>
                <w:rFonts w:cs="Times New Roman"/>
                <w:b/>
                <w:lang w:val="uk-UA"/>
              </w:rPr>
              <w:t>х</w:t>
            </w:r>
          </w:p>
        </w:tc>
        <w:tc>
          <w:tcPr>
            <w:tcW w:w="1418" w:type="dxa"/>
          </w:tcPr>
          <w:p w:rsidR="00FC3125" w:rsidRPr="004F6E96" w:rsidRDefault="00FC3125" w:rsidP="00FC3125">
            <w:pPr>
              <w:pStyle w:val="ac"/>
              <w:jc w:val="center"/>
              <w:rPr>
                <w:rFonts w:cs="Times New Roman"/>
                <w:lang w:val="uk-UA"/>
              </w:rPr>
            </w:pPr>
            <w:r>
              <w:rPr>
                <w:rFonts w:cs="Times New Roman"/>
                <w:lang w:val="uk-UA"/>
              </w:rPr>
              <w:t>х</w:t>
            </w:r>
          </w:p>
        </w:tc>
        <w:tc>
          <w:tcPr>
            <w:tcW w:w="1134" w:type="dxa"/>
          </w:tcPr>
          <w:p w:rsidR="00FC3125" w:rsidRPr="004F6E96" w:rsidRDefault="00FC3125" w:rsidP="00FC3125">
            <w:pPr>
              <w:pStyle w:val="ac"/>
              <w:jc w:val="center"/>
              <w:rPr>
                <w:rFonts w:cs="Times New Roman"/>
                <w:lang w:val="uk-UA"/>
              </w:rPr>
            </w:pPr>
            <w:r>
              <w:rPr>
                <w:rFonts w:cs="Times New Roman"/>
                <w:lang w:val="uk-UA"/>
              </w:rPr>
              <w:t>х</w:t>
            </w:r>
          </w:p>
        </w:tc>
        <w:tc>
          <w:tcPr>
            <w:tcW w:w="1134" w:type="dxa"/>
          </w:tcPr>
          <w:p w:rsidR="00FC3125" w:rsidRPr="004F6E96" w:rsidRDefault="00FC3125" w:rsidP="00FC3125">
            <w:pPr>
              <w:pStyle w:val="ac"/>
              <w:jc w:val="center"/>
              <w:rPr>
                <w:rFonts w:cs="Times New Roman"/>
                <w:b/>
                <w:lang w:val="uk-UA"/>
              </w:rPr>
            </w:pPr>
            <w:r>
              <w:rPr>
                <w:rFonts w:cs="Times New Roman"/>
                <w:b/>
                <w:lang w:val="uk-UA"/>
              </w:rPr>
              <w:t>х</w:t>
            </w:r>
          </w:p>
        </w:tc>
        <w:tc>
          <w:tcPr>
            <w:tcW w:w="1134" w:type="dxa"/>
          </w:tcPr>
          <w:p w:rsidR="00FC3125" w:rsidRPr="004F6E96" w:rsidRDefault="00FC3125" w:rsidP="00FC3125">
            <w:pPr>
              <w:pStyle w:val="ac"/>
              <w:jc w:val="center"/>
              <w:rPr>
                <w:rFonts w:cs="Times New Roman"/>
                <w:lang w:val="uk-UA"/>
              </w:rPr>
            </w:pPr>
            <w:r>
              <w:rPr>
                <w:rFonts w:cs="Times New Roman"/>
                <w:lang w:val="uk-UA"/>
              </w:rPr>
              <w:t>х</w:t>
            </w:r>
          </w:p>
        </w:tc>
      </w:tr>
      <w:tr w:rsidR="00FC3125" w:rsidRPr="004F6E96" w:rsidTr="00D33F51">
        <w:tblPrEx>
          <w:tblCellMar>
            <w:left w:w="60" w:type="dxa"/>
          </w:tblCellMar>
        </w:tblPrEx>
        <w:trPr>
          <w:trHeight w:val="20"/>
        </w:trPr>
        <w:tc>
          <w:tcPr>
            <w:tcW w:w="709" w:type="dxa"/>
            <w:vMerge/>
          </w:tcPr>
          <w:p w:rsidR="00FC3125" w:rsidRPr="004F6E96" w:rsidRDefault="00FC3125" w:rsidP="00FC3125">
            <w:pPr>
              <w:pStyle w:val="ac"/>
              <w:jc w:val="center"/>
              <w:rPr>
                <w:rFonts w:cs="Times New Roman"/>
                <w:lang w:val="uk-UA"/>
              </w:rPr>
            </w:pPr>
          </w:p>
        </w:tc>
        <w:tc>
          <w:tcPr>
            <w:tcW w:w="3828" w:type="dxa"/>
            <w:vMerge/>
          </w:tcPr>
          <w:p w:rsidR="00FC3125" w:rsidRPr="004F6E96" w:rsidRDefault="00FC3125" w:rsidP="00FC3125">
            <w:pPr>
              <w:pStyle w:val="ac"/>
              <w:rPr>
                <w:rFonts w:cs="Times New Roman"/>
                <w:lang w:val="uk-UA"/>
              </w:rPr>
            </w:pPr>
          </w:p>
        </w:tc>
        <w:tc>
          <w:tcPr>
            <w:tcW w:w="1559" w:type="dxa"/>
            <w:vMerge/>
          </w:tcPr>
          <w:p w:rsidR="00FC3125" w:rsidRPr="004F6E96" w:rsidRDefault="00FC3125" w:rsidP="00FC3125">
            <w:pPr>
              <w:pStyle w:val="ac"/>
              <w:jc w:val="center"/>
              <w:rPr>
                <w:rFonts w:cs="Times New Roman"/>
                <w:lang w:val="uk-UA"/>
              </w:rPr>
            </w:pPr>
          </w:p>
        </w:tc>
        <w:tc>
          <w:tcPr>
            <w:tcW w:w="1417" w:type="dxa"/>
            <w:vMerge/>
          </w:tcPr>
          <w:p w:rsidR="00FC3125" w:rsidRPr="004F6E96" w:rsidRDefault="00FC3125" w:rsidP="00FC3125">
            <w:pPr>
              <w:pStyle w:val="ac"/>
              <w:jc w:val="center"/>
              <w:rPr>
                <w:rFonts w:cs="Times New Roman"/>
                <w:lang w:val="uk-UA"/>
              </w:rPr>
            </w:pPr>
          </w:p>
        </w:tc>
        <w:tc>
          <w:tcPr>
            <w:tcW w:w="1276" w:type="dxa"/>
          </w:tcPr>
          <w:p w:rsidR="00FC3125" w:rsidRPr="004F6E96" w:rsidRDefault="00FC3125" w:rsidP="00FC3125">
            <w:pPr>
              <w:pStyle w:val="ac"/>
              <w:jc w:val="center"/>
              <w:rPr>
                <w:rFonts w:cs="Times New Roman"/>
                <w:lang w:val="uk-UA"/>
              </w:rPr>
            </w:pPr>
            <w:r w:rsidRPr="004F6E96">
              <w:rPr>
                <w:rFonts w:cs="Times New Roman"/>
                <w:lang w:val="uk-UA"/>
              </w:rPr>
              <w:t>2024</w:t>
            </w:r>
          </w:p>
        </w:tc>
        <w:tc>
          <w:tcPr>
            <w:tcW w:w="1134" w:type="dxa"/>
          </w:tcPr>
          <w:p w:rsidR="00FC3125" w:rsidRPr="004F6E96" w:rsidRDefault="00FC3125" w:rsidP="00FC3125">
            <w:pPr>
              <w:pStyle w:val="ac"/>
              <w:jc w:val="center"/>
              <w:rPr>
                <w:rFonts w:cs="Times New Roman"/>
                <w:b/>
                <w:lang w:val="uk-UA"/>
              </w:rPr>
            </w:pPr>
            <w:r>
              <w:rPr>
                <w:rFonts w:cs="Times New Roman"/>
                <w:b/>
                <w:lang w:val="uk-UA"/>
              </w:rPr>
              <w:t>х</w:t>
            </w:r>
          </w:p>
        </w:tc>
        <w:tc>
          <w:tcPr>
            <w:tcW w:w="1418" w:type="dxa"/>
          </w:tcPr>
          <w:p w:rsidR="00FC3125" w:rsidRPr="004F6E96" w:rsidRDefault="00FC3125" w:rsidP="00FC3125">
            <w:pPr>
              <w:pStyle w:val="ac"/>
              <w:jc w:val="center"/>
              <w:rPr>
                <w:rFonts w:cs="Times New Roman"/>
                <w:lang w:val="uk-UA"/>
              </w:rPr>
            </w:pPr>
            <w:r>
              <w:rPr>
                <w:rFonts w:cs="Times New Roman"/>
                <w:lang w:val="uk-UA"/>
              </w:rPr>
              <w:t>х</w:t>
            </w:r>
          </w:p>
        </w:tc>
        <w:tc>
          <w:tcPr>
            <w:tcW w:w="1134" w:type="dxa"/>
          </w:tcPr>
          <w:p w:rsidR="00FC3125" w:rsidRPr="004F6E96" w:rsidRDefault="00FC3125" w:rsidP="00FC3125">
            <w:pPr>
              <w:pStyle w:val="ac"/>
              <w:jc w:val="center"/>
              <w:rPr>
                <w:rFonts w:cs="Times New Roman"/>
                <w:lang w:val="uk-UA"/>
              </w:rPr>
            </w:pPr>
            <w:r>
              <w:rPr>
                <w:rFonts w:cs="Times New Roman"/>
                <w:lang w:val="uk-UA"/>
              </w:rPr>
              <w:t>х</w:t>
            </w:r>
          </w:p>
        </w:tc>
        <w:tc>
          <w:tcPr>
            <w:tcW w:w="1134" w:type="dxa"/>
          </w:tcPr>
          <w:p w:rsidR="00FC3125" w:rsidRPr="004F6E96" w:rsidRDefault="00FC3125" w:rsidP="00FC3125">
            <w:pPr>
              <w:pStyle w:val="ac"/>
              <w:jc w:val="center"/>
              <w:rPr>
                <w:rFonts w:cs="Times New Roman"/>
                <w:b/>
                <w:lang w:val="uk-UA"/>
              </w:rPr>
            </w:pPr>
            <w:r>
              <w:rPr>
                <w:rFonts w:cs="Times New Roman"/>
                <w:b/>
                <w:lang w:val="uk-UA"/>
              </w:rPr>
              <w:t>х</w:t>
            </w:r>
          </w:p>
        </w:tc>
        <w:tc>
          <w:tcPr>
            <w:tcW w:w="1134" w:type="dxa"/>
          </w:tcPr>
          <w:p w:rsidR="00FC3125" w:rsidRPr="004F6E96" w:rsidRDefault="00FC3125" w:rsidP="00FC3125">
            <w:pPr>
              <w:pStyle w:val="ac"/>
              <w:jc w:val="center"/>
              <w:rPr>
                <w:rFonts w:cs="Times New Roman"/>
                <w:lang w:val="uk-UA"/>
              </w:rPr>
            </w:pPr>
            <w:r>
              <w:rPr>
                <w:rFonts w:cs="Times New Roman"/>
                <w:lang w:val="uk-UA"/>
              </w:rPr>
              <w:t>х</w:t>
            </w:r>
          </w:p>
        </w:tc>
      </w:tr>
      <w:tr w:rsidR="004C010A" w:rsidRPr="004F6E96" w:rsidTr="00D33F51">
        <w:tblPrEx>
          <w:tblCellMar>
            <w:left w:w="60" w:type="dxa"/>
          </w:tblCellMar>
        </w:tblPrEx>
        <w:trPr>
          <w:trHeight w:val="20"/>
        </w:trPr>
        <w:tc>
          <w:tcPr>
            <w:tcW w:w="709" w:type="dxa"/>
            <w:vMerge w:val="restart"/>
          </w:tcPr>
          <w:p w:rsidR="004C010A" w:rsidRPr="004F6E96" w:rsidRDefault="004C010A" w:rsidP="004C010A">
            <w:pPr>
              <w:pStyle w:val="ac"/>
              <w:jc w:val="center"/>
              <w:rPr>
                <w:rFonts w:cs="Times New Roman"/>
                <w:lang w:val="uk-UA"/>
              </w:rPr>
            </w:pPr>
            <w:r>
              <w:rPr>
                <w:rFonts w:cs="Times New Roman"/>
                <w:lang w:val="uk-UA"/>
              </w:rPr>
              <w:t>2.5.</w:t>
            </w:r>
          </w:p>
        </w:tc>
        <w:tc>
          <w:tcPr>
            <w:tcW w:w="3828" w:type="dxa"/>
            <w:vMerge w:val="restart"/>
          </w:tcPr>
          <w:p w:rsidR="004C010A" w:rsidRPr="004F6E96" w:rsidRDefault="004C010A" w:rsidP="004C010A">
            <w:pPr>
              <w:pStyle w:val="ac"/>
              <w:rPr>
                <w:rFonts w:cs="Times New Roman"/>
                <w:lang w:val="uk-UA"/>
              </w:rPr>
            </w:pPr>
            <w:r>
              <w:rPr>
                <w:rFonts w:cs="Times New Roman"/>
                <w:lang w:val="uk-UA"/>
              </w:rPr>
              <w:t xml:space="preserve">Відведення земельних ділянок для облаштування міні-ринків для збуту вирощеної продукції і недопущення </w:t>
            </w:r>
            <w:r>
              <w:rPr>
                <w:rFonts w:cs="Times New Roman"/>
                <w:lang w:val="uk-UA"/>
              </w:rPr>
              <w:lastRenderedPageBreak/>
              <w:t>поширення стихійної торгівлі у невстановлених місцях</w:t>
            </w:r>
          </w:p>
        </w:tc>
        <w:tc>
          <w:tcPr>
            <w:tcW w:w="1559" w:type="dxa"/>
            <w:vMerge w:val="restart"/>
          </w:tcPr>
          <w:p w:rsidR="004C010A" w:rsidRPr="004F6E96" w:rsidRDefault="004C010A" w:rsidP="004C010A">
            <w:pPr>
              <w:pStyle w:val="ac"/>
              <w:jc w:val="center"/>
              <w:rPr>
                <w:rFonts w:cs="Times New Roman"/>
                <w:lang w:val="uk-UA"/>
              </w:rPr>
            </w:pPr>
            <w:r>
              <w:rPr>
                <w:rFonts w:cs="Times New Roman"/>
                <w:lang w:val="uk-UA"/>
              </w:rPr>
              <w:lastRenderedPageBreak/>
              <w:t xml:space="preserve">Управління земельних відносин та </w:t>
            </w:r>
            <w:r>
              <w:rPr>
                <w:rFonts w:cs="Times New Roman"/>
                <w:lang w:val="uk-UA"/>
              </w:rPr>
              <w:lastRenderedPageBreak/>
              <w:t>майнових ресурсів</w:t>
            </w:r>
          </w:p>
        </w:tc>
        <w:tc>
          <w:tcPr>
            <w:tcW w:w="1417" w:type="dxa"/>
            <w:vMerge w:val="restart"/>
          </w:tcPr>
          <w:p w:rsidR="004C010A" w:rsidRPr="004F6E96" w:rsidRDefault="004C010A" w:rsidP="004C010A">
            <w:pPr>
              <w:pStyle w:val="ac"/>
              <w:jc w:val="center"/>
              <w:rPr>
                <w:rFonts w:cs="Times New Roman"/>
                <w:lang w:val="uk-UA"/>
              </w:rPr>
            </w:pPr>
            <w:r>
              <w:rPr>
                <w:rFonts w:cs="Times New Roman"/>
                <w:lang w:val="uk-UA"/>
              </w:rPr>
              <w:lastRenderedPageBreak/>
              <w:t>Червень-липень 2022</w:t>
            </w:r>
          </w:p>
        </w:tc>
        <w:tc>
          <w:tcPr>
            <w:tcW w:w="1276" w:type="dxa"/>
          </w:tcPr>
          <w:p w:rsidR="004C010A" w:rsidRPr="004F6E96" w:rsidRDefault="004C010A" w:rsidP="004C010A">
            <w:pPr>
              <w:pStyle w:val="ac"/>
              <w:jc w:val="center"/>
              <w:rPr>
                <w:rFonts w:cs="Times New Roman"/>
                <w:lang w:val="uk-UA"/>
              </w:rPr>
            </w:pPr>
            <w:r>
              <w:rPr>
                <w:rFonts w:cs="Times New Roman"/>
                <w:lang w:val="uk-UA"/>
              </w:rPr>
              <w:t xml:space="preserve">2022-2021 в </w:t>
            </w:r>
            <w:proofErr w:type="spellStart"/>
            <w:r>
              <w:rPr>
                <w:rFonts w:cs="Times New Roman"/>
                <w:lang w:val="uk-UA"/>
              </w:rPr>
              <w:t>т.ч</w:t>
            </w:r>
            <w:proofErr w:type="spellEnd"/>
            <w:r>
              <w:rPr>
                <w:rFonts w:cs="Times New Roman"/>
                <w:lang w:val="uk-UA"/>
              </w:rPr>
              <w:t>.</w:t>
            </w:r>
          </w:p>
        </w:tc>
        <w:tc>
          <w:tcPr>
            <w:tcW w:w="1134" w:type="dxa"/>
          </w:tcPr>
          <w:p w:rsidR="004C010A" w:rsidRPr="004F6E96" w:rsidRDefault="004C010A" w:rsidP="004C010A">
            <w:pPr>
              <w:pStyle w:val="ac"/>
              <w:jc w:val="center"/>
              <w:rPr>
                <w:rFonts w:cs="Times New Roman"/>
                <w:b/>
                <w:lang w:val="uk-UA"/>
              </w:rPr>
            </w:pPr>
            <w:r>
              <w:rPr>
                <w:rFonts w:cs="Times New Roman"/>
                <w:b/>
                <w:lang w:val="uk-UA"/>
              </w:rPr>
              <w:t>х</w:t>
            </w:r>
          </w:p>
        </w:tc>
        <w:tc>
          <w:tcPr>
            <w:tcW w:w="1418" w:type="dxa"/>
          </w:tcPr>
          <w:p w:rsidR="004C010A" w:rsidRPr="004F6E96" w:rsidRDefault="004C010A" w:rsidP="004C010A">
            <w:pPr>
              <w:pStyle w:val="ac"/>
              <w:jc w:val="center"/>
              <w:rPr>
                <w:rFonts w:cs="Times New Roman"/>
                <w:lang w:val="uk-UA"/>
              </w:rPr>
            </w:pPr>
            <w:r>
              <w:rPr>
                <w:rFonts w:cs="Times New Roman"/>
                <w:lang w:val="uk-UA"/>
              </w:rPr>
              <w:t>х</w:t>
            </w:r>
          </w:p>
        </w:tc>
        <w:tc>
          <w:tcPr>
            <w:tcW w:w="1134" w:type="dxa"/>
          </w:tcPr>
          <w:p w:rsidR="004C010A" w:rsidRPr="004F6E96" w:rsidRDefault="004C010A" w:rsidP="004C010A">
            <w:pPr>
              <w:pStyle w:val="ac"/>
              <w:jc w:val="center"/>
              <w:rPr>
                <w:rFonts w:cs="Times New Roman"/>
                <w:lang w:val="uk-UA"/>
              </w:rPr>
            </w:pPr>
            <w:r>
              <w:rPr>
                <w:rFonts w:cs="Times New Roman"/>
                <w:lang w:val="uk-UA"/>
              </w:rPr>
              <w:t>х</w:t>
            </w:r>
          </w:p>
        </w:tc>
        <w:tc>
          <w:tcPr>
            <w:tcW w:w="1134" w:type="dxa"/>
          </w:tcPr>
          <w:p w:rsidR="004C010A" w:rsidRPr="004F6E96" w:rsidRDefault="004C010A" w:rsidP="004C010A">
            <w:pPr>
              <w:pStyle w:val="ac"/>
              <w:jc w:val="center"/>
              <w:rPr>
                <w:rFonts w:cs="Times New Roman"/>
                <w:b/>
                <w:lang w:val="uk-UA"/>
              </w:rPr>
            </w:pPr>
            <w:r>
              <w:rPr>
                <w:rFonts w:cs="Times New Roman"/>
                <w:b/>
                <w:lang w:val="uk-UA"/>
              </w:rPr>
              <w:t>х</w:t>
            </w:r>
          </w:p>
        </w:tc>
        <w:tc>
          <w:tcPr>
            <w:tcW w:w="1134" w:type="dxa"/>
          </w:tcPr>
          <w:p w:rsidR="004C010A" w:rsidRPr="004F6E96" w:rsidRDefault="004C010A" w:rsidP="004C010A">
            <w:pPr>
              <w:pStyle w:val="ac"/>
              <w:jc w:val="center"/>
              <w:rPr>
                <w:rFonts w:cs="Times New Roman"/>
                <w:lang w:val="uk-UA"/>
              </w:rPr>
            </w:pPr>
            <w:r>
              <w:rPr>
                <w:rFonts w:cs="Times New Roman"/>
                <w:lang w:val="uk-UA"/>
              </w:rPr>
              <w:t>х</w:t>
            </w:r>
          </w:p>
        </w:tc>
      </w:tr>
      <w:tr w:rsidR="004C010A" w:rsidRPr="004F6E96" w:rsidTr="00D33F51">
        <w:tblPrEx>
          <w:tblCellMar>
            <w:left w:w="60" w:type="dxa"/>
          </w:tblCellMar>
        </w:tblPrEx>
        <w:trPr>
          <w:trHeight w:val="20"/>
        </w:trPr>
        <w:tc>
          <w:tcPr>
            <w:tcW w:w="709" w:type="dxa"/>
            <w:vMerge/>
          </w:tcPr>
          <w:p w:rsidR="004C010A" w:rsidRPr="004F6E96" w:rsidRDefault="004C010A" w:rsidP="004C010A">
            <w:pPr>
              <w:pStyle w:val="ac"/>
              <w:jc w:val="center"/>
              <w:rPr>
                <w:rFonts w:cs="Times New Roman"/>
                <w:lang w:val="uk-UA"/>
              </w:rPr>
            </w:pPr>
          </w:p>
        </w:tc>
        <w:tc>
          <w:tcPr>
            <w:tcW w:w="3828" w:type="dxa"/>
            <w:vMerge/>
          </w:tcPr>
          <w:p w:rsidR="004C010A" w:rsidRPr="004F6E96" w:rsidRDefault="004C010A" w:rsidP="004C010A">
            <w:pPr>
              <w:pStyle w:val="ac"/>
              <w:rPr>
                <w:rFonts w:cs="Times New Roman"/>
                <w:lang w:val="uk-UA"/>
              </w:rPr>
            </w:pPr>
          </w:p>
        </w:tc>
        <w:tc>
          <w:tcPr>
            <w:tcW w:w="1559" w:type="dxa"/>
            <w:vMerge/>
          </w:tcPr>
          <w:p w:rsidR="004C010A" w:rsidRPr="004F6E96" w:rsidRDefault="004C010A" w:rsidP="004C010A">
            <w:pPr>
              <w:pStyle w:val="ac"/>
              <w:jc w:val="center"/>
              <w:rPr>
                <w:rFonts w:cs="Times New Roman"/>
                <w:lang w:val="uk-UA"/>
              </w:rPr>
            </w:pPr>
          </w:p>
        </w:tc>
        <w:tc>
          <w:tcPr>
            <w:tcW w:w="1417" w:type="dxa"/>
            <w:vMerge/>
          </w:tcPr>
          <w:p w:rsidR="004C010A" w:rsidRPr="004F6E96" w:rsidRDefault="004C010A" w:rsidP="004C010A">
            <w:pPr>
              <w:pStyle w:val="ac"/>
              <w:jc w:val="center"/>
              <w:rPr>
                <w:rFonts w:cs="Times New Roman"/>
                <w:lang w:val="uk-UA"/>
              </w:rPr>
            </w:pPr>
          </w:p>
        </w:tc>
        <w:tc>
          <w:tcPr>
            <w:tcW w:w="1276" w:type="dxa"/>
          </w:tcPr>
          <w:p w:rsidR="004C010A" w:rsidRPr="004F6E96" w:rsidRDefault="004C010A" w:rsidP="004C010A">
            <w:pPr>
              <w:pStyle w:val="ac"/>
              <w:jc w:val="center"/>
              <w:rPr>
                <w:rFonts w:cs="Times New Roman"/>
                <w:lang w:val="uk-UA"/>
              </w:rPr>
            </w:pPr>
            <w:r>
              <w:rPr>
                <w:rFonts w:cs="Times New Roman"/>
                <w:lang w:val="uk-UA"/>
              </w:rPr>
              <w:t>2022</w:t>
            </w:r>
          </w:p>
        </w:tc>
        <w:tc>
          <w:tcPr>
            <w:tcW w:w="1134" w:type="dxa"/>
          </w:tcPr>
          <w:p w:rsidR="004C010A" w:rsidRPr="004F6E96" w:rsidRDefault="004C010A" w:rsidP="004C010A">
            <w:pPr>
              <w:pStyle w:val="ac"/>
              <w:jc w:val="center"/>
              <w:rPr>
                <w:rFonts w:cs="Times New Roman"/>
                <w:b/>
                <w:lang w:val="uk-UA"/>
              </w:rPr>
            </w:pPr>
            <w:r>
              <w:rPr>
                <w:rFonts w:cs="Times New Roman"/>
                <w:b/>
                <w:lang w:val="uk-UA"/>
              </w:rPr>
              <w:t>х</w:t>
            </w:r>
          </w:p>
        </w:tc>
        <w:tc>
          <w:tcPr>
            <w:tcW w:w="1418" w:type="dxa"/>
          </w:tcPr>
          <w:p w:rsidR="004C010A" w:rsidRPr="004F6E96" w:rsidRDefault="004C010A" w:rsidP="004C010A">
            <w:pPr>
              <w:pStyle w:val="ac"/>
              <w:jc w:val="center"/>
              <w:rPr>
                <w:rFonts w:cs="Times New Roman"/>
                <w:lang w:val="uk-UA"/>
              </w:rPr>
            </w:pPr>
            <w:r>
              <w:rPr>
                <w:rFonts w:cs="Times New Roman"/>
                <w:lang w:val="uk-UA"/>
              </w:rPr>
              <w:t>х</w:t>
            </w:r>
          </w:p>
        </w:tc>
        <w:tc>
          <w:tcPr>
            <w:tcW w:w="1134" w:type="dxa"/>
          </w:tcPr>
          <w:p w:rsidR="004C010A" w:rsidRPr="004F6E96" w:rsidRDefault="004C010A" w:rsidP="004C010A">
            <w:pPr>
              <w:pStyle w:val="ac"/>
              <w:jc w:val="center"/>
              <w:rPr>
                <w:rFonts w:cs="Times New Roman"/>
                <w:lang w:val="uk-UA"/>
              </w:rPr>
            </w:pPr>
            <w:r>
              <w:rPr>
                <w:rFonts w:cs="Times New Roman"/>
                <w:lang w:val="uk-UA"/>
              </w:rPr>
              <w:t>х</w:t>
            </w:r>
          </w:p>
        </w:tc>
        <w:tc>
          <w:tcPr>
            <w:tcW w:w="1134" w:type="dxa"/>
          </w:tcPr>
          <w:p w:rsidR="004C010A" w:rsidRPr="004F6E96" w:rsidRDefault="004C010A" w:rsidP="004C010A">
            <w:pPr>
              <w:pStyle w:val="ac"/>
              <w:jc w:val="center"/>
              <w:rPr>
                <w:rFonts w:cs="Times New Roman"/>
                <w:b/>
                <w:lang w:val="uk-UA"/>
              </w:rPr>
            </w:pPr>
            <w:r>
              <w:rPr>
                <w:rFonts w:cs="Times New Roman"/>
                <w:b/>
                <w:lang w:val="uk-UA"/>
              </w:rPr>
              <w:t>х</w:t>
            </w:r>
          </w:p>
        </w:tc>
        <w:tc>
          <w:tcPr>
            <w:tcW w:w="1134" w:type="dxa"/>
          </w:tcPr>
          <w:p w:rsidR="004C010A" w:rsidRPr="004F6E96" w:rsidRDefault="004C010A" w:rsidP="004C010A">
            <w:pPr>
              <w:pStyle w:val="ac"/>
              <w:jc w:val="center"/>
              <w:rPr>
                <w:rFonts w:cs="Times New Roman"/>
                <w:lang w:val="uk-UA"/>
              </w:rPr>
            </w:pPr>
            <w:r>
              <w:rPr>
                <w:rFonts w:cs="Times New Roman"/>
                <w:lang w:val="uk-UA"/>
              </w:rPr>
              <w:t>х</w:t>
            </w:r>
          </w:p>
        </w:tc>
      </w:tr>
      <w:tr w:rsidR="004C010A" w:rsidRPr="004F6E96" w:rsidTr="00D33F51">
        <w:tblPrEx>
          <w:tblCellMar>
            <w:left w:w="60" w:type="dxa"/>
          </w:tblCellMar>
        </w:tblPrEx>
        <w:trPr>
          <w:trHeight w:val="20"/>
        </w:trPr>
        <w:tc>
          <w:tcPr>
            <w:tcW w:w="709" w:type="dxa"/>
            <w:vMerge/>
          </w:tcPr>
          <w:p w:rsidR="004C010A" w:rsidRPr="004F6E96" w:rsidRDefault="004C010A" w:rsidP="004C010A">
            <w:pPr>
              <w:pStyle w:val="ac"/>
              <w:jc w:val="center"/>
              <w:rPr>
                <w:rFonts w:cs="Times New Roman"/>
                <w:lang w:val="uk-UA"/>
              </w:rPr>
            </w:pPr>
          </w:p>
        </w:tc>
        <w:tc>
          <w:tcPr>
            <w:tcW w:w="3828" w:type="dxa"/>
            <w:vMerge/>
          </w:tcPr>
          <w:p w:rsidR="004C010A" w:rsidRPr="004F6E96" w:rsidRDefault="004C010A" w:rsidP="004C010A">
            <w:pPr>
              <w:pStyle w:val="ac"/>
              <w:rPr>
                <w:rFonts w:cs="Times New Roman"/>
                <w:lang w:val="uk-UA"/>
              </w:rPr>
            </w:pPr>
          </w:p>
        </w:tc>
        <w:tc>
          <w:tcPr>
            <w:tcW w:w="1559" w:type="dxa"/>
            <w:vMerge/>
          </w:tcPr>
          <w:p w:rsidR="004C010A" w:rsidRPr="004F6E96" w:rsidRDefault="004C010A" w:rsidP="004C010A">
            <w:pPr>
              <w:pStyle w:val="ac"/>
              <w:jc w:val="center"/>
              <w:rPr>
                <w:rFonts w:cs="Times New Roman"/>
                <w:lang w:val="uk-UA"/>
              </w:rPr>
            </w:pPr>
          </w:p>
        </w:tc>
        <w:tc>
          <w:tcPr>
            <w:tcW w:w="1417" w:type="dxa"/>
            <w:vMerge/>
          </w:tcPr>
          <w:p w:rsidR="004C010A" w:rsidRPr="004F6E96" w:rsidRDefault="004C010A" w:rsidP="004C010A">
            <w:pPr>
              <w:pStyle w:val="ac"/>
              <w:jc w:val="center"/>
              <w:rPr>
                <w:rFonts w:cs="Times New Roman"/>
                <w:lang w:val="uk-UA"/>
              </w:rPr>
            </w:pPr>
          </w:p>
        </w:tc>
        <w:tc>
          <w:tcPr>
            <w:tcW w:w="1276" w:type="dxa"/>
          </w:tcPr>
          <w:p w:rsidR="004C010A" w:rsidRPr="004F6E96" w:rsidRDefault="004C010A" w:rsidP="004C010A">
            <w:pPr>
              <w:pStyle w:val="ac"/>
              <w:jc w:val="center"/>
              <w:rPr>
                <w:rFonts w:cs="Times New Roman"/>
                <w:lang w:val="uk-UA"/>
              </w:rPr>
            </w:pPr>
            <w:r>
              <w:rPr>
                <w:rFonts w:cs="Times New Roman"/>
                <w:lang w:val="uk-UA"/>
              </w:rPr>
              <w:t>2023</w:t>
            </w:r>
          </w:p>
        </w:tc>
        <w:tc>
          <w:tcPr>
            <w:tcW w:w="1134" w:type="dxa"/>
          </w:tcPr>
          <w:p w:rsidR="004C010A" w:rsidRPr="004F6E96" w:rsidRDefault="004C010A" w:rsidP="004C010A">
            <w:pPr>
              <w:pStyle w:val="ac"/>
              <w:jc w:val="center"/>
              <w:rPr>
                <w:rFonts w:cs="Times New Roman"/>
                <w:b/>
                <w:lang w:val="uk-UA"/>
              </w:rPr>
            </w:pPr>
            <w:r>
              <w:rPr>
                <w:rFonts w:cs="Times New Roman"/>
                <w:b/>
                <w:lang w:val="uk-UA"/>
              </w:rPr>
              <w:t>х</w:t>
            </w:r>
          </w:p>
        </w:tc>
        <w:tc>
          <w:tcPr>
            <w:tcW w:w="1418" w:type="dxa"/>
          </w:tcPr>
          <w:p w:rsidR="004C010A" w:rsidRPr="004F6E96" w:rsidRDefault="004C010A" w:rsidP="004C010A">
            <w:pPr>
              <w:pStyle w:val="ac"/>
              <w:jc w:val="center"/>
              <w:rPr>
                <w:rFonts w:cs="Times New Roman"/>
                <w:lang w:val="uk-UA"/>
              </w:rPr>
            </w:pPr>
            <w:r>
              <w:rPr>
                <w:rFonts w:cs="Times New Roman"/>
                <w:lang w:val="uk-UA"/>
              </w:rPr>
              <w:t>х</w:t>
            </w:r>
          </w:p>
        </w:tc>
        <w:tc>
          <w:tcPr>
            <w:tcW w:w="1134" w:type="dxa"/>
          </w:tcPr>
          <w:p w:rsidR="004C010A" w:rsidRPr="004F6E96" w:rsidRDefault="004C010A" w:rsidP="004C010A">
            <w:pPr>
              <w:pStyle w:val="ac"/>
              <w:jc w:val="center"/>
              <w:rPr>
                <w:rFonts w:cs="Times New Roman"/>
                <w:lang w:val="uk-UA"/>
              </w:rPr>
            </w:pPr>
            <w:r>
              <w:rPr>
                <w:rFonts w:cs="Times New Roman"/>
                <w:lang w:val="uk-UA"/>
              </w:rPr>
              <w:t>х</w:t>
            </w:r>
          </w:p>
        </w:tc>
        <w:tc>
          <w:tcPr>
            <w:tcW w:w="1134" w:type="dxa"/>
          </w:tcPr>
          <w:p w:rsidR="004C010A" w:rsidRPr="004F6E96" w:rsidRDefault="004C010A" w:rsidP="004C010A">
            <w:pPr>
              <w:pStyle w:val="ac"/>
              <w:jc w:val="center"/>
              <w:rPr>
                <w:rFonts w:cs="Times New Roman"/>
                <w:b/>
                <w:lang w:val="uk-UA"/>
              </w:rPr>
            </w:pPr>
            <w:r>
              <w:rPr>
                <w:rFonts w:cs="Times New Roman"/>
                <w:b/>
                <w:lang w:val="uk-UA"/>
              </w:rPr>
              <w:t>х</w:t>
            </w:r>
          </w:p>
        </w:tc>
        <w:tc>
          <w:tcPr>
            <w:tcW w:w="1134" w:type="dxa"/>
          </w:tcPr>
          <w:p w:rsidR="004C010A" w:rsidRPr="004F6E96" w:rsidRDefault="004C010A" w:rsidP="004C010A">
            <w:pPr>
              <w:pStyle w:val="ac"/>
              <w:jc w:val="center"/>
              <w:rPr>
                <w:rFonts w:cs="Times New Roman"/>
                <w:lang w:val="uk-UA"/>
              </w:rPr>
            </w:pPr>
            <w:r>
              <w:rPr>
                <w:rFonts w:cs="Times New Roman"/>
                <w:lang w:val="uk-UA"/>
              </w:rPr>
              <w:t>х</w:t>
            </w:r>
          </w:p>
        </w:tc>
      </w:tr>
      <w:tr w:rsidR="004C010A" w:rsidRPr="004F6E96" w:rsidTr="00D33F51">
        <w:tblPrEx>
          <w:tblCellMar>
            <w:left w:w="60" w:type="dxa"/>
          </w:tblCellMar>
        </w:tblPrEx>
        <w:trPr>
          <w:trHeight w:val="20"/>
        </w:trPr>
        <w:tc>
          <w:tcPr>
            <w:tcW w:w="709" w:type="dxa"/>
            <w:vMerge/>
          </w:tcPr>
          <w:p w:rsidR="004C010A" w:rsidRPr="004F6E96" w:rsidRDefault="004C010A" w:rsidP="004C010A">
            <w:pPr>
              <w:pStyle w:val="ac"/>
              <w:jc w:val="center"/>
              <w:rPr>
                <w:rFonts w:cs="Times New Roman"/>
                <w:lang w:val="uk-UA"/>
              </w:rPr>
            </w:pPr>
          </w:p>
        </w:tc>
        <w:tc>
          <w:tcPr>
            <w:tcW w:w="3828" w:type="dxa"/>
            <w:vMerge/>
          </w:tcPr>
          <w:p w:rsidR="004C010A" w:rsidRPr="004F6E96" w:rsidRDefault="004C010A" w:rsidP="004C010A">
            <w:pPr>
              <w:pStyle w:val="ac"/>
              <w:rPr>
                <w:rFonts w:cs="Times New Roman"/>
                <w:lang w:val="uk-UA"/>
              </w:rPr>
            </w:pPr>
          </w:p>
        </w:tc>
        <w:tc>
          <w:tcPr>
            <w:tcW w:w="1559" w:type="dxa"/>
            <w:vMerge/>
          </w:tcPr>
          <w:p w:rsidR="004C010A" w:rsidRPr="004F6E96" w:rsidRDefault="004C010A" w:rsidP="004C010A">
            <w:pPr>
              <w:pStyle w:val="ac"/>
              <w:jc w:val="center"/>
              <w:rPr>
                <w:rFonts w:cs="Times New Roman"/>
                <w:lang w:val="uk-UA"/>
              </w:rPr>
            </w:pPr>
          </w:p>
        </w:tc>
        <w:tc>
          <w:tcPr>
            <w:tcW w:w="1417" w:type="dxa"/>
            <w:vMerge/>
          </w:tcPr>
          <w:p w:rsidR="004C010A" w:rsidRPr="004F6E96" w:rsidRDefault="004C010A" w:rsidP="004C010A">
            <w:pPr>
              <w:pStyle w:val="ac"/>
              <w:jc w:val="center"/>
              <w:rPr>
                <w:rFonts w:cs="Times New Roman"/>
                <w:lang w:val="uk-UA"/>
              </w:rPr>
            </w:pPr>
          </w:p>
        </w:tc>
        <w:tc>
          <w:tcPr>
            <w:tcW w:w="1276" w:type="dxa"/>
          </w:tcPr>
          <w:p w:rsidR="004C010A" w:rsidRPr="004F6E96" w:rsidRDefault="004C010A" w:rsidP="004C010A">
            <w:pPr>
              <w:pStyle w:val="ac"/>
              <w:jc w:val="center"/>
              <w:rPr>
                <w:rFonts w:cs="Times New Roman"/>
                <w:lang w:val="uk-UA"/>
              </w:rPr>
            </w:pPr>
            <w:r>
              <w:rPr>
                <w:rFonts w:cs="Times New Roman"/>
                <w:lang w:val="uk-UA"/>
              </w:rPr>
              <w:t>2024</w:t>
            </w:r>
          </w:p>
        </w:tc>
        <w:tc>
          <w:tcPr>
            <w:tcW w:w="1134" w:type="dxa"/>
          </w:tcPr>
          <w:p w:rsidR="004C010A" w:rsidRPr="004F6E96" w:rsidRDefault="004C010A" w:rsidP="004C010A">
            <w:pPr>
              <w:pStyle w:val="ac"/>
              <w:jc w:val="center"/>
              <w:rPr>
                <w:rFonts w:cs="Times New Roman"/>
                <w:b/>
                <w:lang w:val="uk-UA"/>
              </w:rPr>
            </w:pPr>
            <w:r>
              <w:rPr>
                <w:rFonts w:cs="Times New Roman"/>
                <w:b/>
                <w:lang w:val="uk-UA"/>
              </w:rPr>
              <w:t>х</w:t>
            </w:r>
          </w:p>
        </w:tc>
        <w:tc>
          <w:tcPr>
            <w:tcW w:w="1418" w:type="dxa"/>
          </w:tcPr>
          <w:p w:rsidR="004C010A" w:rsidRPr="004F6E96" w:rsidRDefault="004C010A" w:rsidP="004C010A">
            <w:pPr>
              <w:pStyle w:val="ac"/>
              <w:jc w:val="center"/>
              <w:rPr>
                <w:rFonts w:cs="Times New Roman"/>
                <w:lang w:val="uk-UA"/>
              </w:rPr>
            </w:pPr>
            <w:r>
              <w:rPr>
                <w:rFonts w:cs="Times New Roman"/>
                <w:lang w:val="uk-UA"/>
              </w:rPr>
              <w:t>х</w:t>
            </w:r>
          </w:p>
        </w:tc>
        <w:tc>
          <w:tcPr>
            <w:tcW w:w="1134" w:type="dxa"/>
          </w:tcPr>
          <w:p w:rsidR="004C010A" w:rsidRPr="004F6E96" w:rsidRDefault="004C010A" w:rsidP="004C010A">
            <w:pPr>
              <w:pStyle w:val="ac"/>
              <w:jc w:val="center"/>
              <w:rPr>
                <w:rFonts w:cs="Times New Roman"/>
                <w:lang w:val="uk-UA"/>
              </w:rPr>
            </w:pPr>
            <w:r>
              <w:rPr>
                <w:rFonts w:cs="Times New Roman"/>
                <w:lang w:val="uk-UA"/>
              </w:rPr>
              <w:t>х</w:t>
            </w:r>
          </w:p>
        </w:tc>
        <w:tc>
          <w:tcPr>
            <w:tcW w:w="1134" w:type="dxa"/>
          </w:tcPr>
          <w:p w:rsidR="004C010A" w:rsidRPr="004F6E96" w:rsidRDefault="004C010A" w:rsidP="004C010A">
            <w:pPr>
              <w:pStyle w:val="ac"/>
              <w:jc w:val="center"/>
              <w:rPr>
                <w:rFonts w:cs="Times New Roman"/>
                <w:b/>
                <w:lang w:val="uk-UA"/>
              </w:rPr>
            </w:pPr>
            <w:r>
              <w:rPr>
                <w:rFonts w:cs="Times New Roman"/>
                <w:b/>
                <w:lang w:val="uk-UA"/>
              </w:rPr>
              <w:t>х</w:t>
            </w:r>
          </w:p>
        </w:tc>
        <w:tc>
          <w:tcPr>
            <w:tcW w:w="1134" w:type="dxa"/>
          </w:tcPr>
          <w:p w:rsidR="004C010A" w:rsidRPr="004F6E96" w:rsidRDefault="004C010A" w:rsidP="004C010A">
            <w:pPr>
              <w:pStyle w:val="ac"/>
              <w:jc w:val="center"/>
              <w:rPr>
                <w:rFonts w:cs="Times New Roman"/>
                <w:lang w:val="uk-UA"/>
              </w:rPr>
            </w:pPr>
            <w:r>
              <w:rPr>
                <w:rFonts w:cs="Times New Roman"/>
                <w:lang w:val="uk-UA"/>
              </w:rPr>
              <w:t>х</w:t>
            </w:r>
          </w:p>
        </w:tc>
      </w:tr>
      <w:tr w:rsidR="004C010A" w:rsidRPr="004F6E96" w:rsidTr="003D2F55">
        <w:tblPrEx>
          <w:tblCellMar>
            <w:left w:w="60" w:type="dxa"/>
          </w:tblCellMar>
        </w:tblPrEx>
        <w:trPr>
          <w:trHeight w:val="20"/>
        </w:trPr>
        <w:tc>
          <w:tcPr>
            <w:tcW w:w="14743" w:type="dxa"/>
            <w:gridSpan w:val="10"/>
          </w:tcPr>
          <w:p w:rsidR="004C010A" w:rsidRPr="004F6E96" w:rsidRDefault="004C010A" w:rsidP="00646774">
            <w:pPr>
              <w:pStyle w:val="ac"/>
              <w:jc w:val="center"/>
              <w:rPr>
                <w:rFonts w:cs="Times New Roman"/>
                <w:b/>
                <w:bCs/>
                <w:lang w:val="uk-UA"/>
              </w:rPr>
            </w:pPr>
            <w:r w:rsidRPr="004F6E96">
              <w:rPr>
                <w:rFonts w:cs="Times New Roman"/>
                <w:b/>
                <w:bCs/>
                <w:lang w:val="uk-UA"/>
              </w:rPr>
              <w:t>Завдання 3.</w:t>
            </w:r>
            <w:r w:rsidR="00EB25B6">
              <w:rPr>
                <w:rFonts w:cs="Times New Roman"/>
                <w:b/>
                <w:bCs/>
                <w:lang w:val="uk-UA"/>
              </w:rPr>
              <w:t xml:space="preserve"> </w:t>
            </w:r>
            <w:r>
              <w:rPr>
                <w:rFonts w:cs="Times New Roman"/>
                <w:b/>
                <w:bCs/>
                <w:lang w:val="uk-UA"/>
              </w:rPr>
              <w:t>Забезпечення процесу в</w:t>
            </w:r>
            <w:r w:rsidRPr="004F6E96">
              <w:rPr>
                <w:rFonts w:cs="Times New Roman"/>
                <w:b/>
                <w:bCs/>
                <w:lang w:val="uk-UA"/>
              </w:rPr>
              <w:t>ирощ</w:t>
            </w:r>
            <w:r>
              <w:rPr>
                <w:rFonts w:cs="Times New Roman"/>
                <w:b/>
                <w:bCs/>
                <w:lang w:val="uk-UA"/>
              </w:rPr>
              <w:t>ення</w:t>
            </w:r>
            <w:r w:rsidR="00646774">
              <w:rPr>
                <w:rFonts w:cs="Times New Roman"/>
                <w:b/>
                <w:bCs/>
                <w:lang w:val="uk-UA"/>
              </w:rPr>
              <w:t>,</w:t>
            </w:r>
            <w:r w:rsidRPr="004F6E96">
              <w:rPr>
                <w:rFonts w:cs="Times New Roman"/>
                <w:b/>
                <w:bCs/>
                <w:lang w:val="uk-UA"/>
              </w:rPr>
              <w:t xml:space="preserve"> збира</w:t>
            </w:r>
            <w:r>
              <w:rPr>
                <w:rFonts w:cs="Times New Roman"/>
                <w:b/>
                <w:bCs/>
                <w:lang w:val="uk-UA"/>
              </w:rPr>
              <w:t>ння</w:t>
            </w:r>
            <w:r w:rsidR="00646774">
              <w:rPr>
                <w:rFonts w:cs="Times New Roman"/>
                <w:b/>
                <w:bCs/>
                <w:lang w:val="uk-UA"/>
              </w:rPr>
              <w:t xml:space="preserve"> та  </w:t>
            </w:r>
            <w:r w:rsidR="00646774" w:rsidRPr="004F6E96">
              <w:rPr>
                <w:rFonts w:cs="Times New Roman"/>
                <w:b/>
                <w:bCs/>
                <w:lang w:val="uk-UA"/>
              </w:rPr>
              <w:t>зберіга</w:t>
            </w:r>
            <w:r w:rsidR="00646774">
              <w:rPr>
                <w:rFonts w:cs="Times New Roman"/>
                <w:b/>
                <w:bCs/>
                <w:lang w:val="uk-UA"/>
              </w:rPr>
              <w:t>ння</w:t>
            </w:r>
            <w:r w:rsidR="00646774" w:rsidRPr="004F6E96">
              <w:rPr>
                <w:rFonts w:cs="Times New Roman"/>
                <w:b/>
                <w:bCs/>
                <w:lang w:val="uk-UA"/>
              </w:rPr>
              <w:t xml:space="preserve"> продукці</w:t>
            </w:r>
            <w:r w:rsidR="00646774">
              <w:rPr>
                <w:rFonts w:cs="Times New Roman"/>
                <w:b/>
                <w:bCs/>
                <w:lang w:val="uk-UA"/>
              </w:rPr>
              <w:t>ї</w:t>
            </w:r>
            <w:r w:rsidR="00646774" w:rsidRPr="004F6E96">
              <w:rPr>
                <w:rFonts w:cs="Times New Roman"/>
                <w:b/>
                <w:bCs/>
                <w:lang w:val="uk-UA"/>
              </w:rPr>
              <w:t xml:space="preserve"> для задоволення потреб в харчуванні</w:t>
            </w:r>
            <w:r w:rsidR="00646774">
              <w:rPr>
                <w:rFonts w:cs="Times New Roman"/>
                <w:b/>
                <w:bCs/>
                <w:lang w:val="uk-UA"/>
              </w:rPr>
              <w:t xml:space="preserve">. </w:t>
            </w:r>
          </w:p>
        </w:tc>
      </w:tr>
      <w:tr w:rsidR="004C010A" w:rsidRPr="004F6E96" w:rsidTr="00D33F51">
        <w:tblPrEx>
          <w:tblCellMar>
            <w:left w:w="60" w:type="dxa"/>
          </w:tblCellMar>
        </w:tblPrEx>
        <w:trPr>
          <w:trHeight w:val="20"/>
        </w:trPr>
        <w:tc>
          <w:tcPr>
            <w:tcW w:w="709" w:type="dxa"/>
            <w:vMerge w:val="restart"/>
          </w:tcPr>
          <w:p w:rsidR="004C010A" w:rsidRPr="004F6E96" w:rsidRDefault="004C010A" w:rsidP="004C010A">
            <w:pPr>
              <w:pStyle w:val="ac"/>
              <w:jc w:val="center"/>
              <w:rPr>
                <w:rFonts w:cs="Times New Roman"/>
                <w:lang w:val="uk-UA"/>
              </w:rPr>
            </w:pPr>
            <w:r w:rsidRPr="004F6E96">
              <w:rPr>
                <w:rFonts w:cs="Times New Roman"/>
                <w:lang w:val="uk-UA"/>
              </w:rPr>
              <w:t>3.1.</w:t>
            </w:r>
          </w:p>
        </w:tc>
        <w:tc>
          <w:tcPr>
            <w:tcW w:w="3828" w:type="dxa"/>
            <w:vMerge w:val="restart"/>
          </w:tcPr>
          <w:p w:rsidR="004C010A" w:rsidRPr="004F6E96" w:rsidRDefault="004C010A" w:rsidP="004C010A">
            <w:pPr>
              <w:pStyle w:val="ac"/>
              <w:rPr>
                <w:rFonts w:cs="Times New Roman"/>
                <w:lang w:val="uk-UA"/>
              </w:rPr>
            </w:pPr>
            <w:r w:rsidRPr="004F6E96">
              <w:rPr>
                <w:rFonts w:cs="Times New Roman"/>
                <w:lang w:val="uk-UA"/>
              </w:rPr>
              <w:t>Проведен</w:t>
            </w:r>
            <w:r>
              <w:rPr>
                <w:rFonts w:cs="Times New Roman"/>
                <w:lang w:val="uk-UA"/>
              </w:rPr>
              <w:t>ня</w:t>
            </w:r>
            <w:r w:rsidRPr="004F6E96">
              <w:rPr>
                <w:rFonts w:cs="Times New Roman"/>
                <w:lang w:val="uk-UA"/>
              </w:rPr>
              <w:t xml:space="preserve"> інформаційно-комунікаційні роботи: інформування, донесення інформації через різні канали комунікації, соціальні мережі, сходи селян</w:t>
            </w:r>
            <w:r>
              <w:rPr>
                <w:rFonts w:cs="Times New Roman"/>
                <w:lang w:val="uk-UA"/>
              </w:rPr>
              <w:t xml:space="preserve"> тощо.</w:t>
            </w:r>
          </w:p>
        </w:tc>
        <w:tc>
          <w:tcPr>
            <w:tcW w:w="1559" w:type="dxa"/>
            <w:vMerge w:val="restart"/>
          </w:tcPr>
          <w:p w:rsidR="004C010A" w:rsidRPr="00AB630B" w:rsidRDefault="004C010A" w:rsidP="004C010A">
            <w:pPr>
              <w:pStyle w:val="ac"/>
              <w:jc w:val="center"/>
              <w:rPr>
                <w:rFonts w:cs="Times New Roman"/>
                <w:lang w:val="uk-UA"/>
              </w:rPr>
            </w:pPr>
            <w:r w:rsidRPr="00AB630B">
              <w:rPr>
                <w:rFonts w:cs="Times New Roman"/>
                <w:lang w:val="uk-UA"/>
              </w:rPr>
              <w:t>Управління комунікацій та інформаційних технологій</w:t>
            </w:r>
            <w:r>
              <w:rPr>
                <w:rFonts w:cs="Times New Roman"/>
                <w:lang w:val="uk-UA"/>
              </w:rPr>
              <w:t xml:space="preserve"> міської ради, старости </w:t>
            </w:r>
            <w:proofErr w:type="spellStart"/>
            <w:r>
              <w:rPr>
                <w:rFonts w:cs="Times New Roman"/>
                <w:lang w:val="uk-UA"/>
              </w:rPr>
              <w:t>старостинських</w:t>
            </w:r>
            <w:proofErr w:type="spellEnd"/>
            <w:r>
              <w:rPr>
                <w:rFonts w:cs="Times New Roman"/>
                <w:lang w:val="uk-UA"/>
              </w:rPr>
              <w:t xml:space="preserve"> округів</w:t>
            </w:r>
          </w:p>
        </w:tc>
        <w:tc>
          <w:tcPr>
            <w:tcW w:w="1417" w:type="dxa"/>
            <w:vMerge w:val="restart"/>
          </w:tcPr>
          <w:p w:rsidR="004C010A" w:rsidRPr="004F6E96" w:rsidRDefault="004C010A" w:rsidP="004C010A">
            <w:pPr>
              <w:pStyle w:val="ac"/>
              <w:jc w:val="center"/>
              <w:rPr>
                <w:rFonts w:cs="Times New Roman"/>
                <w:lang w:val="uk-UA"/>
              </w:rPr>
            </w:pPr>
            <w:r w:rsidRPr="004F6E96">
              <w:rPr>
                <w:rFonts w:cs="Times New Roman"/>
                <w:lang w:val="uk-UA"/>
              </w:rPr>
              <w:t>постійно</w:t>
            </w:r>
          </w:p>
        </w:tc>
        <w:tc>
          <w:tcPr>
            <w:tcW w:w="1276" w:type="dxa"/>
          </w:tcPr>
          <w:p w:rsidR="004C010A" w:rsidRPr="004F6E96" w:rsidRDefault="004C010A" w:rsidP="004C010A">
            <w:pPr>
              <w:pStyle w:val="ac"/>
              <w:jc w:val="center"/>
              <w:rPr>
                <w:rFonts w:cs="Times New Roman"/>
                <w:lang w:val="uk-UA"/>
              </w:rPr>
            </w:pPr>
            <w:r w:rsidRPr="004F6E96">
              <w:rPr>
                <w:rFonts w:cs="Times New Roman"/>
                <w:lang w:val="uk-UA"/>
              </w:rPr>
              <w:t>2022-2024</w:t>
            </w:r>
          </w:p>
          <w:p w:rsidR="004C010A" w:rsidRPr="004F6E96" w:rsidRDefault="004C010A" w:rsidP="004C010A">
            <w:pPr>
              <w:pStyle w:val="ac"/>
              <w:jc w:val="center"/>
              <w:rPr>
                <w:rFonts w:cs="Times New Roman"/>
                <w:lang w:val="uk-UA"/>
              </w:rPr>
            </w:pPr>
            <w:r w:rsidRPr="004F6E96">
              <w:rPr>
                <w:rFonts w:cs="Times New Roman"/>
                <w:lang w:val="uk-UA"/>
              </w:rPr>
              <w:t xml:space="preserve">в </w:t>
            </w:r>
            <w:proofErr w:type="spellStart"/>
            <w:r w:rsidRPr="004F6E96">
              <w:rPr>
                <w:rFonts w:cs="Times New Roman"/>
                <w:lang w:val="uk-UA"/>
              </w:rPr>
              <w:t>т.ч</w:t>
            </w:r>
            <w:proofErr w:type="spellEnd"/>
            <w:r w:rsidRPr="004F6E96">
              <w:rPr>
                <w:rFonts w:cs="Times New Roman"/>
                <w:lang w:val="uk-UA"/>
              </w:rPr>
              <w:t>.</w:t>
            </w:r>
          </w:p>
        </w:tc>
        <w:tc>
          <w:tcPr>
            <w:tcW w:w="1134" w:type="dxa"/>
            <w:shd w:val="clear" w:color="auto" w:fill="auto"/>
          </w:tcPr>
          <w:p w:rsidR="004C010A" w:rsidRPr="004F6E96" w:rsidRDefault="004C010A" w:rsidP="004C010A">
            <w:pPr>
              <w:pStyle w:val="ac"/>
              <w:jc w:val="center"/>
              <w:rPr>
                <w:rFonts w:cs="Times New Roman"/>
                <w:b/>
                <w:lang w:val="uk-UA"/>
              </w:rPr>
            </w:pPr>
            <w:r>
              <w:rPr>
                <w:rFonts w:cs="Times New Roman"/>
                <w:b/>
                <w:lang w:val="uk-UA"/>
              </w:rPr>
              <w:t>х</w:t>
            </w:r>
          </w:p>
        </w:tc>
        <w:tc>
          <w:tcPr>
            <w:tcW w:w="1418" w:type="dxa"/>
            <w:shd w:val="clear" w:color="auto" w:fill="auto"/>
          </w:tcPr>
          <w:p w:rsidR="004C010A" w:rsidRPr="004F6E96" w:rsidRDefault="004C010A" w:rsidP="004C010A">
            <w:pPr>
              <w:pStyle w:val="ac"/>
              <w:jc w:val="center"/>
              <w:rPr>
                <w:rFonts w:cs="Times New Roman"/>
                <w:lang w:val="uk-UA"/>
              </w:rPr>
            </w:pPr>
            <w:r>
              <w:rPr>
                <w:rFonts w:cs="Times New Roman"/>
                <w:lang w:val="uk-UA"/>
              </w:rPr>
              <w:t>х</w:t>
            </w:r>
          </w:p>
        </w:tc>
        <w:tc>
          <w:tcPr>
            <w:tcW w:w="1134" w:type="dxa"/>
            <w:shd w:val="clear" w:color="auto" w:fill="auto"/>
          </w:tcPr>
          <w:p w:rsidR="004C010A" w:rsidRPr="004F6E96" w:rsidRDefault="004C010A" w:rsidP="004C010A">
            <w:pPr>
              <w:pStyle w:val="ac"/>
              <w:jc w:val="center"/>
              <w:rPr>
                <w:rFonts w:cs="Times New Roman"/>
                <w:lang w:val="uk-UA"/>
              </w:rPr>
            </w:pPr>
            <w:r>
              <w:rPr>
                <w:rFonts w:cs="Times New Roman"/>
                <w:lang w:val="uk-UA"/>
              </w:rPr>
              <w:t>х</w:t>
            </w:r>
          </w:p>
        </w:tc>
        <w:tc>
          <w:tcPr>
            <w:tcW w:w="1134" w:type="dxa"/>
            <w:shd w:val="clear" w:color="auto" w:fill="auto"/>
          </w:tcPr>
          <w:p w:rsidR="004C010A" w:rsidRPr="004F6E96" w:rsidRDefault="004C010A" w:rsidP="004C010A">
            <w:pPr>
              <w:pStyle w:val="ac"/>
              <w:jc w:val="center"/>
              <w:rPr>
                <w:rFonts w:cs="Times New Roman"/>
                <w:b/>
                <w:lang w:val="uk-UA"/>
              </w:rPr>
            </w:pPr>
            <w:r>
              <w:rPr>
                <w:rFonts w:cs="Times New Roman"/>
                <w:b/>
                <w:lang w:val="uk-UA"/>
              </w:rPr>
              <w:t>х</w:t>
            </w:r>
          </w:p>
        </w:tc>
        <w:tc>
          <w:tcPr>
            <w:tcW w:w="1134" w:type="dxa"/>
            <w:shd w:val="clear" w:color="auto" w:fill="auto"/>
          </w:tcPr>
          <w:p w:rsidR="004C010A" w:rsidRPr="004F6E96" w:rsidRDefault="004C010A" w:rsidP="004C010A">
            <w:pPr>
              <w:pStyle w:val="ac"/>
              <w:jc w:val="center"/>
              <w:rPr>
                <w:rFonts w:cs="Times New Roman"/>
                <w:lang w:val="uk-UA"/>
              </w:rPr>
            </w:pPr>
            <w:r>
              <w:rPr>
                <w:rFonts w:cs="Times New Roman"/>
                <w:lang w:val="uk-UA"/>
              </w:rPr>
              <w:t>х</w:t>
            </w:r>
          </w:p>
        </w:tc>
      </w:tr>
      <w:tr w:rsidR="004C010A" w:rsidRPr="004F6E96" w:rsidTr="00D33F51">
        <w:tblPrEx>
          <w:tblCellMar>
            <w:left w:w="60" w:type="dxa"/>
          </w:tblCellMar>
        </w:tblPrEx>
        <w:trPr>
          <w:trHeight w:val="20"/>
        </w:trPr>
        <w:tc>
          <w:tcPr>
            <w:tcW w:w="709" w:type="dxa"/>
            <w:vMerge/>
          </w:tcPr>
          <w:p w:rsidR="004C010A" w:rsidRPr="004F6E96" w:rsidRDefault="004C010A" w:rsidP="004C010A">
            <w:pPr>
              <w:pStyle w:val="ac"/>
              <w:jc w:val="center"/>
              <w:rPr>
                <w:rFonts w:cs="Times New Roman"/>
                <w:lang w:val="uk-UA"/>
              </w:rPr>
            </w:pPr>
          </w:p>
        </w:tc>
        <w:tc>
          <w:tcPr>
            <w:tcW w:w="3828" w:type="dxa"/>
            <w:vMerge/>
          </w:tcPr>
          <w:p w:rsidR="004C010A" w:rsidRPr="004F6E96" w:rsidRDefault="004C010A" w:rsidP="004C010A">
            <w:pPr>
              <w:pStyle w:val="ac"/>
              <w:rPr>
                <w:rFonts w:cs="Times New Roman"/>
                <w:lang w:val="uk-UA"/>
              </w:rPr>
            </w:pPr>
          </w:p>
        </w:tc>
        <w:tc>
          <w:tcPr>
            <w:tcW w:w="1559" w:type="dxa"/>
            <w:vMerge/>
          </w:tcPr>
          <w:p w:rsidR="004C010A" w:rsidRPr="004F6E96" w:rsidRDefault="004C010A" w:rsidP="004C010A">
            <w:pPr>
              <w:pStyle w:val="ac"/>
              <w:jc w:val="center"/>
              <w:rPr>
                <w:rFonts w:cs="Times New Roman"/>
                <w:bCs/>
                <w:color w:val="000000"/>
                <w:lang w:val="uk-UA" w:eastAsia="uk-UA"/>
              </w:rPr>
            </w:pPr>
          </w:p>
        </w:tc>
        <w:tc>
          <w:tcPr>
            <w:tcW w:w="1417" w:type="dxa"/>
            <w:vMerge/>
          </w:tcPr>
          <w:p w:rsidR="004C010A" w:rsidRPr="004F6E96" w:rsidRDefault="004C010A" w:rsidP="004C010A">
            <w:pPr>
              <w:pStyle w:val="ac"/>
              <w:jc w:val="center"/>
              <w:rPr>
                <w:rFonts w:cs="Times New Roman"/>
                <w:lang w:val="uk-UA"/>
              </w:rPr>
            </w:pPr>
          </w:p>
        </w:tc>
        <w:tc>
          <w:tcPr>
            <w:tcW w:w="1276" w:type="dxa"/>
          </w:tcPr>
          <w:p w:rsidR="004C010A" w:rsidRPr="004F6E96" w:rsidRDefault="004C010A" w:rsidP="004C010A">
            <w:pPr>
              <w:pStyle w:val="ac"/>
              <w:jc w:val="center"/>
              <w:rPr>
                <w:rFonts w:cs="Times New Roman"/>
                <w:lang w:val="uk-UA"/>
              </w:rPr>
            </w:pPr>
            <w:r w:rsidRPr="004F6E96">
              <w:rPr>
                <w:rFonts w:cs="Times New Roman"/>
                <w:lang w:val="uk-UA"/>
              </w:rPr>
              <w:t>2022</w:t>
            </w:r>
          </w:p>
        </w:tc>
        <w:tc>
          <w:tcPr>
            <w:tcW w:w="1134" w:type="dxa"/>
            <w:shd w:val="clear" w:color="auto" w:fill="auto"/>
          </w:tcPr>
          <w:p w:rsidR="004C010A" w:rsidRPr="004F6E96" w:rsidRDefault="004C010A" w:rsidP="004C010A">
            <w:pPr>
              <w:pStyle w:val="ac"/>
              <w:jc w:val="center"/>
              <w:rPr>
                <w:rFonts w:cs="Times New Roman"/>
                <w:b/>
                <w:lang w:val="uk-UA"/>
              </w:rPr>
            </w:pPr>
            <w:r>
              <w:rPr>
                <w:rFonts w:cs="Times New Roman"/>
                <w:b/>
                <w:lang w:val="uk-UA"/>
              </w:rPr>
              <w:t>х</w:t>
            </w:r>
          </w:p>
        </w:tc>
        <w:tc>
          <w:tcPr>
            <w:tcW w:w="1418" w:type="dxa"/>
            <w:shd w:val="clear" w:color="auto" w:fill="auto"/>
          </w:tcPr>
          <w:p w:rsidR="004C010A" w:rsidRPr="004F6E96" w:rsidRDefault="004C010A" w:rsidP="004C010A">
            <w:pPr>
              <w:pStyle w:val="ac"/>
              <w:jc w:val="center"/>
              <w:rPr>
                <w:rFonts w:cs="Times New Roman"/>
                <w:lang w:val="uk-UA"/>
              </w:rPr>
            </w:pPr>
            <w:r>
              <w:rPr>
                <w:rFonts w:cs="Times New Roman"/>
                <w:lang w:val="uk-UA"/>
              </w:rPr>
              <w:t>х</w:t>
            </w:r>
          </w:p>
        </w:tc>
        <w:tc>
          <w:tcPr>
            <w:tcW w:w="1134" w:type="dxa"/>
            <w:shd w:val="clear" w:color="auto" w:fill="auto"/>
          </w:tcPr>
          <w:p w:rsidR="004C010A" w:rsidRPr="004F6E96" w:rsidRDefault="004C010A" w:rsidP="004C010A">
            <w:pPr>
              <w:pStyle w:val="ac"/>
              <w:jc w:val="center"/>
              <w:rPr>
                <w:rFonts w:cs="Times New Roman"/>
                <w:lang w:val="uk-UA"/>
              </w:rPr>
            </w:pPr>
            <w:r>
              <w:rPr>
                <w:rFonts w:cs="Times New Roman"/>
                <w:lang w:val="uk-UA"/>
              </w:rPr>
              <w:t>х</w:t>
            </w:r>
          </w:p>
        </w:tc>
        <w:tc>
          <w:tcPr>
            <w:tcW w:w="1134" w:type="dxa"/>
            <w:shd w:val="clear" w:color="auto" w:fill="auto"/>
          </w:tcPr>
          <w:p w:rsidR="004C010A" w:rsidRPr="004F6E96" w:rsidRDefault="004C010A" w:rsidP="004C010A">
            <w:pPr>
              <w:pStyle w:val="ac"/>
              <w:jc w:val="center"/>
              <w:rPr>
                <w:rFonts w:cs="Times New Roman"/>
                <w:b/>
                <w:lang w:val="uk-UA"/>
              </w:rPr>
            </w:pPr>
            <w:r>
              <w:rPr>
                <w:rFonts w:cs="Times New Roman"/>
                <w:b/>
                <w:lang w:val="uk-UA"/>
              </w:rPr>
              <w:t>х</w:t>
            </w:r>
          </w:p>
        </w:tc>
        <w:tc>
          <w:tcPr>
            <w:tcW w:w="1134" w:type="dxa"/>
            <w:shd w:val="clear" w:color="auto" w:fill="auto"/>
          </w:tcPr>
          <w:p w:rsidR="004C010A" w:rsidRPr="004F6E96" w:rsidRDefault="004C010A" w:rsidP="004C010A">
            <w:pPr>
              <w:pStyle w:val="ac"/>
              <w:jc w:val="center"/>
              <w:rPr>
                <w:rFonts w:cs="Times New Roman"/>
                <w:lang w:val="uk-UA"/>
              </w:rPr>
            </w:pPr>
            <w:r>
              <w:rPr>
                <w:rFonts w:cs="Times New Roman"/>
                <w:lang w:val="uk-UA"/>
              </w:rPr>
              <w:t>х</w:t>
            </w:r>
          </w:p>
        </w:tc>
      </w:tr>
      <w:tr w:rsidR="004C010A" w:rsidRPr="004F6E96" w:rsidTr="00D33F51">
        <w:tblPrEx>
          <w:tblCellMar>
            <w:left w:w="60" w:type="dxa"/>
          </w:tblCellMar>
        </w:tblPrEx>
        <w:trPr>
          <w:trHeight w:val="20"/>
        </w:trPr>
        <w:tc>
          <w:tcPr>
            <w:tcW w:w="709" w:type="dxa"/>
            <w:vMerge/>
          </w:tcPr>
          <w:p w:rsidR="004C010A" w:rsidRPr="004F6E96" w:rsidRDefault="004C010A" w:rsidP="004C010A">
            <w:pPr>
              <w:pStyle w:val="ac"/>
              <w:jc w:val="center"/>
              <w:rPr>
                <w:rFonts w:cs="Times New Roman"/>
                <w:lang w:val="uk-UA"/>
              </w:rPr>
            </w:pPr>
          </w:p>
        </w:tc>
        <w:tc>
          <w:tcPr>
            <w:tcW w:w="3828" w:type="dxa"/>
            <w:vMerge/>
          </w:tcPr>
          <w:p w:rsidR="004C010A" w:rsidRPr="004F6E96" w:rsidRDefault="004C010A" w:rsidP="004C010A">
            <w:pPr>
              <w:pStyle w:val="ac"/>
              <w:rPr>
                <w:rFonts w:cs="Times New Roman"/>
                <w:lang w:val="uk-UA"/>
              </w:rPr>
            </w:pPr>
          </w:p>
        </w:tc>
        <w:tc>
          <w:tcPr>
            <w:tcW w:w="1559" w:type="dxa"/>
            <w:vMerge/>
          </w:tcPr>
          <w:p w:rsidR="004C010A" w:rsidRPr="004F6E96" w:rsidRDefault="004C010A" w:rsidP="004C010A">
            <w:pPr>
              <w:pStyle w:val="ac"/>
              <w:jc w:val="center"/>
              <w:rPr>
                <w:rFonts w:cs="Times New Roman"/>
                <w:bCs/>
                <w:color w:val="000000"/>
                <w:lang w:val="uk-UA" w:eastAsia="uk-UA"/>
              </w:rPr>
            </w:pPr>
          </w:p>
        </w:tc>
        <w:tc>
          <w:tcPr>
            <w:tcW w:w="1417" w:type="dxa"/>
            <w:vMerge/>
          </w:tcPr>
          <w:p w:rsidR="004C010A" w:rsidRPr="004F6E96" w:rsidRDefault="004C010A" w:rsidP="004C010A">
            <w:pPr>
              <w:pStyle w:val="ac"/>
              <w:jc w:val="center"/>
              <w:rPr>
                <w:rFonts w:cs="Times New Roman"/>
                <w:lang w:val="uk-UA"/>
              </w:rPr>
            </w:pPr>
          </w:p>
        </w:tc>
        <w:tc>
          <w:tcPr>
            <w:tcW w:w="1276" w:type="dxa"/>
          </w:tcPr>
          <w:p w:rsidR="004C010A" w:rsidRPr="004F6E96" w:rsidRDefault="004C010A" w:rsidP="004C010A">
            <w:pPr>
              <w:pStyle w:val="ac"/>
              <w:jc w:val="center"/>
              <w:rPr>
                <w:rFonts w:cs="Times New Roman"/>
                <w:lang w:val="uk-UA"/>
              </w:rPr>
            </w:pPr>
            <w:r w:rsidRPr="004F6E96">
              <w:rPr>
                <w:rFonts w:cs="Times New Roman"/>
                <w:lang w:val="uk-UA"/>
              </w:rPr>
              <w:t>2023</w:t>
            </w:r>
          </w:p>
        </w:tc>
        <w:tc>
          <w:tcPr>
            <w:tcW w:w="1134" w:type="dxa"/>
            <w:shd w:val="clear" w:color="auto" w:fill="auto"/>
          </w:tcPr>
          <w:p w:rsidR="004C010A" w:rsidRPr="004F6E96" w:rsidRDefault="004C010A" w:rsidP="004C010A">
            <w:pPr>
              <w:pStyle w:val="ac"/>
              <w:jc w:val="center"/>
              <w:rPr>
                <w:rFonts w:cs="Times New Roman"/>
                <w:b/>
                <w:lang w:val="uk-UA"/>
              </w:rPr>
            </w:pPr>
            <w:r>
              <w:rPr>
                <w:rFonts w:cs="Times New Roman"/>
                <w:b/>
                <w:lang w:val="uk-UA"/>
              </w:rPr>
              <w:t>х</w:t>
            </w:r>
          </w:p>
        </w:tc>
        <w:tc>
          <w:tcPr>
            <w:tcW w:w="1418" w:type="dxa"/>
            <w:shd w:val="clear" w:color="auto" w:fill="auto"/>
          </w:tcPr>
          <w:p w:rsidR="004C010A" w:rsidRPr="004F6E96" w:rsidRDefault="004C010A" w:rsidP="004C010A">
            <w:pPr>
              <w:pStyle w:val="ac"/>
              <w:jc w:val="center"/>
              <w:rPr>
                <w:rFonts w:cs="Times New Roman"/>
                <w:lang w:val="uk-UA"/>
              </w:rPr>
            </w:pPr>
            <w:r>
              <w:rPr>
                <w:rFonts w:cs="Times New Roman"/>
                <w:lang w:val="uk-UA"/>
              </w:rPr>
              <w:t>х</w:t>
            </w:r>
          </w:p>
        </w:tc>
        <w:tc>
          <w:tcPr>
            <w:tcW w:w="1134" w:type="dxa"/>
            <w:shd w:val="clear" w:color="auto" w:fill="auto"/>
          </w:tcPr>
          <w:p w:rsidR="004C010A" w:rsidRPr="004F6E96" w:rsidRDefault="004C010A" w:rsidP="004C010A">
            <w:pPr>
              <w:pStyle w:val="ac"/>
              <w:jc w:val="center"/>
              <w:rPr>
                <w:rFonts w:cs="Times New Roman"/>
                <w:lang w:val="uk-UA"/>
              </w:rPr>
            </w:pPr>
            <w:r>
              <w:rPr>
                <w:rFonts w:cs="Times New Roman"/>
                <w:lang w:val="uk-UA"/>
              </w:rPr>
              <w:t>х</w:t>
            </w:r>
          </w:p>
        </w:tc>
        <w:tc>
          <w:tcPr>
            <w:tcW w:w="1134" w:type="dxa"/>
            <w:shd w:val="clear" w:color="auto" w:fill="auto"/>
          </w:tcPr>
          <w:p w:rsidR="004C010A" w:rsidRPr="004F6E96" w:rsidRDefault="004C010A" w:rsidP="004C010A">
            <w:pPr>
              <w:pStyle w:val="ac"/>
              <w:jc w:val="center"/>
              <w:rPr>
                <w:rFonts w:cs="Times New Roman"/>
                <w:b/>
                <w:lang w:val="uk-UA"/>
              </w:rPr>
            </w:pPr>
            <w:r>
              <w:rPr>
                <w:rFonts w:cs="Times New Roman"/>
                <w:b/>
                <w:lang w:val="uk-UA"/>
              </w:rPr>
              <w:t>х</w:t>
            </w:r>
          </w:p>
        </w:tc>
        <w:tc>
          <w:tcPr>
            <w:tcW w:w="1134" w:type="dxa"/>
            <w:shd w:val="clear" w:color="auto" w:fill="auto"/>
          </w:tcPr>
          <w:p w:rsidR="004C010A" w:rsidRPr="004F6E96" w:rsidRDefault="004C010A" w:rsidP="004C010A">
            <w:pPr>
              <w:pStyle w:val="ac"/>
              <w:jc w:val="center"/>
              <w:rPr>
                <w:rFonts w:cs="Times New Roman"/>
                <w:lang w:val="uk-UA"/>
              </w:rPr>
            </w:pPr>
            <w:r>
              <w:rPr>
                <w:rFonts w:cs="Times New Roman"/>
                <w:lang w:val="uk-UA"/>
              </w:rPr>
              <w:t>х</w:t>
            </w:r>
          </w:p>
        </w:tc>
      </w:tr>
      <w:tr w:rsidR="004C010A" w:rsidRPr="004F6E96" w:rsidTr="00D33F51">
        <w:tblPrEx>
          <w:tblCellMar>
            <w:left w:w="60" w:type="dxa"/>
          </w:tblCellMar>
        </w:tblPrEx>
        <w:trPr>
          <w:trHeight w:val="725"/>
        </w:trPr>
        <w:tc>
          <w:tcPr>
            <w:tcW w:w="709" w:type="dxa"/>
            <w:vMerge/>
          </w:tcPr>
          <w:p w:rsidR="004C010A" w:rsidRPr="004F6E96" w:rsidRDefault="004C010A" w:rsidP="004C010A">
            <w:pPr>
              <w:pStyle w:val="ac"/>
              <w:jc w:val="center"/>
              <w:rPr>
                <w:rFonts w:cs="Times New Roman"/>
                <w:lang w:val="uk-UA"/>
              </w:rPr>
            </w:pPr>
          </w:p>
        </w:tc>
        <w:tc>
          <w:tcPr>
            <w:tcW w:w="3828" w:type="dxa"/>
            <w:vMerge/>
          </w:tcPr>
          <w:p w:rsidR="004C010A" w:rsidRPr="004F6E96" w:rsidRDefault="004C010A" w:rsidP="004C010A">
            <w:pPr>
              <w:pStyle w:val="ac"/>
              <w:rPr>
                <w:rFonts w:cs="Times New Roman"/>
                <w:lang w:val="uk-UA"/>
              </w:rPr>
            </w:pPr>
          </w:p>
        </w:tc>
        <w:tc>
          <w:tcPr>
            <w:tcW w:w="1559" w:type="dxa"/>
            <w:vMerge/>
          </w:tcPr>
          <w:p w:rsidR="004C010A" w:rsidRPr="004F6E96" w:rsidRDefault="004C010A" w:rsidP="004C010A">
            <w:pPr>
              <w:pStyle w:val="ac"/>
              <w:jc w:val="center"/>
              <w:rPr>
                <w:rFonts w:cs="Times New Roman"/>
                <w:bCs/>
                <w:color w:val="000000"/>
                <w:lang w:val="uk-UA" w:eastAsia="uk-UA"/>
              </w:rPr>
            </w:pPr>
          </w:p>
        </w:tc>
        <w:tc>
          <w:tcPr>
            <w:tcW w:w="1417" w:type="dxa"/>
            <w:vMerge/>
          </w:tcPr>
          <w:p w:rsidR="004C010A" w:rsidRPr="004F6E96" w:rsidRDefault="004C010A" w:rsidP="004C010A">
            <w:pPr>
              <w:pStyle w:val="ac"/>
              <w:jc w:val="center"/>
              <w:rPr>
                <w:rFonts w:cs="Times New Roman"/>
                <w:lang w:val="uk-UA"/>
              </w:rPr>
            </w:pPr>
          </w:p>
        </w:tc>
        <w:tc>
          <w:tcPr>
            <w:tcW w:w="1276" w:type="dxa"/>
          </w:tcPr>
          <w:p w:rsidR="004C010A" w:rsidRPr="004F6E96" w:rsidRDefault="004C010A" w:rsidP="004C010A">
            <w:pPr>
              <w:pStyle w:val="ac"/>
              <w:jc w:val="center"/>
              <w:rPr>
                <w:rFonts w:cs="Times New Roman"/>
                <w:lang w:val="uk-UA"/>
              </w:rPr>
            </w:pPr>
            <w:r w:rsidRPr="004F6E96">
              <w:rPr>
                <w:rFonts w:cs="Times New Roman"/>
                <w:lang w:val="uk-UA"/>
              </w:rPr>
              <w:t>2024</w:t>
            </w:r>
          </w:p>
        </w:tc>
        <w:tc>
          <w:tcPr>
            <w:tcW w:w="1134" w:type="dxa"/>
            <w:shd w:val="clear" w:color="auto" w:fill="auto"/>
          </w:tcPr>
          <w:p w:rsidR="004C010A" w:rsidRPr="004F6E96" w:rsidRDefault="004C010A" w:rsidP="004C010A">
            <w:pPr>
              <w:pStyle w:val="ac"/>
              <w:jc w:val="center"/>
              <w:rPr>
                <w:rFonts w:cs="Times New Roman"/>
                <w:b/>
                <w:lang w:val="uk-UA"/>
              </w:rPr>
            </w:pPr>
            <w:r>
              <w:rPr>
                <w:rFonts w:cs="Times New Roman"/>
                <w:b/>
                <w:lang w:val="uk-UA"/>
              </w:rPr>
              <w:t>х</w:t>
            </w:r>
          </w:p>
        </w:tc>
        <w:tc>
          <w:tcPr>
            <w:tcW w:w="1418" w:type="dxa"/>
            <w:shd w:val="clear" w:color="auto" w:fill="auto"/>
          </w:tcPr>
          <w:p w:rsidR="004C010A" w:rsidRPr="004F6E96" w:rsidRDefault="004C010A" w:rsidP="004C010A">
            <w:pPr>
              <w:pStyle w:val="ac"/>
              <w:jc w:val="center"/>
              <w:rPr>
                <w:rFonts w:cs="Times New Roman"/>
                <w:lang w:val="uk-UA"/>
              </w:rPr>
            </w:pPr>
            <w:r>
              <w:rPr>
                <w:rFonts w:cs="Times New Roman"/>
                <w:lang w:val="uk-UA"/>
              </w:rPr>
              <w:t>х</w:t>
            </w:r>
          </w:p>
        </w:tc>
        <w:tc>
          <w:tcPr>
            <w:tcW w:w="1134" w:type="dxa"/>
            <w:shd w:val="clear" w:color="auto" w:fill="auto"/>
          </w:tcPr>
          <w:p w:rsidR="004C010A" w:rsidRPr="004F6E96" w:rsidRDefault="004C010A" w:rsidP="004C010A">
            <w:pPr>
              <w:pStyle w:val="ac"/>
              <w:jc w:val="center"/>
              <w:rPr>
                <w:rFonts w:cs="Times New Roman"/>
                <w:lang w:val="uk-UA"/>
              </w:rPr>
            </w:pPr>
            <w:r>
              <w:rPr>
                <w:rFonts w:cs="Times New Roman"/>
                <w:lang w:val="uk-UA"/>
              </w:rPr>
              <w:t>х</w:t>
            </w:r>
          </w:p>
        </w:tc>
        <w:tc>
          <w:tcPr>
            <w:tcW w:w="1134" w:type="dxa"/>
            <w:shd w:val="clear" w:color="auto" w:fill="auto"/>
          </w:tcPr>
          <w:p w:rsidR="004C010A" w:rsidRPr="004F6E96" w:rsidRDefault="004C010A" w:rsidP="004C010A">
            <w:pPr>
              <w:pStyle w:val="ac"/>
              <w:jc w:val="center"/>
              <w:rPr>
                <w:rFonts w:cs="Times New Roman"/>
                <w:b/>
                <w:lang w:val="uk-UA"/>
              </w:rPr>
            </w:pPr>
            <w:r>
              <w:rPr>
                <w:rFonts w:cs="Times New Roman"/>
                <w:b/>
                <w:lang w:val="uk-UA"/>
              </w:rPr>
              <w:t>х</w:t>
            </w:r>
          </w:p>
        </w:tc>
        <w:tc>
          <w:tcPr>
            <w:tcW w:w="1134" w:type="dxa"/>
            <w:shd w:val="clear" w:color="auto" w:fill="auto"/>
          </w:tcPr>
          <w:p w:rsidR="004C010A" w:rsidRPr="004F6E96" w:rsidRDefault="004C010A" w:rsidP="004C010A">
            <w:pPr>
              <w:pStyle w:val="ac"/>
              <w:jc w:val="center"/>
              <w:rPr>
                <w:rFonts w:cs="Times New Roman"/>
                <w:lang w:val="uk-UA"/>
              </w:rPr>
            </w:pPr>
            <w:r>
              <w:rPr>
                <w:rFonts w:cs="Times New Roman"/>
                <w:lang w:val="uk-UA"/>
              </w:rPr>
              <w:t>х</w:t>
            </w:r>
          </w:p>
        </w:tc>
      </w:tr>
      <w:tr w:rsidR="009B7C3F" w:rsidRPr="004F6E96" w:rsidTr="00D33F51">
        <w:tblPrEx>
          <w:tblCellMar>
            <w:top w:w="57" w:type="dxa"/>
            <w:bottom w:w="57" w:type="dxa"/>
            <w:right w:w="85" w:type="dxa"/>
          </w:tblCellMar>
        </w:tblPrEx>
        <w:trPr>
          <w:trHeight w:val="20"/>
        </w:trPr>
        <w:tc>
          <w:tcPr>
            <w:tcW w:w="709" w:type="dxa"/>
            <w:vMerge w:val="restart"/>
          </w:tcPr>
          <w:p w:rsidR="009B7C3F" w:rsidRPr="004F6E96" w:rsidRDefault="009B7C3F" w:rsidP="009B7C3F">
            <w:pPr>
              <w:pStyle w:val="ac"/>
              <w:jc w:val="center"/>
              <w:rPr>
                <w:rFonts w:cs="Times New Roman"/>
                <w:lang w:val="uk-UA"/>
              </w:rPr>
            </w:pPr>
            <w:r w:rsidRPr="004F6E96">
              <w:rPr>
                <w:rFonts w:cs="Times New Roman"/>
                <w:lang w:val="uk-UA"/>
              </w:rPr>
              <w:t>3.</w:t>
            </w:r>
            <w:r>
              <w:rPr>
                <w:rFonts w:cs="Times New Roman"/>
                <w:lang w:val="uk-UA"/>
              </w:rPr>
              <w:t>2</w:t>
            </w:r>
            <w:r w:rsidRPr="004F6E96">
              <w:rPr>
                <w:rFonts w:cs="Times New Roman"/>
                <w:lang w:val="uk-UA"/>
              </w:rPr>
              <w:t>.</w:t>
            </w:r>
          </w:p>
        </w:tc>
        <w:tc>
          <w:tcPr>
            <w:tcW w:w="3828" w:type="dxa"/>
            <w:vMerge w:val="restart"/>
          </w:tcPr>
          <w:p w:rsidR="009B7C3F" w:rsidRDefault="009B7C3F" w:rsidP="009B7C3F">
            <w:pPr>
              <w:pStyle w:val="ac"/>
              <w:rPr>
                <w:rFonts w:cs="Times New Roman"/>
                <w:lang w:val="uk-UA"/>
              </w:rPr>
            </w:pPr>
            <w:r w:rsidRPr="004F6E96">
              <w:rPr>
                <w:rFonts w:cs="Times New Roman"/>
                <w:lang w:val="uk-UA"/>
              </w:rPr>
              <w:t>Придбан</w:t>
            </w:r>
            <w:r>
              <w:rPr>
                <w:rFonts w:cs="Times New Roman"/>
                <w:lang w:val="uk-UA"/>
              </w:rPr>
              <w:t>ня</w:t>
            </w:r>
            <w:r w:rsidRPr="004F6E96">
              <w:rPr>
                <w:rFonts w:cs="Times New Roman"/>
                <w:lang w:val="uk-UA"/>
              </w:rPr>
              <w:t xml:space="preserve"> необхідн</w:t>
            </w:r>
            <w:r>
              <w:rPr>
                <w:rFonts w:cs="Times New Roman"/>
                <w:lang w:val="uk-UA"/>
              </w:rPr>
              <w:t>ого</w:t>
            </w:r>
            <w:r w:rsidRPr="004F6E96">
              <w:rPr>
                <w:rFonts w:cs="Times New Roman"/>
                <w:lang w:val="uk-UA"/>
              </w:rPr>
              <w:t xml:space="preserve"> обладнання та технік</w:t>
            </w:r>
            <w:r>
              <w:rPr>
                <w:rFonts w:cs="Times New Roman"/>
                <w:lang w:val="uk-UA"/>
              </w:rPr>
              <w:t>и</w:t>
            </w:r>
            <w:r w:rsidRPr="004F6E96">
              <w:rPr>
                <w:rFonts w:cs="Times New Roman"/>
                <w:lang w:val="uk-UA"/>
              </w:rPr>
              <w:t xml:space="preserve"> для вирощення с/г продукції </w:t>
            </w:r>
            <w:r>
              <w:rPr>
                <w:rFonts w:cs="Times New Roman"/>
                <w:lang w:val="uk-UA"/>
              </w:rPr>
              <w:t>(наприклад):</w:t>
            </w:r>
          </w:p>
          <w:p w:rsidR="009B7C3F" w:rsidRPr="0069537F" w:rsidRDefault="009B7C3F" w:rsidP="009B7C3F">
            <w:pPr>
              <w:pStyle w:val="ac"/>
              <w:rPr>
                <w:rFonts w:cs="Times New Roman"/>
                <w:color w:val="000000" w:themeColor="text1"/>
                <w:lang w:val="uk-UA"/>
              </w:rPr>
            </w:pPr>
            <w:r>
              <w:rPr>
                <w:rFonts w:cs="Times New Roman"/>
                <w:color w:val="000000" w:themeColor="text1"/>
                <w:lang w:val="uk-UA"/>
              </w:rPr>
              <w:t>-</w:t>
            </w:r>
            <w:r w:rsidRPr="0069537F">
              <w:rPr>
                <w:rFonts w:cs="Times New Roman"/>
                <w:color w:val="000000" w:themeColor="text1"/>
                <w:lang w:val="uk-UA"/>
              </w:rPr>
              <w:t>Міні</w:t>
            </w:r>
            <w:r>
              <w:rPr>
                <w:rFonts w:cs="Times New Roman"/>
                <w:color w:val="000000" w:themeColor="text1"/>
                <w:lang w:val="uk-UA"/>
              </w:rPr>
              <w:t>-</w:t>
            </w:r>
            <w:r w:rsidRPr="0069537F">
              <w:rPr>
                <w:rFonts w:cs="Times New Roman"/>
                <w:color w:val="000000" w:themeColor="text1"/>
                <w:lang w:val="uk-UA"/>
              </w:rPr>
              <w:t xml:space="preserve">трактор </w:t>
            </w:r>
          </w:p>
          <w:p w:rsidR="009B7C3F" w:rsidRPr="0069537F" w:rsidRDefault="009B7C3F" w:rsidP="009B7C3F">
            <w:pPr>
              <w:pStyle w:val="ac"/>
              <w:rPr>
                <w:rFonts w:cs="Times New Roman"/>
                <w:color w:val="000000" w:themeColor="text1"/>
                <w:lang w:val="uk-UA"/>
              </w:rPr>
            </w:pPr>
            <w:r>
              <w:rPr>
                <w:rFonts w:cs="Times New Roman"/>
                <w:color w:val="000000" w:themeColor="text1"/>
                <w:lang w:val="uk-UA"/>
              </w:rPr>
              <w:t>-</w:t>
            </w:r>
            <w:r w:rsidRPr="0069537F">
              <w:rPr>
                <w:rFonts w:cs="Times New Roman"/>
                <w:color w:val="000000" w:themeColor="text1"/>
                <w:lang w:val="uk-UA"/>
              </w:rPr>
              <w:t xml:space="preserve">Картоплекопач </w:t>
            </w:r>
            <w:r>
              <w:rPr>
                <w:rFonts w:cs="Times New Roman"/>
                <w:color w:val="000000" w:themeColor="text1"/>
                <w:lang w:val="uk-UA"/>
              </w:rPr>
              <w:t xml:space="preserve">двох </w:t>
            </w:r>
            <w:r w:rsidRPr="0069537F">
              <w:rPr>
                <w:rFonts w:cs="Times New Roman"/>
                <w:color w:val="000000" w:themeColor="text1"/>
                <w:lang w:val="uk-UA"/>
              </w:rPr>
              <w:t xml:space="preserve">рядний </w:t>
            </w:r>
            <w:r w:rsidRPr="003A104D">
              <w:rPr>
                <w:rFonts w:cs="Times New Roman"/>
                <w:color w:val="000000" w:themeColor="text1"/>
                <w:sz w:val="28"/>
                <w:szCs w:val="28"/>
                <w:lang w:val="uk-UA"/>
              </w:rPr>
              <w:t xml:space="preserve"> </w:t>
            </w:r>
            <w:r w:rsidRPr="0069537F">
              <w:rPr>
                <w:rFonts w:cs="Times New Roman"/>
                <w:color w:val="000000" w:themeColor="text1"/>
                <w:lang w:val="uk-UA"/>
              </w:rPr>
              <w:t xml:space="preserve">Картоплесаджалка 2-х рядна </w:t>
            </w:r>
          </w:p>
          <w:p w:rsidR="009B7C3F" w:rsidRPr="0069537F" w:rsidRDefault="009B7C3F" w:rsidP="009B7C3F">
            <w:pPr>
              <w:pStyle w:val="ac"/>
              <w:rPr>
                <w:rFonts w:cs="Times New Roman"/>
                <w:color w:val="000000" w:themeColor="text1"/>
                <w:lang w:val="uk-UA"/>
              </w:rPr>
            </w:pPr>
            <w:r>
              <w:rPr>
                <w:rFonts w:cs="Times New Roman"/>
                <w:color w:val="000000" w:themeColor="text1"/>
                <w:lang w:val="uk-UA"/>
              </w:rPr>
              <w:t>-</w:t>
            </w:r>
            <w:r w:rsidRPr="0069537F">
              <w:rPr>
                <w:rFonts w:cs="Times New Roman"/>
                <w:color w:val="000000" w:themeColor="text1"/>
                <w:lang w:val="uk-UA"/>
              </w:rPr>
              <w:t xml:space="preserve">Культиватор </w:t>
            </w:r>
          </w:p>
          <w:p w:rsidR="009B7C3F" w:rsidRPr="0069537F" w:rsidRDefault="009B7C3F" w:rsidP="009B7C3F">
            <w:pPr>
              <w:pStyle w:val="ac"/>
              <w:rPr>
                <w:rFonts w:cs="Times New Roman"/>
                <w:color w:val="000000" w:themeColor="text1"/>
                <w:lang w:val="uk-UA"/>
              </w:rPr>
            </w:pPr>
            <w:r>
              <w:rPr>
                <w:rFonts w:cs="Times New Roman"/>
                <w:color w:val="000000" w:themeColor="text1"/>
                <w:lang w:val="uk-UA"/>
              </w:rPr>
              <w:t>-</w:t>
            </w:r>
            <w:r w:rsidRPr="0069537F">
              <w:rPr>
                <w:rFonts w:cs="Times New Roman"/>
                <w:color w:val="000000" w:themeColor="text1"/>
                <w:lang w:val="uk-UA"/>
              </w:rPr>
              <w:t xml:space="preserve">Плуг 2-х корпусний </w:t>
            </w:r>
          </w:p>
          <w:p w:rsidR="009B7C3F" w:rsidRDefault="009B7C3F" w:rsidP="009B7C3F">
            <w:pPr>
              <w:pStyle w:val="ac"/>
              <w:rPr>
                <w:rFonts w:cs="Times New Roman"/>
                <w:color w:val="000000" w:themeColor="text1"/>
                <w:lang w:val="uk-UA"/>
              </w:rPr>
            </w:pPr>
            <w:r>
              <w:rPr>
                <w:rFonts w:cs="Times New Roman"/>
                <w:color w:val="000000" w:themeColor="text1"/>
                <w:lang w:val="uk-UA"/>
              </w:rPr>
              <w:t>-</w:t>
            </w:r>
            <w:r w:rsidRPr="0069537F">
              <w:rPr>
                <w:rFonts w:cs="Times New Roman"/>
                <w:color w:val="000000" w:themeColor="text1"/>
                <w:lang w:val="uk-UA"/>
              </w:rPr>
              <w:t>Розкидач мінеральних добрив 500 л.</w:t>
            </w:r>
          </w:p>
          <w:p w:rsidR="009B7C3F" w:rsidRDefault="009B7C3F" w:rsidP="009B7C3F">
            <w:pPr>
              <w:pStyle w:val="ac"/>
              <w:rPr>
                <w:rFonts w:cs="Times New Roman"/>
                <w:color w:val="000000" w:themeColor="text1"/>
                <w:lang w:val="uk-UA"/>
              </w:rPr>
            </w:pPr>
            <w:r>
              <w:rPr>
                <w:rFonts w:cs="Times New Roman"/>
                <w:color w:val="000000" w:themeColor="text1"/>
                <w:lang w:val="uk-UA"/>
              </w:rPr>
              <w:t>-</w:t>
            </w:r>
            <w:proofErr w:type="spellStart"/>
            <w:r>
              <w:rPr>
                <w:rFonts w:cs="Times New Roman"/>
                <w:color w:val="000000" w:themeColor="text1"/>
                <w:lang w:val="uk-UA"/>
              </w:rPr>
              <w:t>Лущільник</w:t>
            </w:r>
            <w:proofErr w:type="spellEnd"/>
            <w:r>
              <w:rPr>
                <w:rFonts w:cs="Times New Roman"/>
                <w:color w:val="000000" w:themeColor="text1"/>
                <w:lang w:val="uk-UA"/>
              </w:rPr>
              <w:t xml:space="preserve"> дисковий навісний</w:t>
            </w:r>
          </w:p>
          <w:p w:rsidR="009B7C3F" w:rsidRPr="004F6E96" w:rsidRDefault="009B7C3F" w:rsidP="009B7C3F">
            <w:pPr>
              <w:pStyle w:val="ac"/>
              <w:rPr>
                <w:rFonts w:cs="Times New Roman"/>
                <w:lang w:val="uk-UA"/>
              </w:rPr>
            </w:pPr>
            <w:r>
              <w:rPr>
                <w:rFonts w:cs="Times New Roman"/>
                <w:color w:val="000000" w:themeColor="text1"/>
                <w:lang w:val="uk-UA"/>
              </w:rPr>
              <w:t>-</w:t>
            </w:r>
            <w:proofErr w:type="spellStart"/>
            <w:r>
              <w:rPr>
                <w:rFonts w:cs="Times New Roman"/>
                <w:color w:val="000000" w:themeColor="text1"/>
                <w:lang w:val="uk-UA"/>
              </w:rPr>
              <w:t>грунтофреза</w:t>
            </w:r>
            <w:proofErr w:type="spellEnd"/>
          </w:p>
        </w:tc>
        <w:tc>
          <w:tcPr>
            <w:tcW w:w="1559" w:type="dxa"/>
            <w:vMerge w:val="restart"/>
          </w:tcPr>
          <w:p w:rsidR="009B7C3F" w:rsidRPr="004F6E96" w:rsidRDefault="009B7C3F" w:rsidP="009B7C3F">
            <w:pPr>
              <w:pStyle w:val="ac"/>
              <w:jc w:val="center"/>
              <w:rPr>
                <w:rFonts w:cs="Times New Roman"/>
                <w:bCs/>
                <w:color w:val="000000"/>
                <w:lang w:val="uk-UA" w:eastAsia="uk-UA"/>
              </w:rPr>
            </w:pPr>
            <w:r>
              <w:rPr>
                <w:rFonts w:cs="Times New Roman"/>
                <w:bCs/>
                <w:color w:val="000000"/>
                <w:lang w:val="uk-UA" w:eastAsia="uk-UA"/>
              </w:rPr>
              <w:t xml:space="preserve">Управління бухгалтерського обліку та </w:t>
            </w:r>
            <w:proofErr w:type="spellStart"/>
            <w:r>
              <w:rPr>
                <w:rFonts w:cs="Times New Roman"/>
                <w:bCs/>
                <w:color w:val="000000"/>
                <w:lang w:val="uk-UA" w:eastAsia="uk-UA"/>
              </w:rPr>
              <w:t>закупівель</w:t>
            </w:r>
            <w:proofErr w:type="spellEnd"/>
            <w:r>
              <w:rPr>
                <w:rFonts w:cs="Times New Roman"/>
                <w:bCs/>
                <w:color w:val="000000"/>
                <w:lang w:val="uk-UA" w:eastAsia="uk-UA"/>
              </w:rPr>
              <w:t>, КП «РТЗБ»</w:t>
            </w:r>
          </w:p>
        </w:tc>
        <w:tc>
          <w:tcPr>
            <w:tcW w:w="1417" w:type="dxa"/>
            <w:vMerge w:val="restart"/>
          </w:tcPr>
          <w:p w:rsidR="00DB78CC" w:rsidRPr="004F6E96" w:rsidRDefault="009B7C3F" w:rsidP="00BC3B4A">
            <w:pPr>
              <w:pStyle w:val="ac"/>
              <w:jc w:val="center"/>
              <w:rPr>
                <w:rFonts w:cs="Times New Roman"/>
                <w:lang w:val="uk-UA"/>
              </w:rPr>
            </w:pPr>
            <w:r>
              <w:rPr>
                <w:rFonts w:cs="Times New Roman"/>
                <w:lang w:val="uk-UA"/>
              </w:rPr>
              <w:t>Червень-листопад</w:t>
            </w:r>
            <w:r w:rsidRPr="004F6E96">
              <w:rPr>
                <w:rFonts w:cs="Times New Roman"/>
                <w:lang w:val="uk-UA"/>
              </w:rPr>
              <w:t xml:space="preserve"> </w:t>
            </w:r>
            <w:r w:rsidR="00BC3B4A">
              <w:rPr>
                <w:rFonts w:cs="Times New Roman"/>
                <w:lang w:val="uk-UA"/>
              </w:rPr>
              <w:t>постійно</w:t>
            </w:r>
          </w:p>
        </w:tc>
        <w:tc>
          <w:tcPr>
            <w:tcW w:w="1276" w:type="dxa"/>
          </w:tcPr>
          <w:p w:rsidR="009B7C3F" w:rsidRPr="004F6E96" w:rsidRDefault="009B7C3F" w:rsidP="009B7C3F">
            <w:pPr>
              <w:pStyle w:val="ac"/>
              <w:jc w:val="center"/>
              <w:rPr>
                <w:rFonts w:cs="Times New Roman"/>
                <w:lang w:val="uk-UA"/>
              </w:rPr>
            </w:pPr>
            <w:r w:rsidRPr="004F6E96">
              <w:rPr>
                <w:rFonts w:cs="Times New Roman"/>
                <w:lang w:val="uk-UA"/>
              </w:rPr>
              <w:t>2022-2024</w:t>
            </w:r>
          </w:p>
          <w:p w:rsidR="009B7C3F" w:rsidRPr="004F6E96" w:rsidRDefault="009B7C3F" w:rsidP="009B7C3F">
            <w:pPr>
              <w:pStyle w:val="ac"/>
              <w:jc w:val="center"/>
              <w:rPr>
                <w:rFonts w:cs="Times New Roman"/>
                <w:lang w:val="uk-UA"/>
              </w:rPr>
            </w:pPr>
            <w:r w:rsidRPr="004F6E96">
              <w:rPr>
                <w:rFonts w:cs="Times New Roman"/>
                <w:lang w:val="uk-UA"/>
              </w:rPr>
              <w:t xml:space="preserve">в </w:t>
            </w:r>
            <w:proofErr w:type="spellStart"/>
            <w:r w:rsidRPr="004F6E96">
              <w:rPr>
                <w:rFonts w:cs="Times New Roman"/>
                <w:lang w:val="uk-UA"/>
              </w:rPr>
              <w:t>т.ч</w:t>
            </w:r>
            <w:proofErr w:type="spellEnd"/>
            <w:r w:rsidRPr="004F6E96">
              <w:rPr>
                <w:rFonts w:cs="Times New Roman"/>
                <w:lang w:val="uk-UA"/>
              </w:rPr>
              <w:t>.</w:t>
            </w:r>
          </w:p>
        </w:tc>
        <w:tc>
          <w:tcPr>
            <w:tcW w:w="1134" w:type="dxa"/>
          </w:tcPr>
          <w:p w:rsidR="009B7C3F" w:rsidRPr="003A2335" w:rsidRDefault="009B7C3F" w:rsidP="009B7C3F">
            <w:pPr>
              <w:pStyle w:val="ac"/>
              <w:jc w:val="center"/>
              <w:rPr>
                <w:rFonts w:cs="Times New Roman"/>
                <w:b/>
                <w:lang w:val="uk-UA"/>
              </w:rPr>
            </w:pPr>
            <w:r w:rsidRPr="003A2335">
              <w:rPr>
                <w:rFonts w:cs="Times New Roman"/>
                <w:b/>
                <w:lang w:val="uk-UA"/>
              </w:rPr>
              <w:t>6 694,0</w:t>
            </w:r>
          </w:p>
        </w:tc>
        <w:tc>
          <w:tcPr>
            <w:tcW w:w="1418" w:type="dxa"/>
          </w:tcPr>
          <w:p w:rsidR="009B7C3F" w:rsidRPr="003A2335" w:rsidRDefault="009B7C3F" w:rsidP="009B7C3F">
            <w:pPr>
              <w:pStyle w:val="ac"/>
              <w:jc w:val="center"/>
              <w:rPr>
                <w:rFonts w:cs="Times New Roman"/>
                <w:b/>
                <w:lang w:val="uk-UA"/>
              </w:rPr>
            </w:pPr>
            <w:r w:rsidRPr="003A2335">
              <w:rPr>
                <w:rFonts w:cs="Times New Roman"/>
                <w:b/>
                <w:lang w:val="uk-UA"/>
              </w:rPr>
              <w:t>1 100,0*</w:t>
            </w:r>
          </w:p>
        </w:tc>
        <w:tc>
          <w:tcPr>
            <w:tcW w:w="1134" w:type="dxa"/>
          </w:tcPr>
          <w:p w:rsidR="009B7C3F" w:rsidRPr="003A2335" w:rsidRDefault="009B7C3F" w:rsidP="009B7C3F">
            <w:pPr>
              <w:pStyle w:val="ac"/>
              <w:jc w:val="center"/>
              <w:rPr>
                <w:rFonts w:cs="Times New Roman"/>
                <w:b/>
                <w:lang w:val="uk-UA"/>
              </w:rPr>
            </w:pPr>
            <w:r w:rsidRPr="003A2335">
              <w:rPr>
                <w:rFonts w:cs="Times New Roman"/>
                <w:b/>
                <w:lang w:val="uk-UA"/>
              </w:rPr>
              <w:t>994,0*</w:t>
            </w:r>
          </w:p>
        </w:tc>
        <w:tc>
          <w:tcPr>
            <w:tcW w:w="1134" w:type="dxa"/>
          </w:tcPr>
          <w:p w:rsidR="009B7C3F" w:rsidRPr="003A2335" w:rsidRDefault="009B7C3F" w:rsidP="009B7C3F">
            <w:pPr>
              <w:pStyle w:val="ac"/>
              <w:jc w:val="center"/>
              <w:rPr>
                <w:rFonts w:cs="Times New Roman"/>
                <w:b/>
                <w:lang w:val="uk-UA"/>
              </w:rPr>
            </w:pPr>
            <w:r w:rsidRPr="003A2335">
              <w:rPr>
                <w:rFonts w:cs="Times New Roman"/>
                <w:b/>
                <w:lang w:val="uk-UA"/>
              </w:rPr>
              <w:t>100,0</w:t>
            </w:r>
          </w:p>
        </w:tc>
        <w:tc>
          <w:tcPr>
            <w:tcW w:w="1134" w:type="dxa"/>
          </w:tcPr>
          <w:p w:rsidR="009B7C3F" w:rsidRPr="003A2335" w:rsidRDefault="009B7C3F" w:rsidP="009B7C3F">
            <w:pPr>
              <w:pStyle w:val="ac"/>
              <w:jc w:val="center"/>
              <w:rPr>
                <w:rFonts w:cs="Times New Roman"/>
                <w:b/>
                <w:lang w:val="uk-UA"/>
              </w:rPr>
            </w:pPr>
            <w:r w:rsidRPr="003A2335">
              <w:rPr>
                <w:rFonts w:cs="Times New Roman"/>
                <w:b/>
                <w:lang w:val="uk-UA"/>
              </w:rPr>
              <w:t xml:space="preserve"> 4 500,0</w:t>
            </w:r>
          </w:p>
        </w:tc>
      </w:tr>
      <w:tr w:rsidR="009B7C3F" w:rsidRPr="004F6E96" w:rsidTr="00D33F51">
        <w:tblPrEx>
          <w:tblCellMar>
            <w:top w:w="57" w:type="dxa"/>
            <w:bottom w:w="57" w:type="dxa"/>
            <w:right w:w="85" w:type="dxa"/>
          </w:tblCellMar>
        </w:tblPrEx>
        <w:trPr>
          <w:trHeight w:val="522"/>
        </w:trPr>
        <w:tc>
          <w:tcPr>
            <w:tcW w:w="709" w:type="dxa"/>
            <w:vMerge/>
          </w:tcPr>
          <w:p w:rsidR="009B7C3F" w:rsidRPr="004F6E96" w:rsidRDefault="009B7C3F" w:rsidP="009B7C3F">
            <w:pPr>
              <w:pStyle w:val="ac"/>
              <w:jc w:val="center"/>
              <w:rPr>
                <w:rFonts w:cs="Times New Roman"/>
                <w:lang w:val="uk-UA"/>
              </w:rPr>
            </w:pPr>
          </w:p>
        </w:tc>
        <w:tc>
          <w:tcPr>
            <w:tcW w:w="3828" w:type="dxa"/>
            <w:vMerge/>
          </w:tcPr>
          <w:p w:rsidR="009B7C3F" w:rsidRPr="004F6E96" w:rsidRDefault="009B7C3F" w:rsidP="009B7C3F">
            <w:pPr>
              <w:pStyle w:val="ac"/>
              <w:rPr>
                <w:rFonts w:cs="Times New Roman"/>
                <w:lang w:val="uk-UA"/>
              </w:rPr>
            </w:pPr>
          </w:p>
        </w:tc>
        <w:tc>
          <w:tcPr>
            <w:tcW w:w="1559" w:type="dxa"/>
            <w:vMerge/>
          </w:tcPr>
          <w:p w:rsidR="009B7C3F" w:rsidRPr="004F6E96" w:rsidRDefault="009B7C3F" w:rsidP="009B7C3F">
            <w:pPr>
              <w:pStyle w:val="ac"/>
              <w:jc w:val="center"/>
              <w:rPr>
                <w:rFonts w:cs="Times New Roman"/>
                <w:bCs/>
                <w:color w:val="000000"/>
                <w:lang w:val="uk-UA" w:eastAsia="uk-UA"/>
              </w:rPr>
            </w:pPr>
          </w:p>
        </w:tc>
        <w:tc>
          <w:tcPr>
            <w:tcW w:w="1417" w:type="dxa"/>
            <w:vMerge/>
          </w:tcPr>
          <w:p w:rsidR="009B7C3F" w:rsidRPr="004F6E96" w:rsidRDefault="009B7C3F" w:rsidP="009B7C3F">
            <w:pPr>
              <w:pStyle w:val="ac"/>
              <w:jc w:val="center"/>
              <w:rPr>
                <w:rFonts w:cs="Times New Roman"/>
                <w:lang w:val="uk-UA"/>
              </w:rPr>
            </w:pPr>
          </w:p>
        </w:tc>
        <w:tc>
          <w:tcPr>
            <w:tcW w:w="1276" w:type="dxa"/>
          </w:tcPr>
          <w:p w:rsidR="009B7C3F" w:rsidRPr="004F6E96" w:rsidRDefault="009B7C3F" w:rsidP="009B7C3F">
            <w:pPr>
              <w:pStyle w:val="ac"/>
              <w:jc w:val="center"/>
              <w:rPr>
                <w:rFonts w:cs="Times New Roman"/>
                <w:lang w:val="uk-UA"/>
              </w:rPr>
            </w:pPr>
            <w:r w:rsidRPr="004F6E96">
              <w:rPr>
                <w:rFonts w:cs="Times New Roman"/>
                <w:lang w:val="uk-UA"/>
              </w:rPr>
              <w:t>2022</w:t>
            </w:r>
          </w:p>
        </w:tc>
        <w:tc>
          <w:tcPr>
            <w:tcW w:w="1134" w:type="dxa"/>
          </w:tcPr>
          <w:p w:rsidR="009B7C3F" w:rsidRPr="009B7C3F" w:rsidRDefault="009B7C3F" w:rsidP="009B7C3F">
            <w:pPr>
              <w:pStyle w:val="ac"/>
              <w:jc w:val="center"/>
              <w:rPr>
                <w:rFonts w:cs="Times New Roman"/>
                <w:lang w:val="uk-UA"/>
              </w:rPr>
            </w:pPr>
            <w:r w:rsidRPr="006F7E85">
              <w:rPr>
                <w:rFonts w:cs="Times New Roman"/>
                <w:lang w:val="uk-UA"/>
              </w:rPr>
              <w:t>4 600,0</w:t>
            </w:r>
          </w:p>
        </w:tc>
        <w:tc>
          <w:tcPr>
            <w:tcW w:w="1418" w:type="dxa"/>
          </w:tcPr>
          <w:p w:rsidR="009B7C3F" w:rsidRPr="009B7C3F" w:rsidRDefault="009B7C3F" w:rsidP="009B7C3F">
            <w:pPr>
              <w:pStyle w:val="ac"/>
              <w:jc w:val="center"/>
              <w:rPr>
                <w:rFonts w:cs="Times New Roman"/>
                <w:lang w:val="uk-UA"/>
              </w:rPr>
            </w:pPr>
            <w:r w:rsidRPr="006F7E85">
              <w:rPr>
                <w:rFonts w:cs="Times New Roman"/>
                <w:lang w:val="uk-UA"/>
              </w:rPr>
              <w:t>850,0*</w:t>
            </w:r>
          </w:p>
        </w:tc>
        <w:tc>
          <w:tcPr>
            <w:tcW w:w="1134" w:type="dxa"/>
          </w:tcPr>
          <w:p w:rsidR="009B7C3F" w:rsidRPr="009B7C3F" w:rsidRDefault="009B7C3F" w:rsidP="009B7C3F">
            <w:pPr>
              <w:pStyle w:val="ac"/>
              <w:jc w:val="center"/>
              <w:rPr>
                <w:rFonts w:cs="Times New Roman"/>
                <w:lang w:val="uk-UA"/>
              </w:rPr>
            </w:pPr>
            <w:r w:rsidRPr="006F7E85">
              <w:rPr>
                <w:rFonts w:cs="Times New Roman"/>
                <w:lang w:val="uk-UA"/>
              </w:rPr>
              <w:t>650,0*</w:t>
            </w:r>
          </w:p>
        </w:tc>
        <w:tc>
          <w:tcPr>
            <w:tcW w:w="1134" w:type="dxa"/>
          </w:tcPr>
          <w:p w:rsidR="009B7C3F" w:rsidRPr="009B7C3F" w:rsidRDefault="009B7C3F" w:rsidP="009B7C3F">
            <w:pPr>
              <w:pStyle w:val="ac"/>
              <w:jc w:val="center"/>
              <w:rPr>
                <w:rFonts w:cs="Times New Roman"/>
                <w:lang w:val="uk-UA"/>
              </w:rPr>
            </w:pPr>
            <w:r w:rsidRPr="006F7E85">
              <w:rPr>
                <w:rFonts w:cs="Times New Roman"/>
                <w:lang w:val="uk-UA"/>
              </w:rPr>
              <w:t>50,0</w:t>
            </w:r>
          </w:p>
        </w:tc>
        <w:tc>
          <w:tcPr>
            <w:tcW w:w="1134" w:type="dxa"/>
          </w:tcPr>
          <w:p w:rsidR="009B7C3F" w:rsidRPr="009B7C3F" w:rsidRDefault="009B7C3F" w:rsidP="009B7C3F">
            <w:pPr>
              <w:pStyle w:val="ac"/>
              <w:jc w:val="center"/>
              <w:rPr>
                <w:rFonts w:cs="Times New Roman"/>
                <w:lang w:val="uk-UA"/>
              </w:rPr>
            </w:pPr>
            <w:r w:rsidRPr="006F7E85">
              <w:rPr>
                <w:rFonts w:cs="Times New Roman"/>
                <w:lang w:val="uk-UA"/>
              </w:rPr>
              <w:t>3 050,0</w:t>
            </w:r>
          </w:p>
        </w:tc>
      </w:tr>
      <w:tr w:rsidR="009B7C3F" w:rsidRPr="004F6E96" w:rsidTr="00D33F51">
        <w:tblPrEx>
          <w:tblCellMar>
            <w:top w:w="57" w:type="dxa"/>
            <w:bottom w:w="57" w:type="dxa"/>
            <w:right w:w="85" w:type="dxa"/>
          </w:tblCellMar>
        </w:tblPrEx>
        <w:trPr>
          <w:trHeight w:val="588"/>
        </w:trPr>
        <w:tc>
          <w:tcPr>
            <w:tcW w:w="709" w:type="dxa"/>
            <w:vMerge/>
          </w:tcPr>
          <w:p w:rsidR="009B7C3F" w:rsidRPr="004F6E96" w:rsidRDefault="009B7C3F" w:rsidP="009B7C3F">
            <w:pPr>
              <w:pStyle w:val="ac"/>
              <w:jc w:val="center"/>
              <w:rPr>
                <w:rFonts w:cs="Times New Roman"/>
                <w:lang w:val="uk-UA"/>
              </w:rPr>
            </w:pPr>
          </w:p>
        </w:tc>
        <w:tc>
          <w:tcPr>
            <w:tcW w:w="3828" w:type="dxa"/>
            <w:vMerge/>
          </w:tcPr>
          <w:p w:rsidR="009B7C3F" w:rsidRPr="004F6E96" w:rsidRDefault="009B7C3F" w:rsidP="009B7C3F">
            <w:pPr>
              <w:pStyle w:val="ac"/>
              <w:rPr>
                <w:rFonts w:cs="Times New Roman"/>
                <w:lang w:val="uk-UA"/>
              </w:rPr>
            </w:pPr>
          </w:p>
        </w:tc>
        <w:tc>
          <w:tcPr>
            <w:tcW w:w="1559" w:type="dxa"/>
            <w:vMerge/>
          </w:tcPr>
          <w:p w:rsidR="009B7C3F" w:rsidRPr="004F6E96" w:rsidRDefault="009B7C3F" w:rsidP="009B7C3F">
            <w:pPr>
              <w:pStyle w:val="ac"/>
              <w:jc w:val="center"/>
              <w:rPr>
                <w:rFonts w:cs="Times New Roman"/>
                <w:bCs/>
                <w:color w:val="000000"/>
                <w:lang w:val="uk-UA" w:eastAsia="uk-UA"/>
              </w:rPr>
            </w:pPr>
          </w:p>
        </w:tc>
        <w:tc>
          <w:tcPr>
            <w:tcW w:w="1417" w:type="dxa"/>
            <w:vMerge/>
          </w:tcPr>
          <w:p w:rsidR="009B7C3F" w:rsidRPr="004F6E96" w:rsidRDefault="009B7C3F" w:rsidP="009B7C3F">
            <w:pPr>
              <w:pStyle w:val="ac"/>
              <w:jc w:val="center"/>
              <w:rPr>
                <w:rFonts w:cs="Times New Roman"/>
                <w:lang w:val="uk-UA"/>
              </w:rPr>
            </w:pPr>
          </w:p>
        </w:tc>
        <w:tc>
          <w:tcPr>
            <w:tcW w:w="1276" w:type="dxa"/>
          </w:tcPr>
          <w:p w:rsidR="009B7C3F" w:rsidRPr="004F6E96" w:rsidRDefault="009B7C3F" w:rsidP="009B7C3F">
            <w:pPr>
              <w:pStyle w:val="ac"/>
              <w:jc w:val="center"/>
              <w:rPr>
                <w:rFonts w:cs="Times New Roman"/>
                <w:lang w:val="uk-UA"/>
              </w:rPr>
            </w:pPr>
            <w:r w:rsidRPr="004F6E96">
              <w:rPr>
                <w:rFonts w:cs="Times New Roman"/>
                <w:lang w:val="uk-UA"/>
              </w:rPr>
              <w:t>2023</w:t>
            </w:r>
          </w:p>
        </w:tc>
        <w:tc>
          <w:tcPr>
            <w:tcW w:w="1134" w:type="dxa"/>
          </w:tcPr>
          <w:p w:rsidR="009B7C3F" w:rsidRPr="009B7C3F" w:rsidRDefault="009B7C3F" w:rsidP="009B7C3F">
            <w:pPr>
              <w:pStyle w:val="ac"/>
              <w:jc w:val="center"/>
              <w:rPr>
                <w:rFonts w:cs="Times New Roman"/>
                <w:lang w:val="uk-UA"/>
              </w:rPr>
            </w:pPr>
            <w:r w:rsidRPr="006F7E85">
              <w:rPr>
                <w:rFonts w:cs="Times New Roman"/>
                <w:lang w:val="uk-UA"/>
              </w:rPr>
              <w:t>1 400,0</w:t>
            </w:r>
          </w:p>
        </w:tc>
        <w:tc>
          <w:tcPr>
            <w:tcW w:w="1418" w:type="dxa"/>
          </w:tcPr>
          <w:p w:rsidR="009B7C3F" w:rsidRPr="009B7C3F" w:rsidRDefault="009B7C3F" w:rsidP="009B7C3F">
            <w:pPr>
              <w:pStyle w:val="ac"/>
              <w:jc w:val="center"/>
              <w:rPr>
                <w:rFonts w:cs="Times New Roman"/>
                <w:lang w:val="uk-UA"/>
              </w:rPr>
            </w:pPr>
            <w:r w:rsidRPr="006F7E85">
              <w:rPr>
                <w:rFonts w:cs="Times New Roman"/>
                <w:lang w:val="uk-UA"/>
              </w:rPr>
              <w:t>175,0*</w:t>
            </w:r>
          </w:p>
        </w:tc>
        <w:tc>
          <w:tcPr>
            <w:tcW w:w="1134" w:type="dxa"/>
          </w:tcPr>
          <w:p w:rsidR="009B7C3F" w:rsidRPr="009B7C3F" w:rsidRDefault="009B7C3F" w:rsidP="009B7C3F">
            <w:pPr>
              <w:pStyle w:val="ac"/>
              <w:jc w:val="center"/>
              <w:rPr>
                <w:rFonts w:cs="Times New Roman"/>
                <w:lang w:val="uk-UA"/>
              </w:rPr>
            </w:pPr>
            <w:r w:rsidRPr="006F7E85">
              <w:rPr>
                <w:rFonts w:cs="Times New Roman"/>
                <w:lang w:val="uk-UA"/>
              </w:rPr>
              <w:t>150,0*</w:t>
            </w:r>
          </w:p>
        </w:tc>
        <w:tc>
          <w:tcPr>
            <w:tcW w:w="1134" w:type="dxa"/>
          </w:tcPr>
          <w:p w:rsidR="009B7C3F" w:rsidRPr="009B7C3F" w:rsidRDefault="009B7C3F" w:rsidP="009B7C3F">
            <w:pPr>
              <w:pStyle w:val="ac"/>
              <w:jc w:val="center"/>
              <w:rPr>
                <w:rFonts w:cs="Times New Roman"/>
                <w:lang w:val="uk-UA"/>
              </w:rPr>
            </w:pPr>
            <w:r w:rsidRPr="006F7E85">
              <w:rPr>
                <w:rFonts w:cs="Times New Roman"/>
                <w:lang w:val="uk-UA"/>
              </w:rPr>
              <w:t>25,0</w:t>
            </w:r>
          </w:p>
        </w:tc>
        <w:tc>
          <w:tcPr>
            <w:tcW w:w="1134" w:type="dxa"/>
          </w:tcPr>
          <w:p w:rsidR="009B7C3F" w:rsidRPr="009B7C3F" w:rsidRDefault="009B7C3F" w:rsidP="009B7C3F">
            <w:pPr>
              <w:pStyle w:val="ac"/>
              <w:jc w:val="center"/>
              <w:rPr>
                <w:rFonts w:cs="Times New Roman"/>
                <w:lang w:val="uk-UA"/>
              </w:rPr>
            </w:pPr>
            <w:r w:rsidRPr="006F7E85">
              <w:rPr>
                <w:rFonts w:cs="Times New Roman"/>
                <w:lang w:val="uk-UA"/>
              </w:rPr>
              <w:t>1 050,0</w:t>
            </w:r>
          </w:p>
        </w:tc>
      </w:tr>
      <w:tr w:rsidR="009B7C3F" w:rsidRPr="004F6E96" w:rsidTr="00D33F51">
        <w:tblPrEx>
          <w:tblCellMar>
            <w:top w:w="57" w:type="dxa"/>
            <w:bottom w:w="57" w:type="dxa"/>
            <w:right w:w="85" w:type="dxa"/>
          </w:tblCellMar>
        </w:tblPrEx>
        <w:trPr>
          <w:trHeight w:val="20"/>
        </w:trPr>
        <w:tc>
          <w:tcPr>
            <w:tcW w:w="709" w:type="dxa"/>
            <w:vMerge/>
          </w:tcPr>
          <w:p w:rsidR="009B7C3F" w:rsidRPr="004F6E96" w:rsidRDefault="009B7C3F" w:rsidP="009B7C3F">
            <w:pPr>
              <w:pStyle w:val="ac"/>
              <w:jc w:val="center"/>
              <w:rPr>
                <w:rFonts w:cs="Times New Roman"/>
                <w:lang w:val="uk-UA"/>
              </w:rPr>
            </w:pPr>
          </w:p>
        </w:tc>
        <w:tc>
          <w:tcPr>
            <w:tcW w:w="3828" w:type="dxa"/>
            <w:vMerge/>
          </w:tcPr>
          <w:p w:rsidR="009B7C3F" w:rsidRPr="004F6E96" w:rsidRDefault="009B7C3F" w:rsidP="009B7C3F">
            <w:pPr>
              <w:pStyle w:val="ac"/>
              <w:rPr>
                <w:rFonts w:cs="Times New Roman"/>
                <w:lang w:val="uk-UA"/>
              </w:rPr>
            </w:pPr>
          </w:p>
        </w:tc>
        <w:tc>
          <w:tcPr>
            <w:tcW w:w="1559" w:type="dxa"/>
            <w:vMerge/>
          </w:tcPr>
          <w:p w:rsidR="009B7C3F" w:rsidRPr="004F6E96" w:rsidRDefault="009B7C3F" w:rsidP="009B7C3F">
            <w:pPr>
              <w:pStyle w:val="ac"/>
              <w:jc w:val="center"/>
              <w:rPr>
                <w:rFonts w:cs="Times New Roman"/>
                <w:bCs/>
                <w:color w:val="000000"/>
                <w:lang w:val="uk-UA" w:eastAsia="uk-UA"/>
              </w:rPr>
            </w:pPr>
          </w:p>
        </w:tc>
        <w:tc>
          <w:tcPr>
            <w:tcW w:w="1417" w:type="dxa"/>
            <w:vMerge/>
          </w:tcPr>
          <w:p w:rsidR="009B7C3F" w:rsidRPr="004F6E96" w:rsidRDefault="009B7C3F" w:rsidP="009B7C3F">
            <w:pPr>
              <w:pStyle w:val="ac"/>
              <w:jc w:val="center"/>
              <w:rPr>
                <w:rFonts w:cs="Times New Roman"/>
                <w:lang w:val="uk-UA"/>
              </w:rPr>
            </w:pPr>
          </w:p>
        </w:tc>
        <w:tc>
          <w:tcPr>
            <w:tcW w:w="1276" w:type="dxa"/>
          </w:tcPr>
          <w:p w:rsidR="009B7C3F" w:rsidRPr="004F6E96" w:rsidRDefault="009B7C3F" w:rsidP="009B7C3F">
            <w:pPr>
              <w:pStyle w:val="ac"/>
              <w:jc w:val="center"/>
              <w:rPr>
                <w:rFonts w:cs="Times New Roman"/>
                <w:lang w:val="uk-UA"/>
              </w:rPr>
            </w:pPr>
            <w:r w:rsidRPr="004F6E96">
              <w:rPr>
                <w:rFonts w:cs="Times New Roman"/>
                <w:lang w:val="uk-UA"/>
              </w:rPr>
              <w:t>2024</w:t>
            </w:r>
          </w:p>
        </w:tc>
        <w:tc>
          <w:tcPr>
            <w:tcW w:w="1134" w:type="dxa"/>
          </w:tcPr>
          <w:p w:rsidR="009B7C3F" w:rsidRPr="009B7C3F" w:rsidRDefault="009B7C3F" w:rsidP="009B7C3F">
            <w:pPr>
              <w:pStyle w:val="ac"/>
              <w:jc w:val="center"/>
              <w:rPr>
                <w:rFonts w:cs="Times New Roman"/>
                <w:lang w:val="uk-UA"/>
              </w:rPr>
            </w:pPr>
            <w:r w:rsidRPr="006F7E85">
              <w:rPr>
                <w:rFonts w:cs="Times New Roman"/>
                <w:lang w:val="uk-UA"/>
              </w:rPr>
              <w:t>694,0</w:t>
            </w:r>
          </w:p>
        </w:tc>
        <w:tc>
          <w:tcPr>
            <w:tcW w:w="1418" w:type="dxa"/>
          </w:tcPr>
          <w:p w:rsidR="009B7C3F" w:rsidRPr="009B7C3F" w:rsidRDefault="009B7C3F" w:rsidP="009B7C3F">
            <w:pPr>
              <w:pStyle w:val="ac"/>
              <w:jc w:val="center"/>
              <w:rPr>
                <w:rFonts w:cs="Times New Roman"/>
                <w:lang w:val="uk-UA"/>
              </w:rPr>
            </w:pPr>
            <w:r w:rsidRPr="006F7E85">
              <w:rPr>
                <w:rFonts w:cs="Times New Roman"/>
                <w:lang w:val="uk-UA"/>
              </w:rPr>
              <w:t>75,0*</w:t>
            </w:r>
          </w:p>
        </w:tc>
        <w:tc>
          <w:tcPr>
            <w:tcW w:w="1134" w:type="dxa"/>
          </w:tcPr>
          <w:p w:rsidR="009B7C3F" w:rsidRPr="009B7C3F" w:rsidRDefault="009B7C3F" w:rsidP="009B7C3F">
            <w:pPr>
              <w:pStyle w:val="ac"/>
              <w:jc w:val="center"/>
              <w:rPr>
                <w:rFonts w:cs="Times New Roman"/>
                <w:lang w:val="uk-UA"/>
              </w:rPr>
            </w:pPr>
            <w:r w:rsidRPr="006F7E85">
              <w:rPr>
                <w:rFonts w:cs="Times New Roman"/>
                <w:lang w:val="uk-UA"/>
              </w:rPr>
              <w:t>194,0*</w:t>
            </w:r>
          </w:p>
        </w:tc>
        <w:tc>
          <w:tcPr>
            <w:tcW w:w="1134" w:type="dxa"/>
          </w:tcPr>
          <w:p w:rsidR="009B7C3F" w:rsidRPr="009B7C3F" w:rsidRDefault="009B7C3F" w:rsidP="009B7C3F">
            <w:pPr>
              <w:pStyle w:val="ac"/>
              <w:jc w:val="center"/>
              <w:rPr>
                <w:rFonts w:cs="Times New Roman"/>
                <w:lang w:val="uk-UA"/>
              </w:rPr>
            </w:pPr>
            <w:r w:rsidRPr="006F7E85">
              <w:rPr>
                <w:rFonts w:cs="Times New Roman"/>
                <w:lang w:val="uk-UA"/>
              </w:rPr>
              <w:t>25,0</w:t>
            </w:r>
          </w:p>
        </w:tc>
        <w:tc>
          <w:tcPr>
            <w:tcW w:w="1134" w:type="dxa"/>
          </w:tcPr>
          <w:p w:rsidR="009B7C3F" w:rsidRPr="009B7C3F" w:rsidRDefault="009B7C3F" w:rsidP="009B7C3F">
            <w:pPr>
              <w:pStyle w:val="ac"/>
              <w:jc w:val="center"/>
              <w:rPr>
                <w:rFonts w:cs="Times New Roman"/>
                <w:lang w:val="uk-UA"/>
              </w:rPr>
            </w:pPr>
            <w:r w:rsidRPr="006F7E85">
              <w:rPr>
                <w:rFonts w:cs="Times New Roman"/>
                <w:lang w:val="uk-UA"/>
              </w:rPr>
              <w:t>400,0</w:t>
            </w:r>
          </w:p>
        </w:tc>
      </w:tr>
      <w:tr w:rsidR="009B7C3F" w:rsidRPr="004F6E96" w:rsidTr="00D33F51">
        <w:tblPrEx>
          <w:tblCellMar>
            <w:top w:w="57" w:type="dxa"/>
            <w:bottom w:w="57" w:type="dxa"/>
            <w:right w:w="85" w:type="dxa"/>
          </w:tblCellMar>
        </w:tblPrEx>
        <w:trPr>
          <w:trHeight w:val="20"/>
        </w:trPr>
        <w:tc>
          <w:tcPr>
            <w:tcW w:w="709" w:type="dxa"/>
            <w:vMerge w:val="restart"/>
          </w:tcPr>
          <w:p w:rsidR="009B7C3F" w:rsidRPr="004F6E96" w:rsidRDefault="009B7C3F" w:rsidP="009B7C3F">
            <w:pPr>
              <w:pStyle w:val="ac"/>
              <w:jc w:val="center"/>
              <w:rPr>
                <w:rFonts w:cs="Times New Roman"/>
                <w:lang w:val="uk-UA"/>
              </w:rPr>
            </w:pPr>
            <w:r w:rsidRPr="004F6E96">
              <w:rPr>
                <w:rFonts w:cs="Times New Roman"/>
                <w:lang w:val="uk-UA"/>
              </w:rPr>
              <w:t>3.</w:t>
            </w:r>
            <w:r>
              <w:rPr>
                <w:rFonts w:cs="Times New Roman"/>
                <w:lang w:val="uk-UA"/>
              </w:rPr>
              <w:t>3.</w:t>
            </w:r>
          </w:p>
        </w:tc>
        <w:tc>
          <w:tcPr>
            <w:tcW w:w="3828" w:type="dxa"/>
            <w:vMerge w:val="restart"/>
          </w:tcPr>
          <w:p w:rsidR="009B7C3F" w:rsidRPr="00386626" w:rsidRDefault="009B7C3F" w:rsidP="009B7C3F">
            <w:pPr>
              <w:widowControl w:val="0"/>
              <w:autoSpaceDN w:val="0"/>
              <w:textAlignment w:val="baseline"/>
              <w:rPr>
                <w:rFonts w:eastAsia="Andale Sans UI"/>
                <w:kern w:val="3"/>
                <w:lang w:eastAsia="ja-JP" w:bidi="fa-IR"/>
              </w:rPr>
            </w:pPr>
            <w:r w:rsidRPr="004F6E96">
              <w:rPr>
                <w:lang w:val="uk-UA"/>
              </w:rPr>
              <w:t>Забезпечен</w:t>
            </w:r>
            <w:r>
              <w:rPr>
                <w:lang w:val="uk-UA"/>
              </w:rPr>
              <w:t>ня</w:t>
            </w:r>
            <w:r w:rsidRPr="004F6E96">
              <w:rPr>
                <w:lang w:val="uk-UA"/>
              </w:rPr>
              <w:t xml:space="preserve"> паливно-мастильними матеріалами</w:t>
            </w:r>
            <w:r>
              <w:rPr>
                <w:lang w:val="uk-UA"/>
              </w:rPr>
              <w:t xml:space="preserve"> </w:t>
            </w:r>
            <w:r w:rsidRPr="00C203C3">
              <w:rPr>
                <w:rFonts w:eastAsia="Andale Sans UI"/>
                <w:kern w:val="3"/>
                <w:lang w:val="uk-UA" w:eastAsia="ja-JP" w:bidi="fa-IR"/>
              </w:rPr>
              <w:t>сільськогосподарської техніки  яка обробляє земельні ділянки на території громади</w:t>
            </w:r>
          </w:p>
          <w:p w:rsidR="009B7C3F" w:rsidRPr="004F6E96" w:rsidRDefault="009B7C3F" w:rsidP="009B7C3F">
            <w:pPr>
              <w:pStyle w:val="ac"/>
              <w:rPr>
                <w:rFonts w:cs="Times New Roman"/>
                <w:lang w:val="uk-UA"/>
              </w:rPr>
            </w:pPr>
          </w:p>
        </w:tc>
        <w:tc>
          <w:tcPr>
            <w:tcW w:w="1559" w:type="dxa"/>
            <w:vMerge w:val="restart"/>
          </w:tcPr>
          <w:p w:rsidR="009B7C3F" w:rsidRPr="004F6E96" w:rsidRDefault="009B7C3F" w:rsidP="009B7C3F">
            <w:pPr>
              <w:pStyle w:val="ac"/>
              <w:jc w:val="center"/>
              <w:rPr>
                <w:rFonts w:cs="Times New Roman"/>
                <w:bCs/>
                <w:color w:val="000000"/>
                <w:lang w:val="uk-UA" w:eastAsia="uk-UA"/>
              </w:rPr>
            </w:pPr>
            <w:r>
              <w:rPr>
                <w:rFonts w:cs="Times New Roman"/>
                <w:bCs/>
                <w:color w:val="000000"/>
                <w:lang w:val="uk-UA" w:eastAsia="uk-UA"/>
              </w:rPr>
              <w:t xml:space="preserve">Управління бухгалтерського обліку та </w:t>
            </w:r>
            <w:proofErr w:type="spellStart"/>
            <w:r>
              <w:rPr>
                <w:rFonts w:cs="Times New Roman"/>
                <w:bCs/>
                <w:color w:val="000000"/>
                <w:lang w:val="uk-UA" w:eastAsia="uk-UA"/>
              </w:rPr>
              <w:t>закупівель</w:t>
            </w:r>
            <w:proofErr w:type="spellEnd"/>
            <w:r>
              <w:rPr>
                <w:rFonts w:cs="Times New Roman"/>
                <w:bCs/>
                <w:color w:val="000000"/>
                <w:lang w:val="uk-UA" w:eastAsia="uk-UA"/>
              </w:rPr>
              <w:t>, КП «РТЗБ»</w:t>
            </w:r>
          </w:p>
        </w:tc>
        <w:tc>
          <w:tcPr>
            <w:tcW w:w="1417" w:type="dxa"/>
            <w:vMerge w:val="restart"/>
          </w:tcPr>
          <w:p w:rsidR="009B7C3F" w:rsidRDefault="003A2335" w:rsidP="009B7C3F">
            <w:pPr>
              <w:pStyle w:val="ac"/>
              <w:jc w:val="center"/>
              <w:rPr>
                <w:rFonts w:cs="Times New Roman"/>
                <w:lang w:val="uk-UA"/>
              </w:rPr>
            </w:pPr>
            <w:r>
              <w:rPr>
                <w:rFonts w:cs="Times New Roman"/>
                <w:lang w:val="uk-UA"/>
              </w:rPr>
              <w:t>червень</w:t>
            </w:r>
            <w:r w:rsidR="009B7C3F">
              <w:rPr>
                <w:rFonts w:cs="Times New Roman"/>
                <w:lang w:val="uk-UA"/>
              </w:rPr>
              <w:t>-листопад</w:t>
            </w:r>
          </w:p>
          <w:p w:rsidR="009B7C3F" w:rsidRPr="004F6E96" w:rsidRDefault="009B7C3F" w:rsidP="009B7C3F">
            <w:pPr>
              <w:pStyle w:val="ac"/>
              <w:jc w:val="center"/>
              <w:rPr>
                <w:rFonts w:cs="Times New Roman"/>
                <w:lang w:val="uk-UA"/>
              </w:rPr>
            </w:pPr>
            <w:r>
              <w:rPr>
                <w:rFonts w:cs="Times New Roman"/>
                <w:lang w:val="uk-UA"/>
              </w:rPr>
              <w:t>постійно</w:t>
            </w:r>
          </w:p>
        </w:tc>
        <w:tc>
          <w:tcPr>
            <w:tcW w:w="1276" w:type="dxa"/>
          </w:tcPr>
          <w:p w:rsidR="009B7C3F" w:rsidRPr="004F6E96" w:rsidRDefault="009B7C3F" w:rsidP="009B7C3F">
            <w:pPr>
              <w:pStyle w:val="ac"/>
              <w:jc w:val="center"/>
              <w:rPr>
                <w:rFonts w:cs="Times New Roman"/>
                <w:lang w:val="uk-UA"/>
              </w:rPr>
            </w:pPr>
            <w:r w:rsidRPr="004F6E96">
              <w:rPr>
                <w:rFonts w:cs="Times New Roman"/>
                <w:lang w:val="uk-UA"/>
              </w:rPr>
              <w:t>2022-2024</w:t>
            </w:r>
          </w:p>
          <w:p w:rsidR="009B7C3F" w:rsidRPr="004F6E96" w:rsidRDefault="009B7C3F" w:rsidP="009B7C3F">
            <w:pPr>
              <w:pStyle w:val="ac"/>
              <w:jc w:val="center"/>
              <w:rPr>
                <w:rFonts w:cs="Times New Roman"/>
                <w:lang w:val="uk-UA"/>
              </w:rPr>
            </w:pPr>
            <w:r w:rsidRPr="004F6E96">
              <w:rPr>
                <w:rFonts w:cs="Times New Roman"/>
                <w:lang w:val="uk-UA"/>
              </w:rPr>
              <w:t xml:space="preserve">в </w:t>
            </w:r>
            <w:proofErr w:type="spellStart"/>
            <w:r w:rsidRPr="004F6E96">
              <w:rPr>
                <w:rFonts w:cs="Times New Roman"/>
                <w:lang w:val="uk-UA"/>
              </w:rPr>
              <w:t>т.ч</w:t>
            </w:r>
            <w:proofErr w:type="spellEnd"/>
            <w:r w:rsidRPr="004F6E96">
              <w:rPr>
                <w:rFonts w:cs="Times New Roman"/>
                <w:lang w:val="uk-UA"/>
              </w:rPr>
              <w:t>.</w:t>
            </w:r>
          </w:p>
        </w:tc>
        <w:tc>
          <w:tcPr>
            <w:tcW w:w="1134" w:type="dxa"/>
          </w:tcPr>
          <w:p w:rsidR="009B7C3F" w:rsidRPr="003A2335" w:rsidRDefault="009B7C3F" w:rsidP="009B7C3F">
            <w:pPr>
              <w:pStyle w:val="ac"/>
              <w:jc w:val="center"/>
              <w:rPr>
                <w:rFonts w:cs="Times New Roman"/>
                <w:b/>
                <w:lang w:val="uk-UA"/>
              </w:rPr>
            </w:pPr>
            <w:r w:rsidRPr="003A2335">
              <w:rPr>
                <w:rFonts w:cs="Times New Roman"/>
                <w:b/>
                <w:lang w:val="uk-UA"/>
              </w:rPr>
              <w:t>3000,0</w:t>
            </w:r>
          </w:p>
        </w:tc>
        <w:tc>
          <w:tcPr>
            <w:tcW w:w="1418" w:type="dxa"/>
          </w:tcPr>
          <w:p w:rsidR="009B7C3F" w:rsidRPr="003A2335" w:rsidRDefault="009B7C3F" w:rsidP="009B7C3F">
            <w:pPr>
              <w:pStyle w:val="ac"/>
              <w:jc w:val="center"/>
              <w:rPr>
                <w:rFonts w:cs="Times New Roman"/>
                <w:b/>
                <w:lang w:val="uk-UA"/>
              </w:rPr>
            </w:pPr>
            <w:r w:rsidRPr="003A2335">
              <w:rPr>
                <w:rFonts w:cs="Times New Roman"/>
                <w:b/>
                <w:lang w:val="uk-UA"/>
              </w:rPr>
              <w:t>750,0*</w:t>
            </w:r>
          </w:p>
        </w:tc>
        <w:tc>
          <w:tcPr>
            <w:tcW w:w="1134" w:type="dxa"/>
          </w:tcPr>
          <w:p w:rsidR="009B7C3F" w:rsidRPr="003A2335" w:rsidRDefault="009B7C3F" w:rsidP="009B7C3F">
            <w:pPr>
              <w:pStyle w:val="ac"/>
              <w:jc w:val="center"/>
              <w:rPr>
                <w:rFonts w:cs="Times New Roman"/>
                <w:b/>
                <w:lang w:val="uk-UA"/>
              </w:rPr>
            </w:pPr>
            <w:r w:rsidRPr="003A2335">
              <w:rPr>
                <w:rFonts w:cs="Times New Roman"/>
                <w:b/>
                <w:lang w:val="uk-UA"/>
              </w:rPr>
              <w:t>750,0*</w:t>
            </w:r>
          </w:p>
        </w:tc>
        <w:tc>
          <w:tcPr>
            <w:tcW w:w="1134" w:type="dxa"/>
          </w:tcPr>
          <w:p w:rsidR="009B7C3F" w:rsidRPr="003A2335" w:rsidRDefault="009B7C3F" w:rsidP="009B7C3F">
            <w:pPr>
              <w:pStyle w:val="ac"/>
              <w:jc w:val="center"/>
              <w:rPr>
                <w:rFonts w:cs="Times New Roman"/>
                <w:b/>
                <w:lang w:val="uk-UA"/>
              </w:rPr>
            </w:pPr>
            <w:r w:rsidRPr="003A2335">
              <w:rPr>
                <w:rFonts w:cs="Times New Roman"/>
                <w:b/>
                <w:lang w:val="uk-UA"/>
              </w:rPr>
              <w:t>250,0</w:t>
            </w:r>
          </w:p>
        </w:tc>
        <w:tc>
          <w:tcPr>
            <w:tcW w:w="1134" w:type="dxa"/>
          </w:tcPr>
          <w:p w:rsidR="009B7C3F" w:rsidRPr="003A2335" w:rsidRDefault="009B7C3F" w:rsidP="009B7C3F">
            <w:pPr>
              <w:pStyle w:val="ac"/>
              <w:jc w:val="center"/>
              <w:rPr>
                <w:rFonts w:cs="Times New Roman"/>
                <w:b/>
                <w:lang w:val="uk-UA"/>
              </w:rPr>
            </w:pPr>
            <w:r w:rsidRPr="003A2335">
              <w:rPr>
                <w:rFonts w:cs="Times New Roman"/>
                <w:b/>
                <w:lang w:val="uk-UA"/>
              </w:rPr>
              <w:t>1 250,0</w:t>
            </w:r>
          </w:p>
        </w:tc>
      </w:tr>
      <w:tr w:rsidR="009B7C3F" w:rsidRPr="004F6E96" w:rsidTr="00D33F51">
        <w:tblPrEx>
          <w:tblCellMar>
            <w:top w:w="57" w:type="dxa"/>
            <w:bottom w:w="57" w:type="dxa"/>
            <w:right w:w="85" w:type="dxa"/>
          </w:tblCellMar>
        </w:tblPrEx>
        <w:trPr>
          <w:trHeight w:val="20"/>
        </w:trPr>
        <w:tc>
          <w:tcPr>
            <w:tcW w:w="709" w:type="dxa"/>
            <w:vMerge/>
          </w:tcPr>
          <w:p w:rsidR="009B7C3F" w:rsidRPr="004F6E96" w:rsidRDefault="009B7C3F" w:rsidP="009B7C3F">
            <w:pPr>
              <w:pStyle w:val="ac"/>
              <w:jc w:val="center"/>
              <w:rPr>
                <w:rFonts w:cs="Times New Roman"/>
                <w:lang w:val="uk-UA"/>
              </w:rPr>
            </w:pPr>
          </w:p>
        </w:tc>
        <w:tc>
          <w:tcPr>
            <w:tcW w:w="3828" w:type="dxa"/>
            <w:vMerge/>
          </w:tcPr>
          <w:p w:rsidR="009B7C3F" w:rsidRPr="004F6E96" w:rsidRDefault="009B7C3F" w:rsidP="009B7C3F">
            <w:pPr>
              <w:pStyle w:val="ac"/>
              <w:rPr>
                <w:rFonts w:cs="Times New Roman"/>
                <w:lang w:val="uk-UA"/>
              </w:rPr>
            </w:pPr>
          </w:p>
        </w:tc>
        <w:tc>
          <w:tcPr>
            <w:tcW w:w="1559" w:type="dxa"/>
            <w:vMerge/>
          </w:tcPr>
          <w:p w:rsidR="009B7C3F" w:rsidRPr="004F6E96" w:rsidRDefault="009B7C3F" w:rsidP="009B7C3F">
            <w:pPr>
              <w:pStyle w:val="ac"/>
              <w:jc w:val="center"/>
              <w:rPr>
                <w:rFonts w:cs="Times New Roman"/>
                <w:bCs/>
                <w:color w:val="000000"/>
                <w:lang w:val="uk-UA" w:eastAsia="uk-UA"/>
              </w:rPr>
            </w:pPr>
          </w:p>
        </w:tc>
        <w:tc>
          <w:tcPr>
            <w:tcW w:w="1417" w:type="dxa"/>
            <w:vMerge/>
          </w:tcPr>
          <w:p w:rsidR="009B7C3F" w:rsidRPr="004F6E96" w:rsidRDefault="009B7C3F" w:rsidP="009B7C3F">
            <w:pPr>
              <w:pStyle w:val="ac"/>
              <w:jc w:val="center"/>
              <w:rPr>
                <w:rFonts w:cs="Times New Roman"/>
                <w:lang w:val="uk-UA"/>
              </w:rPr>
            </w:pPr>
          </w:p>
        </w:tc>
        <w:tc>
          <w:tcPr>
            <w:tcW w:w="1276" w:type="dxa"/>
          </w:tcPr>
          <w:p w:rsidR="009B7C3F" w:rsidRPr="004F6E96" w:rsidRDefault="009B7C3F" w:rsidP="009B7C3F">
            <w:pPr>
              <w:pStyle w:val="ac"/>
              <w:jc w:val="center"/>
              <w:rPr>
                <w:rFonts w:cs="Times New Roman"/>
                <w:lang w:val="uk-UA"/>
              </w:rPr>
            </w:pPr>
            <w:r w:rsidRPr="004F6E96">
              <w:rPr>
                <w:rFonts w:cs="Times New Roman"/>
                <w:lang w:val="uk-UA"/>
              </w:rPr>
              <w:t>2022</w:t>
            </w:r>
          </w:p>
        </w:tc>
        <w:tc>
          <w:tcPr>
            <w:tcW w:w="1134" w:type="dxa"/>
          </w:tcPr>
          <w:p w:rsidR="009B7C3F" w:rsidRPr="009B7C3F" w:rsidRDefault="009B7C3F" w:rsidP="009B7C3F">
            <w:pPr>
              <w:pStyle w:val="ac"/>
              <w:jc w:val="center"/>
              <w:rPr>
                <w:rFonts w:cs="Times New Roman"/>
                <w:lang w:val="uk-UA"/>
              </w:rPr>
            </w:pPr>
            <w:r w:rsidRPr="009B7C3F">
              <w:rPr>
                <w:rFonts w:cs="Times New Roman"/>
                <w:lang w:val="uk-UA"/>
              </w:rPr>
              <w:t>600,0</w:t>
            </w:r>
          </w:p>
        </w:tc>
        <w:tc>
          <w:tcPr>
            <w:tcW w:w="1418" w:type="dxa"/>
          </w:tcPr>
          <w:p w:rsidR="009B7C3F" w:rsidRPr="009B7C3F" w:rsidRDefault="009B7C3F" w:rsidP="009B7C3F">
            <w:pPr>
              <w:pStyle w:val="ac"/>
              <w:jc w:val="center"/>
              <w:rPr>
                <w:rFonts w:cs="Times New Roman"/>
                <w:lang w:val="uk-UA"/>
              </w:rPr>
            </w:pPr>
            <w:r w:rsidRPr="009B7C3F">
              <w:rPr>
                <w:rFonts w:cs="Times New Roman"/>
                <w:lang w:val="uk-UA"/>
              </w:rPr>
              <w:t>150,0*</w:t>
            </w:r>
          </w:p>
        </w:tc>
        <w:tc>
          <w:tcPr>
            <w:tcW w:w="1134" w:type="dxa"/>
          </w:tcPr>
          <w:p w:rsidR="009B7C3F" w:rsidRPr="009B7C3F" w:rsidRDefault="009B7C3F" w:rsidP="009B7C3F">
            <w:pPr>
              <w:pStyle w:val="ac"/>
              <w:jc w:val="center"/>
              <w:rPr>
                <w:rFonts w:cs="Times New Roman"/>
                <w:lang w:val="uk-UA"/>
              </w:rPr>
            </w:pPr>
            <w:r w:rsidRPr="009B7C3F">
              <w:rPr>
                <w:rFonts w:cs="Times New Roman"/>
                <w:lang w:val="uk-UA"/>
              </w:rPr>
              <w:t>150,0*</w:t>
            </w:r>
          </w:p>
        </w:tc>
        <w:tc>
          <w:tcPr>
            <w:tcW w:w="1134" w:type="dxa"/>
          </w:tcPr>
          <w:p w:rsidR="009B7C3F" w:rsidRPr="009B7C3F" w:rsidRDefault="009B7C3F" w:rsidP="009B7C3F">
            <w:pPr>
              <w:pStyle w:val="ac"/>
              <w:jc w:val="center"/>
              <w:rPr>
                <w:rFonts w:cs="Times New Roman"/>
                <w:lang w:val="uk-UA"/>
              </w:rPr>
            </w:pPr>
            <w:r w:rsidRPr="009B7C3F">
              <w:rPr>
                <w:rFonts w:cs="Times New Roman"/>
                <w:lang w:val="uk-UA"/>
              </w:rPr>
              <w:t>50,0</w:t>
            </w:r>
          </w:p>
        </w:tc>
        <w:tc>
          <w:tcPr>
            <w:tcW w:w="1134" w:type="dxa"/>
          </w:tcPr>
          <w:p w:rsidR="009B7C3F" w:rsidRPr="009B7C3F" w:rsidRDefault="009B7C3F" w:rsidP="009B7C3F">
            <w:pPr>
              <w:pStyle w:val="ac"/>
              <w:jc w:val="center"/>
              <w:rPr>
                <w:rFonts w:cs="Times New Roman"/>
                <w:lang w:val="uk-UA"/>
              </w:rPr>
            </w:pPr>
            <w:r w:rsidRPr="009B7C3F">
              <w:rPr>
                <w:rFonts w:cs="Times New Roman"/>
                <w:lang w:val="uk-UA"/>
              </w:rPr>
              <w:t>250,0</w:t>
            </w:r>
          </w:p>
        </w:tc>
      </w:tr>
      <w:tr w:rsidR="009B7C3F" w:rsidRPr="004F6E96" w:rsidTr="00D33F51">
        <w:tblPrEx>
          <w:tblCellMar>
            <w:top w:w="57" w:type="dxa"/>
            <w:bottom w:w="57" w:type="dxa"/>
            <w:right w:w="85" w:type="dxa"/>
          </w:tblCellMar>
        </w:tblPrEx>
        <w:trPr>
          <w:trHeight w:val="20"/>
        </w:trPr>
        <w:tc>
          <w:tcPr>
            <w:tcW w:w="709" w:type="dxa"/>
            <w:vMerge/>
          </w:tcPr>
          <w:p w:rsidR="009B7C3F" w:rsidRPr="004F6E96" w:rsidRDefault="009B7C3F" w:rsidP="009B7C3F">
            <w:pPr>
              <w:pStyle w:val="ac"/>
              <w:jc w:val="center"/>
              <w:rPr>
                <w:rFonts w:cs="Times New Roman"/>
                <w:lang w:val="uk-UA"/>
              </w:rPr>
            </w:pPr>
          </w:p>
        </w:tc>
        <w:tc>
          <w:tcPr>
            <w:tcW w:w="3828" w:type="dxa"/>
            <w:vMerge/>
          </w:tcPr>
          <w:p w:rsidR="009B7C3F" w:rsidRPr="004F6E96" w:rsidRDefault="009B7C3F" w:rsidP="009B7C3F">
            <w:pPr>
              <w:pStyle w:val="ac"/>
              <w:rPr>
                <w:rFonts w:cs="Times New Roman"/>
                <w:lang w:val="uk-UA"/>
              </w:rPr>
            </w:pPr>
          </w:p>
        </w:tc>
        <w:tc>
          <w:tcPr>
            <w:tcW w:w="1559" w:type="dxa"/>
            <w:vMerge/>
          </w:tcPr>
          <w:p w:rsidR="009B7C3F" w:rsidRPr="004F6E96" w:rsidRDefault="009B7C3F" w:rsidP="009B7C3F">
            <w:pPr>
              <w:pStyle w:val="ac"/>
              <w:jc w:val="center"/>
              <w:rPr>
                <w:rFonts w:cs="Times New Roman"/>
                <w:bCs/>
                <w:color w:val="000000"/>
                <w:lang w:val="uk-UA" w:eastAsia="uk-UA"/>
              </w:rPr>
            </w:pPr>
          </w:p>
        </w:tc>
        <w:tc>
          <w:tcPr>
            <w:tcW w:w="1417" w:type="dxa"/>
            <w:vMerge/>
          </w:tcPr>
          <w:p w:rsidR="009B7C3F" w:rsidRPr="004F6E96" w:rsidRDefault="009B7C3F" w:rsidP="009B7C3F">
            <w:pPr>
              <w:pStyle w:val="ac"/>
              <w:jc w:val="center"/>
              <w:rPr>
                <w:rFonts w:cs="Times New Roman"/>
                <w:lang w:val="uk-UA"/>
              </w:rPr>
            </w:pPr>
          </w:p>
        </w:tc>
        <w:tc>
          <w:tcPr>
            <w:tcW w:w="1276" w:type="dxa"/>
          </w:tcPr>
          <w:p w:rsidR="009B7C3F" w:rsidRPr="004F6E96" w:rsidRDefault="009B7C3F" w:rsidP="009B7C3F">
            <w:pPr>
              <w:pStyle w:val="ac"/>
              <w:jc w:val="center"/>
              <w:rPr>
                <w:rFonts w:cs="Times New Roman"/>
                <w:lang w:val="uk-UA"/>
              </w:rPr>
            </w:pPr>
            <w:r w:rsidRPr="004F6E96">
              <w:rPr>
                <w:rFonts w:cs="Times New Roman"/>
                <w:lang w:val="uk-UA"/>
              </w:rPr>
              <w:t>2023</w:t>
            </w:r>
          </w:p>
        </w:tc>
        <w:tc>
          <w:tcPr>
            <w:tcW w:w="1134" w:type="dxa"/>
          </w:tcPr>
          <w:p w:rsidR="009B7C3F" w:rsidRPr="009B7C3F" w:rsidRDefault="009B7C3F" w:rsidP="009B7C3F">
            <w:pPr>
              <w:pStyle w:val="ac"/>
              <w:jc w:val="center"/>
              <w:rPr>
                <w:rFonts w:cs="Times New Roman"/>
                <w:lang w:val="uk-UA"/>
              </w:rPr>
            </w:pPr>
            <w:r w:rsidRPr="009B7C3F">
              <w:rPr>
                <w:rFonts w:cs="Times New Roman"/>
                <w:lang w:val="uk-UA"/>
              </w:rPr>
              <w:t>1 200,0</w:t>
            </w:r>
          </w:p>
        </w:tc>
        <w:tc>
          <w:tcPr>
            <w:tcW w:w="1418" w:type="dxa"/>
          </w:tcPr>
          <w:p w:rsidR="009B7C3F" w:rsidRPr="009B7C3F" w:rsidRDefault="009B7C3F" w:rsidP="009B7C3F">
            <w:pPr>
              <w:pStyle w:val="ac"/>
              <w:jc w:val="center"/>
              <w:rPr>
                <w:rFonts w:cs="Times New Roman"/>
                <w:lang w:val="uk-UA"/>
              </w:rPr>
            </w:pPr>
            <w:r w:rsidRPr="009B7C3F">
              <w:rPr>
                <w:rFonts w:cs="Times New Roman"/>
                <w:lang w:val="uk-UA"/>
              </w:rPr>
              <w:t>300,0*</w:t>
            </w:r>
          </w:p>
        </w:tc>
        <w:tc>
          <w:tcPr>
            <w:tcW w:w="1134" w:type="dxa"/>
          </w:tcPr>
          <w:p w:rsidR="009B7C3F" w:rsidRPr="009B7C3F" w:rsidRDefault="009B7C3F" w:rsidP="009B7C3F">
            <w:pPr>
              <w:pStyle w:val="ac"/>
              <w:jc w:val="center"/>
              <w:rPr>
                <w:rFonts w:cs="Times New Roman"/>
                <w:lang w:val="uk-UA"/>
              </w:rPr>
            </w:pPr>
            <w:r w:rsidRPr="009B7C3F">
              <w:rPr>
                <w:rFonts w:cs="Times New Roman"/>
                <w:lang w:val="uk-UA"/>
              </w:rPr>
              <w:t>300,0*</w:t>
            </w:r>
          </w:p>
        </w:tc>
        <w:tc>
          <w:tcPr>
            <w:tcW w:w="1134" w:type="dxa"/>
          </w:tcPr>
          <w:p w:rsidR="009B7C3F" w:rsidRPr="009B7C3F" w:rsidRDefault="009B7C3F" w:rsidP="009B7C3F">
            <w:pPr>
              <w:pStyle w:val="ac"/>
              <w:jc w:val="center"/>
              <w:rPr>
                <w:rFonts w:cs="Times New Roman"/>
                <w:lang w:val="uk-UA"/>
              </w:rPr>
            </w:pPr>
            <w:r w:rsidRPr="009B7C3F">
              <w:rPr>
                <w:rFonts w:cs="Times New Roman"/>
                <w:lang w:val="uk-UA"/>
              </w:rPr>
              <w:t>100,0</w:t>
            </w:r>
          </w:p>
        </w:tc>
        <w:tc>
          <w:tcPr>
            <w:tcW w:w="1134" w:type="dxa"/>
          </w:tcPr>
          <w:p w:rsidR="009B7C3F" w:rsidRPr="009B7C3F" w:rsidRDefault="009B7C3F" w:rsidP="009B7C3F">
            <w:pPr>
              <w:pStyle w:val="ac"/>
              <w:jc w:val="center"/>
              <w:rPr>
                <w:rFonts w:cs="Times New Roman"/>
                <w:lang w:val="uk-UA"/>
              </w:rPr>
            </w:pPr>
            <w:r w:rsidRPr="009B7C3F">
              <w:rPr>
                <w:rFonts w:cs="Times New Roman"/>
                <w:lang w:val="uk-UA"/>
              </w:rPr>
              <w:t>500,0</w:t>
            </w:r>
          </w:p>
        </w:tc>
      </w:tr>
      <w:tr w:rsidR="009B7C3F" w:rsidRPr="004F6E96" w:rsidTr="00D33F51">
        <w:tblPrEx>
          <w:tblCellMar>
            <w:top w:w="57" w:type="dxa"/>
            <w:bottom w:w="57" w:type="dxa"/>
            <w:right w:w="85" w:type="dxa"/>
          </w:tblCellMar>
        </w:tblPrEx>
        <w:trPr>
          <w:trHeight w:val="20"/>
        </w:trPr>
        <w:tc>
          <w:tcPr>
            <w:tcW w:w="709" w:type="dxa"/>
            <w:vMerge/>
          </w:tcPr>
          <w:p w:rsidR="009B7C3F" w:rsidRPr="004F6E96" w:rsidRDefault="009B7C3F" w:rsidP="009B7C3F">
            <w:pPr>
              <w:pStyle w:val="ac"/>
              <w:jc w:val="center"/>
              <w:rPr>
                <w:rFonts w:cs="Times New Roman"/>
                <w:lang w:val="uk-UA"/>
              </w:rPr>
            </w:pPr>
          </w:p>
        </w:tc>
        <w:tc>
          <w:tcPr>
            <w:tcW w:w="3828" w:type="dxa"/>
            <w:vMerge/>
          </w:tcPr>
          <w:p w:rsidR="009B7C3F" w:rsidRPr="004F6E96" w:rsidRDefault="009B7C3F" w:rsidP="009B7C3F">
            <w:pPr>
              <w:pStyle w:val="ac"/>
              <w:rPr>
                <w:rFonts w:cs="Times New Roman"/>
                <w:lang w:val="uk-UA"/>
              </w:rPr>
            </w:pPr>
          </w:p>
        </w:tc>
        <w:tc>
          <w:tcPr>
            <w:tcW w:w="1559" w:type="dxa"/>
            <w:vMerge/>
          </w:tcPr>
          <w:p w:rsidR="009B7C3F" w:rsidRPr="004F6E96" w:rsidRDefault="009B7C3F" w:rsidP="009B7C3F">
            <w:pPr>
              <w:pStyle w:val="ac"/>
              <w:jc w:val="center"/>
              <w:rPr>
                <w:rFonts w:cs="Times New Roman"/>
                <w:bCs/>
                <w:color w:val="000000"/>
                <w:lang w:val="uk-UA" w:eastAsia="uk-UA"/>
              </w:rPr>
            </w:pPr>
          </w:p>
        </w:tc>
        <w:tc>
          <w:tcPr>
            <w:tcW w:w="1417" w:type="dxa"/>
            <w:vMerge/>
          </w:tcPr>
          <w:p w:rsidR="009B7C3F" w:rsidRPr="004F6E96" w:rsidRDefault="009B7C3F" w:rsidP="009B7C3F">
            <w:pPr>
              <w:pStyle w:val="ac"/>
              <w:jc w:val="center"/>
              <w:rPr>
                <w:rFonts w:cs="Times New Roman"/>
                <w:lang w:val="uk-UA"/>
              </w:rPr>
            </w:pPr>
          </w:p>
        </w:tc>
        <w:tc>
          <w:tcPr>
            <w:tcW w:w="1276" w:type="dxa"/>
          </w:tcPr>
          <w:p w:rsidR="009B7C3F" w:rsidRPr="004F6E96" w:rsidRDefault="009B7C3F" w:rsidP="009B7C3F">
            <w:pPr>
              <w:pStyle w:val="ac"/>
              <w:jc w:val="center"/>
              <w:rPr>
                <w:rFonts w:cs="Times New Roman"/>
                <w:lang w:val="uk-UA"/>
              </w:rPr>
            </w:pPr>
            <w:r w:rsidRPr="004F6E96">
              <w:rPr>
                <w:rFonts w:cs="Times New Roman"/>
                <w:lang w:val="uk-UA"/>
              </w:rPr>
              <w:t>2024</w:t>
            </w:r>
          </w:p>
        </w:tc>
        <w:tc>
          <w:tcPr>
            <w:tcW w:w="1134" w:type="dxa"/>
          </w:tcPr>
          <w:p w:rsidR="009B7C3F" w:rsidRPr="009B7C3F" w:rsidRDefault="009B7C3F" w:rsidP="009B7C3F">
            <w:pPr>
              <w:pStyle w:val="ac"/>
              <w:jc w:val="center"/>
              <w:rPr>
                <w:rFonts w:cs="Times New Roman"/>
                <w:lang w:val="uk-UA"/>
              </w:rPr>
            </w:pPr>
            <w:r w:rsidRPr="009B7C3F">
              <w:rPr>
                <w:rFonts w:cs="Times New Roman"/>
                <w:lang w:val="uk-UA"/>
              </w:rPr>
              <w:t>1 200,0</w:t>
            </w:r>
          </w:p>
        </w:tc>
        <w:tc>
          <w:tcPr>
            <w:tcW w:w="1418" w:type="dxa"/>
          </w:tcPr>
          <w:p w:rsidR="009B7C3F" w:rsidRPr="009B7C3F" w:rsidRDefault="009B7C3F" w:rsidP="009B7C3F">
            <w:pPr>
              <w:pStyle w:val="ac"/>
              <w:jc w:val="center"/>
              <w:rPr>
                <w:rFonts w:cs="Times New Roman"/>
                <w:lang w:val="uk-UA"/>
              </w:rPr>
            </w:pPr>
            <w:r w:rsidRPr="009B7C3F">
              <w:rPr>
                <w:rFonts w:cs="Times New Roman"/>
                <w:lang w:val="uk-UA"/>
              </w:rPr>
              <w:t>300,0*</w:t>
            </w:r>
          </w:p>
        </w:tc>
        <w:tc>
          <w:tcPr>
            <w:tcW w:w="1134" w:type="dxa"/>
          </w:tcPr>
          <w:p w:rsidR="009B7C3F" w:rsidRPr="009B7C3F" w:rsidRDefault="009B7C3F" w:rsidP="009B7C3F">
            <w:pPr>
              <w:pStyle w:val="ac"/>
              <w:jc w:val="center"/>
              <w:rPr>
                <w:rFonts w:cs="Times New Roman"/>
                <w:lang w:val="uk-UA"/>
              </w:rPr>
            </w:pPr>
            <w:r w:rsidRPr="009B7C3F">
              <w:rPr>
                <w:rFonts w:cs="Times New Roman"/>
                <w:lang w:val="uk-UA"/>
              </w:rPr>
              <w:t>300,0*</w:t>
            </w:r>
          </w:p>
        </w:tc>
        <w:tc>
          <w:tcPr>
            <w:tcW w:w="1134" w:type="dxa"/>
          </w:tcPr>
          <w:p w:rsidR="009B7C3F" w:rsidRPr="009B7C3F" w:rsidRDefault="009B7C3F" w:rsidP="009B7C3F">
            <w:pPr>
              <w:pStyle w:val="ac"/>
              <w:jc w:val="center"/>
              <w:rPr>
                <w:rFonts w:cs="Times New Roman"/>
                <w:lang w:val="uk-UA"/>
              </w:rPr>
            </w:pPr>
            <w:r w:rsidRPr="009B7C3F">
              <w:rPr>
                <w:rFonts w:cs="Times New Roman"/>
                <w:lang w:val="uk-UA"/>
              </w:rPr>
              <w:t>100,0</w:t>
            </w:r>
          </w:p>
        </w:tc>
        <w:tc>
          <w:tcPr>
            <w:tcW w:w="1134" w:type="dxa"/>
          </w:tcPr>
          <w:p w:rsidR="009B7C3F" w:rsidRPr="009B7C3F" w:rsidRDefault="009B7C3F" w:rsidP="009B7C3F">
            <w:pPr>
              <w:pStyle w:val="ac"/>
              <w:jc w:val="center"/>
              <w:rPr>
                <w:rFonts w:cs="Times New Roman"/>
                <w:lang w:val="uk-UA"/>
              </w:rPr>
            </w:pPr>
            <w:r w:rsidRPr="009B7C3F">
              <w:rPr>
                <w:rFonts w:cs="Times New Roman"/>
                <w:lang w:val="uk-UA"/>
              </w:rPr>
              <w:t>500,0</w:t>
            </w:r>
          </w:p>
        </w:tc>
      </w:tr>
      <w:tr w:rsidR="003A2335" w:rsidRPr="004F6E96" w:rsidTr="00D33F51">
        <w:tblPrEx>
          <w:tblCellMar>
            <w:top w:w="57" w:type="dxa"/>
            <w:bottom w:w="57" w:type="dxa"/>
            <w:right w:w="85" w:type="dxa"/>
          </w:tblCellMar>
        </w:tblPrEx>
        <w:trPr>
          <w:trHeight w:val="20"/>
        </w:trPr>
        <w:tc>
          <w:tcPr>
            <w:tcW w:w="709" w:type="dxa"/>
            <w:vMerge w:val="restart"/>
          </w:tcPr>
          <w:p w:rsidR="003A2335" w:rsidRPr="004F6E96" w:rsidRDefault="003A2335" w:rsidP="003A2335">
            <w:pPr>
              <w:pStyle w:val="ac"/>
              <w:jc w:val="center"/>
              <w:rPr>
                <w:rFonts w:cs="Times New Roman"/>
                <w:lang w:val="uk-UA"/>
              </w:rPr>
            </w:pPr>
            <w:r>
              <w:rPr>
                <w:rFonts w:cs="Times New Roman"/>
                <w:lang w:val="uk-UA"/>
              </w:rPr>
              <w:t>3.4.</w:t>
            </w:r>
          </w:p>
        </w:tc>
        <w:tc>
          <w:tcPr>
            <w:tcW w:w="3828" w:type="dxa"/>
            <w:vMerge w:val="restart"/>
          </w:tcPr>
          <w:p w:rsidR="003A2335" w:rsidRPr="009B7C3F" w:rsidRDefault="003A2335" w:rsidP="003A2335">
            <w:pPr>
              <w:pStyle w:val="ac"/>
              <w:rPr>
                <w:rFonts w:cs="Times New Roman"/>
                <w:lang w:val="uk-UA"/>
              </w:rPr>
            </w:pPr>
            <w:r w:rsidRPr="009B7C3F">
              <w:rPr>
                <w:rFonts w:cs="Times New Roman"/>
                <w:lang w:val="uk-UA"/>
              </w:rPr>
              <w:t xml:space="preserve">Закупівля </w:t>
            </w:r>
            <w:r w:rsidRPr="009B7C3F">
              <w:rPr>
                <w:lang w:val="uk-UA"/>
              </w:rPr>
              <w:t xml:space="preserve">насіння для потреб жителів громади (насіння картоплі, </w:t>
            </w:r>
            <w:r w:rsidRPr="009B7C3F">
              <w:rPr>
                <w:lang w:val="uk-UA"/>
              </w:rPr>
              <w:lastRenderedPageBreak/>
              <w:t>цибулі, буряка, квасолі, моркви, гороху, огірків, кабачків, гарбузів тощо)</w:t>
            </w:r>
          </w:p>
        </w:tc>
        <w:tc>
          <w:tcPr>
            <w:tcW w:w="1559" w:type="dxa"/>
            <w:vMerge w:val="restart"/>
          </w:tcPr>
          <w:p w:rsidR="003A2335" w:rsidRPr="004F6E96" w:rsidRDefault="003A2335" w:rsidP="003A2335">
            <w:pPr>
              <w:pStyle w:val="ac"/>
              <w:jc w:val="center"/>
              <w:rPr>
                <w:rFonts w:cs="Times New Roman"/>
                <w:bCs/>
                <w:color w:val="000000"/>
                <w:lang w:val="uk-UA" w:eastAsia="uk-UA"/>
              </w:rPr>
            </w:pPr>
            <w:r>
              <w:rPr>
                <w:rFonts w:cs="Times New Roman"/>
                <w:bCs/>
                <w:color w:val="000000"/>
                <w:lang w:val="uk-UA" w:eastAsia="uk-UA"/>
              </w:rPr>
              <w:lastRenderedPageBreak/>
              <w:t>Управління бухгалтерськ</w:t>
            </w:r>
            <w:r>
              <w:rPr>
                <w:rFonts w:cs="Times New Roman"/>
                <w:bCs/>
                <w:color w:val="000000"/>
                <w:lang w:val="uk-UA" w:eastAsia="uk-UA"/>
              </w:rPr>
              <w:lastRenderedPageBreak/>
              <w:t xml:space="preserve">ого обліку та </w:t>
            </w:r>
            <w:proofErr w:type="spellStart"/>
            <w:r>
              <w:rPr>
                <w:rFonts w:cs="Times New Roman"/>
                <w:bCs/>
                <w:color w:val="000000"/>
                <w:lang w:val="uk-UA" w:eastAsia="uk-UA"/>
              </w:rPr>
              <w:t>закупівель</w:t>
            </w:r>
            <w:proofErr w:type="spellEnd"/>
            <w:r>
              <w:rPr>
                <w:rFonts w:cs="Times New Roman"/>
                <w:bCs/>
                <w:color w:val="000000"/>
                <w:lang w:val="uk-UA" w:eastAsia="uk-UA"/>
              </w:rPr>
              <w:t>, КП «РТЗБ»</w:t>
            </w:r>
          </w:p>
        </w:tc>
        <w:tc>
          <w:tcPr>
            <w:tcW w:w="1417" w:type="dxa"/>
            <w:vMerge w:val="restart"/>
          </w:tcPr>
          <w:p w:rsidR="003A2335" w:rsidRDefault="003A2335" w:rsidP="003A2335">
            <w:pPr>
              <w:pStyle w:val="ac"/>
              <w:jc w:val="center"/>
              <w:rPr>
                <w:rFonts w:cs="Times New Roman"/>
                <w:lang w:val="uk-UA"/>
              </w:rPr>
            </w:pPr>
            <w:r>
              <w:rPr>
                <w:rFonts w:cs="Times New Roman"/>
                <w:lang w:val="uk-UA"/>
              </w:rPr>
              <w:lastRenderedPageBreak/>
              <w:t>червень -вересень</w:t>
            </w:r>
          </w:p>
          <w:p w:rsidR="003A2335" w:rsidRPr="004F6E96" w:rsidRDefault="003A2335" w:rsidP="003A2335">
            <w:pPr>
              <w:pStyle w:val="ac"/>
              <w:jc w:val="center"/>
              <w:rPr>
                <w:rFonts w:cs="Times New Roman"/>
                <w:lang w:val="uk-UA"/>
              </w:rPr>
            </w:pPr>
            <w:r>
              <w:rPr>
                <w:rFonts w:cs="Times New Roman"/>
                <w:lang w:val="uk-UA"/>
              </w:rPr>
              <w:lastRenderedPageBreak/>
              <w:t>постійно</w:t>
            </w:r>
          </w:p>
        </w:tc>
        <w:tc>
          <w:tcPr>
            <w:tcW w:w="1276" w:type="dxa"/>
          </w:tcPr>
          <w:p w:rsidR="003A2335" w:rsidRPr="004F6E96" w:rsidRDefault="003A2335" w:rsidP="003A2335">
            <w:pPr>
              <w:pStyle w:val="ac"/>
              <w:jc w:val="center"/>
              <w:rPr>
                <w:rFonts w:cs="Times New Roman"/>
                <w:lang w:val="uk-UA"/>
              </w:rPr>
            </w:pPr>
            <w:r w:rsidRPr="004F6E96">
              <w:rPr>
                <w:rFonts w:cs="Times New Roman"/>
                <w:lang w:val="uk-UA"/>
              </w:rPr>
              <w:lastRenderedPageBreak/>
              <w:t>2022-2024</w:t>
            </w:r>
          </w:p>
          <w:p w:rsidR="003A2335" w:rsidRPr="004F6E96" w:rsidRDefault="003A2335" w:rsidP="003A2335">
            <w:pPr>
              <w:pStyle w:val="ac"/>
              <w:jc w:val="center"/>
              <w:rPr>
                <w:rFonts w:cs="Times New Roman"/>
                <w:lang w:val="uk-UA"/>
              </w:rPr>
            </w:pPr>
            <w:r w:rsidRPr="004F6E96">
              <w:rPr>
                <w:rFonts w:cs="Times New Roman"/>
                <w:lang w:val="uk-UA"/>
              </w:rPr>
              <w:t xml:space="preserve">в </w:t>
            </w:r>
            <w:proofErr w:type="spellStart"/>
            <w:r w:rsidRPr="004F6E96">
              <w:rPr>
                <w:rFonts w:cs="Times New Roman"/>
                <w:lang w:val="uk-UA"/>
              </w:rPr>
              <w:t>т.ч</w:t>
            </w:r>
            <w:proofErr w:type="spellEnd"/>
            <w:r w:rsidRPr="004F6E96">
              <w:rPr>
                <w:rFonts w:cs="Times New Roman"/>
                <w:lang w:val="uk-UA"/>
              </w:rPr>
              <w:t>.</w:t>
            </w:r>
          </w:p>
        </w:tc>
        <w:tc>
          <w:tcPr>
            <w:tcW w:w="1134" w:type="dxa"/>
          </w:tcPr>
          <w:p w:rsidR="003A2335" w:rsidRPr="00386626" w:rsidRDefault="003A2335" w:rsidP="003A2335">
            <w:pPr>
              <w:widowControl w:val="0"/>
              <w:autoSpaceDN w:val="0"/>
              <w:jc w:val="center"/>
              <w:textAlignment w:val="baseline"/>
              <w:rPr>
                <w:rFonts w:eastAsia="Andale Sans UI"/>
                <w:b/>
                <w:kern w:val="3"/>
                <w:lang w:eastAsia="ja-JP" w:bidi="fa-IR"/>
              </w:rPr>
            </w:pPr>
            <w:r>
              <w:rPr>
                <w:rFonts w:eastAsia="Andale Sans UI"/>
                <w:b/>
                <w:kern w:val="3"/>
                <w:lang w:val="uk-UA" w:eastAsia="ja-JP" w:bidi="fa-IR"/>
              </w:rPr>
              <w:t>534</w:t>
            </w:r>
            <w:r w:rsidRPr="00386626">
              <w:rPr>
                <w:rFonts w:eastAsia="Andale Sans UI"/>
                <w:b/>
                <w:kern w:val="3"/>
                <w:lang w:eastAsia="ja-JP" w:bidi="fa-IR"/>
              </w:rPr>
              <w:t>,0</w:t>
            </w:r>
          </w:p>
        </w:tc>
        <w:tc>
          <w:tcPr>
            <w:tcW w:w="1418" w:type="dxa"/>
          </w:tcPr>
          <w:p w:rsidR="003A2335" w:rsidRPr="00BC3B4A" w:rsidRDefault="003A2335" w:rsidP="003A2335">
            <w:pPr>
              <w:widowControl w:val="0"/>
              <w:autoSpaceDN w:val="0"/>
              <w:jc w:val="center"/>
              <w:textAlignment w:val="baseline"/>
              <w:rPr>
                <w:rFonts w:eastAsia="Andale Sans UI"/>
                <w:b/>
                <w:kern w:val="3"/>
                <w:lang w:val="uk-UA" w:eastAsia="ja-JP" w:bidi="fa-IR"/>
              </w:rPr>
            </w:pPr>
            <w:r>
              <w:rPr>
                <w:rFonts w:eastAsia="Andale Sans UI"/>
                <w:b/>
                <w:kern w:val="3"/>
                <w:lang w:val="uk-UA" w:eastAsia="ja-JP" w:bidi="fa-IR"/>
              </w:rPr>
              <w:t>105</w:t>
            </w:r>
            <w:r w:rsidRPr="00386626">
              <w:rPr>
                <w:rFonts w:eastAsia="Andale Sans UI"/>
                <w:b/>
                <w:kern w:val="3"/>
                <w:lang w:eastAsia="ja-JP" w:bidi="fa-IR"/>
              </w:rPr>
              <w:t>,0</w:t>
            </w:r>
            <w:r w:rsidR="00BC3B4A">
              <w:rPr>
                <w:rFonts w:eastAsia="Andale Sans UI"/>
                <w:b/>
                <w:kern w:val="3"/>
                <w:lang w:val="uk-UA" w:eastAsia="ja-JP" w:bidi="fa-IR"/>
              </w:rPr>
              <w:t>*</w:t>
            </w:r>
          </w:p>
        </w:tc>
        <w:tc>
          <w:tcPr>
            <w:tcW w:w="1134" w:type="dxa"/>
          </w:tcPr>
          <w:p w:rsidR="003A2335" w:rsidRPr="00BC3B4A" w:rsidRDefault="003A2335" w:rsidP="003A2335">
            <w:pPr>
              <w:widowControl w:val="0"/>
              <w:autoSpaceDN w:val="0"/>
              <w:jc w:val="center"/>
              <w:textAlignment w:val="baseline"/>
              <w:rPr>
                <w:rFonts w:eastAsia="Andale Sans UI"/>
                <w:b/>
                <w:kern w:val="3"/>
                <w:lang w:val="uk-UA" w:eastAsia="ja-JP" w:bidi="fa-IR"/>
              </w:rPr>
            </w:pPr>
            <w:r>
              <w:rPr>
                <w:rFonts w:eastAsia="Andale Sans UI"/>
                <w:b/>
                <w:kern w:val="3"/>
                <w:lang w:val="uk-UA" w:eastAsia="ja-JP" w:bidi="fa-IR"/>
              </w:rPr>
              <w:t>45</w:t>
            </w:r>
            <w:r w:rsidRPr="00386626">
              <w:rPr>
                <w:rFonts w:eastAsia="Andale Sans UI"/>
                <w:b/>
                <w:kern w:val="3"/>
                <w:lang w:eastAsia="ja-JP" w:bidi="fa-IR"/>
              </w:rPr>
              <w:t>,0</w:t>
            </w:r>
            <w:r w:rsidR="00BC3B4A">
              <w:rPr>
                <w:rFonts w:eastAsia="Andale Sans UI"/>
                <w:b/>
                <w:kern w:val="3"/>
                <w:lang w:val="uk-UA" w:eastAsia="ja-JP" w:bidi="fa-IR"/>
              </w:rPr>
              <w:t>*</w:t>
            </w:r>
          </w:p>
        </w:tc>
        <w:tc>
          <w:tcPr>
            <w:tcW w:w="1134" w:type="dxa"/>
          </w:tcPr>
          <w:p w:rsidR="003A2335" w:rsidRPr="00386626" w:rsidRDefault="003A2335" w:rsidP="003A2335">
            <w:pPr>
              <w:widowControl w:val="0"/>
              <w:autoSpaceDN w:val="0"/>
              <w:jc w:val="center"/>
              <w:textAlignment w:val="baseline"/>
              <w:rPr>
                <w:rFonts w:eastAsia="Andale Sans UI"/>
                <w:b/>
                <w:kern w:val="3"/>
                <w:lang w:eastAsia="ja-JP" w:bidi="fa-IR"/>
              </w:rPr>
            </w:pPr>
            <w:r>
              <w:rPr>
                <w:rFonts w:eastAsia="Andale Sans UI"/>
                <w:b/>
                <w:kern w:val="3"/>
                <w:lang w:val="uk-UA" w:eastAsia="ja-JP" w:bidi="fa-IR"/>
              </w:rPr>
              <w:t>9</w:t>
            </w:r>
            <w:r w:rsidRPr="00386626">
              <w:rPr>
                <w:rFonts w:eastAsia="Andale Sans UI"/>
                <w:b/>
                <w:kern w:val="3"/>
                <w:lang w:eastAsia="ja-JP" w:bidi="fa-IR"/>
              </w:rPr>
              <w:t>,0</w:t>
            </w:r>
          </w:p>
        </w:tc>
        <w:tc>
          <w:tcPr>
            <w:tcW w:w="1134" w:type="dxa"/>
          </w:tcPr>
          <w:p w:rsidR="003A2335" w:rsidRPr="00386626" w:rsidRDefault="003A2335" w:rsidP="003A2335">
            <w:pPr>
              <w:widowControl w:val="0"/>
              <w:autoSpaceDN w:val="0"/>
              <w:jc w:val="center"/>
              <w:textAlignment w:val="baseline"/>
              <w:rPr>
                <w:rFonts w:eastAsia="Andale Sans UI"/>
                <w:b/>
                <w:kern w:val="3"/>
                <w:lang w:eastAsia="ja-JP" w:bidi="fa-IR"/>
              </w:rPr>
            </w:pPr>
            <w:r>
              <w:rPr>
                <w:rFonts w:eastAsia="Andale Sans UI"/>
                <w:b/>
                <w:kern w:val="3"/>
                <w:lang w:val="uk-UA" w:eastAsia="ja-JP" w:bidi="fa-IR"/>
              </w:rPr>
              <w:t>375</w:t>
            </w:r>
            <w:r w:rsidRPr="00386626">
              <w:rPr>
                <w:rFonts w:eastAsia="Andale Sans UI"/>
                <w:b/>
                <w:kern w:val="3"/>
                <w:lang w:eastAsia="ja-JP" w:bidi="fa-IR"/>
              </w:rPr>
              <w:t>,0</w:t>
            </w:r>
          </w:p>
        </w:tc>
      </w:tr>
      <w:tr w:rsidR="003A2335" w:rsidRPr="004F6E96" w:rsidTr="00D33F51">
        <w:tblPrEx>
          <w:tblCellMar>
            <w:top w:w="57" w:type="dxa"/>
            <w:bottom w:w="57" w:type="dxa"/>
            <w:right w:w="85" w:type="dxa"/>
          </w:tblCellMar>
        </w:tblPrEx>
        <w:trPr>
          <w:trHeight w:val="628"/>
        </w:trPr>
        <w:tc>
          <w:tcPr>
            <w:tcW w:w="709" w:type="dxa"/>
            <w:vMerge/>
          </w:tcPr>
          <w:p w:rsidR="003A2335" w:rsidRPr="004F6E96" w:rsidRDefault="003A2335" w:rsidP="003A2335">
            <w:pPr>
              <w:pStyle w:val="ac"/>
              <w:jc w:val="center"/>
              <w:rPr>
                <w:rFonts w:cs="Times New Roman"/>
                <w:lang w:val="uk-UA"/>
              </w:rPr>
            </w:pPr>
          </w:p>
        </w:tc>
        <w:tc>
          <w:tcPr>
            <w:tcW w:w="3828" w:type="dxa"/>
            <w:vMerge/>
          </w:tcPr>
          <w:p w:rsidR="003A2335" w:rsidRPr="004F6E96" w:rsidRDefault="003A2335" w:rsidP="003A2335">
            <w:pPr>
              <w:pStyle w:val="ac"/>
              <w:rPr>
                <w:rFonts w:cs="Times New Roman"/>
                <w:lang w:val="uk-UA"/>
              </w:rPr>
            </w:pPr>
          </w:p>
        </w:tc>
        <w:tc>
          <w:tcPr>
            <w:tcW w:w="1559" w:type="dxa"/>
            <w:vMerge/>
          </w:tcPr>
          <w:p w:rsidR="003A2335" w:rsidRPr="004F6E96" w:rsidRDefault="003A2335" w:rsidP="003A2335">
            <w:pPr>
              <w:pStyle w:val="ac"/>
              <w:jc w:val="center"/>
              <w:rPr>
                <w:rFonts w:cs="Times New Roman"/>
                <w:bCs/>
                <w:color w:val="000000"/>
                <w:lang w:val="uk-UA" w:eastAsia="uk-UA"/>
              </w:rPr>
            </w:pPr>
          </w:p>
        </w:tc>
        <w:tc>
          <w:tcPr>
            <w:tcW w:w="1417" w:type="dxa"/>
            <w:vMerge/>
          </w:tcPr>
          <w:p w:rsidR="003A2335" w:rsidRPr="004F6E96" w:rsidRDefault="003A2335" w:rsidP="003A2335">
            <w:pPr>
              <w:pStyle w:val="ac"/>
              <w:jc w:val="center"/>
              <w:rPr>
                <w:rFonts w:cs="Times New Roman"/>
                <w:lang w:val="uk-UA"/>
              </w:rPr>
            </w:pPr>
          </w:p>
        </w:tc>
        <w:tc>
          <w:tcPr>
            <w:tcW w:w="1276" w:type="dxa"/>
          </w:tcPr>
          <w:p w:rsidR="003A2335" w:rsidRPr="004F6E96" w:rsidRDefault="003A2335" w:rsidP="003A2335">
            <w:pPr>
              <w:pStyle w:val="ac"/>
              <w:jc w:val="center"/>
              <w:rPr>
                <w:rFonts w:cs="Times New Roman"/>
                <w:lang w:val="uk-UA"/>
              </w:rPr>
            </w:pPr>
            <w:r w:rsidRPr="004F6E96">
              <w:rPr>
                <w:rFonts w:cs="Times New Roman"/>
                <w:lang w:val="uk-UA"/>
              </w:rPr>
              <w:t>2022</w:t>
            </w:r>
          </w:p>
        </w:tc>
        <w:tc>
          <w:tcPr>
            <w:tcW w:w="1134" w:type="dxa"/>
          </w:tcPr>
          <w:p w:rsidR="003A2335" w:rsidRPr="00386626" w:rsidRDefault="003A2335" w:rsidP="003A2335">
            <w:pPr>
              <w:widowControl w:val="0"/>
              <w:autoSpaceDN w:val="0"/>
              <w:jc w:val="center"/>
              <w:textAlignment w:val="baseline"/>
              <w:rPr>
                <w:rFonts w:eastAsia="Andale Sans UI"/>
                <w:kern w:val="3"/>
                <w:lang w:eastAsia="ja-JP" w:bidi="fa-IR"/>
              </w:rPr>
            </w:pPr>
            <w:r>
              <w:rPr>
                <w:rFonts w:eastAsia="Andale Sans UI"/>
                <w:kern w:val="3"/>
                <w:lang w:val="uk-UA" w:eastAsia="ja-JP" w:bidi="fa-IR"/>
              </w:rPr>
              <w:t>108</w:t>
            </w:r>
            <w:r w:rsidRPr="00386626">
              <w:rPr>
                <w:rFonts w:eastAsia="Andale Sans UI"/>
                <w:kern w:val="3"/>
                <w:lang w:eastAsia="ja-JP" w:bidi="fa-IR"/>
              </w:rPr>
              <w:t>,0</w:t>
            </w:r>
          </w:p>
        </w:tc>
        <w:tc>
          <w:tcPr>
            <w:tcW w:w="1418" w:type="dxa"/>
          </w:tcPr>
          <w:p w:rsidR="003A2335" w:rsidRPr="00BC3B4A" w:rsidRDefault="003A2335" w:rsidP="003A2335">
            <w:pPr>
              <w:widowControl w:val="0"/>
              <w:autoSpaceDN w:val="0"/>
              <w:jc w:val="center"/>
              <w:textAlignment w:val="baseline"/>
              <w:rPr>
                <w:rFonts w:eastAsia="Andale Sans UI"/>
                <w:kern w:val="3"/>
                <w:lang w:val="uk-UA" w:eastAsia="ja-JP" w:bidi="fa-IR"/>
              </w:rPr>
            </w:pPr>
            <w:r>
              <w:rPr>
                <w:rFonts w:eastAsia="Andale Sans UI"/>
                <w:kern w:val="3"/>
                <w:lang w:val="uk-UA" w:eastAsia="ja-JP" w:bidi="fa-IR"/>
              </w:rPr>
              <w:t>15</w:t>
            </w:r>
            <w:r w:rsidRPr="00386626">
              <w:rPr>
                <w:rFonts w:eastAsia="Andale Sans UI"/>
                <w:kern w:val="3"/>
                <w:lang w:eastAsia="ja-JP" w:bidi="fa-IR"/>
              </w:rPr>
              <w:t>,0</w:t>
            </w:r>
            <w:r w:rsidR="00BC3B4A">
              <w:rPr>
                <w:rFonts w:eastAsia="Andale Sans UI"/>
                <w:kern w:val="3"/>
                <w:lang w:val="uk-UA" w:eastAsia="ja-JP" w:bidi="fa-IR"/>
              </w:rPr>
              <w:t>*</w:t>
            </w:r>
          </w:p>
        </w:tc>
        <w:tc>
          <w:tcPr>
            <w:tcW w:w="1134" w:type="dxa"/>
          </w:tcPr>
          <w:p w:rsidR="003A2335" w:rsidRPr="00BC3B4A" w:rsidRDefault="003A2335" w:rsidP="003A2335">
            <w:pPr>
              <w:widowControl w:val="0"/>
              <w:autoSpaceDN w:val="0"/>
              <w:jc w:val="center"/>
              <w:textAlignment w:val="baseline"/>
              <w:rPr>
                <w:rFonts w:eastAsia="Andale Sans UI"/>
                <w:kern w:val="3"/>
                <w:lang w:val="uk-UA" w:eastAsia="ja-JP" w:bidi="fa-IR"/>
              </w:rPr>
            </w:pPr>
            <w:r>
              <w:rPr>
                <w:rFonts w:eastAsia="Andale Sans UI"/>
                <w:kern w:val="3"/>
                <w:lang w:val="uk-UA" w:eastAsia="ja-JP" w:bidi="fa-IR"/>
              </w:rPr>
              <w:t>15</w:t>
            </w:r>
            <w:r w:rsidRPr="00386626">
              <w:rPr>
                <w:rFonts w:eastAsia="Andale Sans UI"/>
                <w:kern w:val="3"/>
                <w:lang w:eastAsia="ja-JP" w:bidi="fa-IR"/>
              </w:rPr>
              <w:t>,0</w:t>
            </w:r>
            <w:r w:rsidR="00BC3B4A">
              <w:rPr>
                <w:rFonts w:eastAsia="Andale Sans UI"/>
                <w:kern w:val="3"/>
                <w:lang w:val="uk-UA" w:eastAsia="ja-JP" w:bidi="fa-IR"/>
              </w:rPr>
              <w:t>*</w:t>
            </w:r>
          </w:p>
        </w:tc>
        <w:tc>
          <w:tcPr>
            <w:tcW w:w="1134" w:type="dxa"/>
          </w:tcPr>
          <w:p w:rsidR="003A2335" w:rsidRPr="00386626" w:rsidRDefault="003A2335" w:rsidP="003A2335">
            <w:pPr>
              <w:widowControl w:val="0"/>
              <w:autoSpaceDN w:val="0"/>
              <w:jc w:val="center"/>
              <w:textAlignment w:val="baseline"/>
              <w:rPr>
                <w:rFonts w:eastAsia="Andale Sans UI"/>
                <w:kern w:val="3"/>
                <w:lang w:eastAsia="ja-JP" w:bidi="fa-IR"/>
              </w:rPr>
            </w:pPr>
            <w:r>
              <w:rPr>
                <w:rFonts w:eastAsia="Andale Sans UI"/>
                <w:kern w:val="3"/>
                <w:lang w:val="uk-UA" w:eastAsia="ja-JP" w:bidi="fa-IR"/>
              </w:rPr>
              <w:t>3</w:t>
            </w:r>
            <w:r w:rsidRPr="00386626">
              <w:rPr>
                <w:rFonts w:eastAsia="Andale Sans UI"/>
                <w:kern w:val="3"/>
                <w:lang w:eastAsia="ja-JP" w:bidi="fa-IR"/>
              </w:rPr>
              <w:t>,0</w:t>
            </w:r>
          </w:p>
        </w:tc>
        <w:tc>
          <w:tcPr>
            <w:tcW w:w="1134" w:type="dxa"/>
          </w:tcPr>
          <w:p w:rsidR="003A2335" w:rsidRPr="00386626" w:rsidRDefault="003A2335" w:rsidP="003A2335">
            <w:pPr>
              <w:widowControl w:val="0"/>
              <w:autoSpaceDN w:val="0"/>
              <w:jc w:val="center"/>
              <w:textAlignment w:val="baseline"/>
              <w:rPr>
                <w:rFonts w:eastAsia="Andale Sans UI"/>
                <w:kern w:val="3"/>
                <w:lang w:eastAsia="ja-JP" w:bidi="fa-IR"/>
              </w:rPr>
            </w:pPr>
            <w:r>
              <w:rPr>
                <w:rFonts w:eastAsia="Andale Sans UI"/>
                <w:kern w:val="3"/>
                <w:lang w:val="uk-UA" w:eastAsia="ja-JP" w:bidi="fa-IR"/>
              </w:rPr>
              <w:t>75</w:t>
            </w:r>
            <w:r w:rsidRPr="00386626">
              <w:rPr>
                <w:rFonts w:eastAsia="Andale Sans UI"/>
                <w:kern w:val="3"/>
                <w:lang w:eastAsia="ja-JP" w:bidi="fa-IR"/>
              </w:rPr>
              <w:t>,0</w:t>
            </w:r>
          </w:p>
        </w:tc>
      </w:tr>
      <w:tr w:rsidR="003A2335" w:rsidRPr="004F6E96" w:rsidTr="00D33F51">
        <w:tblPrEx>
          <w:tblCellMar>
            <w:top w:w="57" w:type="dxa"/>
            <w:bottom w:w="57" w:type="dxa"/>
            <w:right w:w="85" w:type="dxa"/>
          </w:tblCellMar>
        </w:tblPrEx>
        <w:trPr>
          <w:trHeight w:val="581"/>
        </w:trPr>
        <w:tc>
          <w:tcPr>
            <w:tcW w:w="709" w:type="dxa"/>
            <w:vMerge/>
          </w:tcPr>
          <w:p w:rsidR="003A2335" w:rsidRPr="004F6E96" w:rsidRDefault="003A2335" w:rsidP="003A2335">
            <w:pPr>
              <w:pStyle w:val="ac"/>
              <w:jc w:val="center"/>
              <w:rPr>
                <w:rFonts w:cs="Times New Roman"/>
                <w:lang w:val="uk-UA"/>
              </w:rPr>
            </w:pPr>
          </w:p>
        </w:tc>
        <w:tc>
          <w:tcPr>
            <w:tcW w:w="3828" w:type="dxa"/>
            <w:vMerge/>
          </w:tcPr>
          <w:p w:rsidR="003A2335" w:rsidRPr="004F6E96" w:rsidRDefault="003A2335" w:rsidP="003A2335">
            <w:pPr>
              <w:pStyle w:val="ac"/>
              <w:rPr>
                <w:rFonts w:cs="Times New Roman"/>
                <w:lang w:val="uk-UA"/>
              </w:rPr>
            </w:pPr>
          </w:p>
        </w:tc>
        <w:tc>
          <w:tcPr>
            <w:tcW w:w="1559" w:type="dxa"/>
            <w:vMerge/>
          </w:tcPr>
          <w:p w:rsidR="003A2335" w:rsidRPr="004F6E96" w:rsidRDefault="003A2335" w:rsidP="003A2335">
            <w:pPr>
              <w:pStyle w:val="ac"/>
              <w:jc w:val="center"/>
              <w:rPr>
                <w:rFonts w:cs="Times New Roman"/>
                <w:bCs/>
                <w:color w:val="000000"/>
                <w:lang w:val="uk-UA" w:eastAsia="uk-UA"/>
              </w:rPr>
            </w:pPr>
          </w:p>
        </w:tc>
        <w:tc>
          <w:tcPr>
            <w:tcW w:w="1417" w:type="dxa"/>
            <w:vMerge/>
          </w:tcPr>
          <w:p w:rsidR="003A2335" w:rsidRPr="004F6E96" w:rsidRDefault="003A2335" w:rsidP="003A2335">
            <w:pPr>
              <w:pStyle w:val="ac"/>
              <w:jc w:val="center"/>
              <w:rPr>
                <w:rFonts w:cs="Times New Roman"/>
                <w:lang w:val="uk-UA"/>
              </w:rPr>
            </w:pPr>
          </w:p>
        </w:tc>
        <w:tc>
          <w:tcPr>
            <w:tcW w:w="1276" w:type="dxa"/>
          </w:tcPr>
          <w:p w:rsidR="003A2335" w:rsidRPr="004F6E96" w:rsidRDefault="003A2335" w:rsidP="003A2335">
            <w:pPr>
              <w:pStyle w:val="ac"/>
              <w:jc w:val="center"/>
              <w:rPr>
                <w:rFonts w:cs="Times New Roman"/>
                <w:lang w:val="uk-UA"/>
              </w:rPr>
            </w:pPr>
            <w:r w:rsidRPr="004F6E96">
              <w:rPr>
                <w:rFonts w:cs="Times New Roman"/>
                <w:lang w:val="uk-UA"/>
              </w:rPr>
              <w:t>2023</w:t>
            </w:r>
          </w:p>
        </w:tc>
        <w:tc>
          <w:tcPr>
            <w:tcW w:w="1134" w:type="dxa"/>
          </w:tcPr>
          <w:p w:rsidR="003A2335" w:rsidRPr="00386626" w:rsidRDefault="003A2335" w:rsidP="003A2335">
            <w:pPr>
              <w:widowControl w:val="0"/>
              <w:autoSpaceDN w:val="0"/>
              <w:jc w:val="center"/>
              <w:textAlignment w:val="baseline"/>
              <w:rPr>
                <w:rFonts w:eastAsia="Andale Sans UI"/>
                <w:kern w:val="3"/>
                <w:lang w:eastAsia="ja-JP" w:bidi="fa-IR"/>
              </w:rPr>
            </w:pPr>
            <w:r>
              <w:rPr>
                <w:rFonts w:eastAsia="Andale Sans UI"/>
                <w:kern w:val="3"/>
                <w:lang w:val="uk-UA" w:eastAsia="ja-JP" w:bidi="fa-IR"/>
              </w:rPr>
              <w:t>213</w:t>
            </w:r>
            <w:r w:rsidRPr="00386626">
              <w:rPr>
                <w:rFonts w:eastAsia="Andale Sans UI"/>
                <w:kern w:val="3"/>
                <w:lang w:eastAsia="ja-JP" w:bidi="fa-IR"/>
              </w:rPr>
              <w:t>,0</w:t>
            </w:r>
          </w:p>
        </w:tc>
        <w:tc>
          <w:tcPr>
            <w:tcW w:w="1418" w:type="dxa"/>
          </w:tcPr>
          <w:p w:rsidR="003A2335" w:rsidRPr="00BC3B4A" w:rsidRDefault="003A2335" w:rsidP="003A2335">
            <w:pPr>
              <w:widowControl w:val="0"/>
              <w:autoSpaceDN w:val="0"/>
              <w:jc w:val="center"/>
              <w:textAlignment w:val="baseline"/>
              <w:rPr>
                <w:rFonts w:eastAsia="Andale Sans UI"/>
                <w:kern w:val="3"/>
                <w:lang w:val="uk-UA" w:eastAsia="ja-JP" w:bidi="fa-IR"/>
              </w:rPr>
            </w:pPr>
            <w:r>
              <w:rPr>
                <w:rFonts w:eastAsia="Andale Sans UI"/>
                <w:kern w:val="3"/>
                <w:lang w:val="uk-UA" w:eastAsia="ja-JP" w:bidi="fa-IR"/>
              </w:rPr>
              <w:t>45</w:t>
            </w:r>
            <w:r w:rsidRPr="00386626">
              <w:rPr>
                <w:rFonts w:eastAsia="Andale Sans UI"/>
                <w:kern w:val="3"/>
                <w:lang w:eastAsia="ja-JP" w:bidi="fa-IR"/>
              </w:rPr>
              <w:t>,0</w:t>
            </w:r>
            <w:r w:rsidR="00BC3B4A">
              <w:rPr>
                <w:rFonts w:eastAsia="Andale Sans UI"/>
                <w:kern w:val="3"/>
                <w:lang w:val="uk-UA" w:eastAsia="ja-JP" w:bidi="fa-IR"/>
              </w:rPr>
              <w:t>*</w:t>
            </w:r>
          </w:p>
        </w:tc>
        <w:tc>
          <w:tcPr>
            <w:tcW w:w="1134" w:type="dxa"/>
          </w:tcPr>
          <w:p w:rsidR="003A2335" w:rsidRPr="00BC3B4A" w:rsidRDefault="003A2335" w:rsidP="003A2335">
            <w:pPr>
              <w:widowControl w:val="0"/>
              <w:autoSpaceDN w:val="0"/>
              <w:jc w:val="center"/>
              <w:textAlignment w:val="baseline"/>
              <w:rPr>
                <w:rFonts w:eastAsia="Andale Sans UI"/>
                <w:kern w:val="3"/>
                <w:lang w:val="uk-UA" w:eastAsia="ja-JP" w:bidi="fa-IR"/>
              </w:rPr>
            </w:pPr>
            <w:r w:rsidRPr="00386626">
              <w:rPr>
                <w:rFonts w:eastAsia="Andale Sans UI"/>
                <w:kern w:val="3"/>
                <w:lang w:eastAsia="ja-JP" w:bidi="fa-IR"/>
              </w:rPr>
              <w:t>1</w:t>
            </w:r>
            <w:r>
              <w:rPr>
                <w:rFonts w:eastAsia="Andale Sans UI"/>
                <w:kern w:val="3"/>
                <w:lang w:val="uk-UA" w:eastAsia="ja-JP" w:bidi="fa-IR"/>
              </w:rPr>
              <w:t>5</w:t>
            </w:r>
            <w:r w:rsidRPr="00386626">
              <w:rPr>
                <w:rFonts w:eastAsia="Andale Sans UI"/>
                <w:kern w:val="3"/>
                <w:lang w:eastAsia="ja-JP" w:bidi="fa-IR"/>
              </w:rPr>
              <w:t>,0</w:t>
            </w:r>
            <w:r w:rsidR="00BC3B4A">
              <w:rPr>
                <w:rFonts w:eastAsia="Andale Sans UI"/>
                <w:kern w:val="3"/>
                <w:lang w:val="uk-UA" w:eastAsia="ja-JP" w:bidi="fa-IR"/>
              </w:rPr>
              <w:t>*</w:t>
            </w:r>
          </w:p>
        </w:tc>
        <w:tc>
          <w:tcPr>
            <w:tcW w:w="1134" w:type="dxa"/>
          </w:tcPr>
          <w:p w:rsidR="003A2335" w:rsidRPr="00386626" w:rsidRDefault="003A2335" w:rsidP="003A2335">
            <w:pPr>
              <w:widowControl w:val="0"/>
              <w:autoSpaceDN w:val="0"/>
              <w:jc w:val="center"/>
              <w:textAlignment w:val="baseline"/>
              <w:rPr>
                <w:rFonts w:eastAsia="Andale Sans UI"/>
                <w:kern w:val="3"/>
                <w:lang w:eastAsia="ja-JP" w:bidi="fa-IR"/>
              </w:rPr>
            </w:pPr>
            <w:r>
              <w:rPr>
                <w:rFonts w:eastAsia="Andale Sans UI"/>
                <w:kern w:val="3"/>
                <w:lang w:val="uk-UA" w:eastAsia="ja-JP" w:bidi="fa-IR"/>
              </w:rPr>
              <w:t>3</w:t>
            </w:r>
            <w:r w:rsidRPr="00386626">
              <w:rPr>
                <w:rFonts w:eastAsia="Andale Sans UI"/>
                <w:kern w:val="3"/>
                <w:lang w:eastAsia="ja-JP" w:bidi="fa-IR"/>
              </w:rPr>
              <w:t>,0</w:t>
            </w:r>
          </w:p>
        </w:tc>
        <w:tc>
          <w:tcPr>
            <w:tcW w:w="1134" w:type="dxa"/>
          </w:tcPr>
          <w:p w:rsidR="003A2335" w:rsidRPr="00386626" w:rsidRDefault="003A2335" w:rsidP="003A2335">
            <w:pPr>
              <w:widowControl w:val="0"/>
              <w:autoSpaceDN w:val="0"/>
              <w:jc w:val="center"/>
              <w:textAlignment w:val="baseline"/>
              <w:rPr>
                <w:rFonts w:eastAsia="Andale Sans UI"/>
                <w:kern w:val="3"/>
                <w:lang w:eastAsia="ja-JP" w:bidi="fa-IR"/>
              </w:rPr>
            </w:pPr>
            <w:r>
              <w:rPr>
                <w:rFonts w:eastAsia="Andale Sans UI"/>
                <w:kern w:val="3"/>
                <w:lang w:val="uk-UA" w:eastAsia="ja-JP" w:bidi="fa-IR"/>
              </w:rPr>
              <w:t>150</w:t>
            </w:r>
            <w:r w:rsidRPr="00386626">
              <w:rPr>
                <w:rFonts w:eastAsia="Andale Sans UI"/>
                <w:kern w:val="3"/>
                <w:lang w:eastAsia="ja-JP" w:bidi="fa-IR"/>
              </w:rPr>
              <w:t>,0</w:t>
            </w:r>
          </w:p>
        </w:tc>
      </w:tr>
      <w:tr w:rsidR="003A2335" w:rsidRPr="004F6E96" w:rsidTr="00D33F51">
        <w:tblPrEx>
          <w:tblCellMar>
            <w:top w:w="57" w:type="dxa"/>
            <w:bottom w:w="57" w:type="dxa"/>
            <w:right w:w="85" w:type="dxa"/>
          </w:tblCellMar>
        </w:tblPrEx>
        <w:trPr>
          <w:trHeight w:val="20"/>
        </w:trPr>
        <w:tc>
          <w:tcPr>
            <w:tcW w:w="709" w:type="dxa"/>
            <w:vMerge/>
          </w:tcPr>
          <w:p w:rsidR="003A2335" w:rsidRPr="004F6E96" w:rsidRDefault="003A2335" w:rsidP="003A2335">
            <w:pPr>
              <w:pStyle w:val="ac"/>
              <w:jc w:val="center"/>
              <w:rPr>
                <w:rFonts w:cs="Times New Roman"/>
                <w:lang w:val="uk-UA"/>
              </w:rPr>
            </w:pPr>
          </w:p>
        </w:tc>
        <w:tc>
          <w:tcPr>
            <w:tcW w:w="3828" w:type="dxa"/>
            <w:vMerge/>
          </w:tcPr>
          <w:p w:rsidR="003A2335" w:rsidRPr="004F6E96" w:rsidRDefault="003A2335" w:rsidP="003A2335">
            <w:pPr>
              <w:pStyle w:val="ac"/>
              <w:rPr>
                <w:rFonts w:cs="Times New Roman"/>
                <w:lang w:val="uk-UA"/>
              </w:rPr>
            </w:pPr>
          </w:p>
        </w:tc>
        <w:tc>
          <w:tcPr>
            <w:tcW w:w="1559" w:type="dxa"/>
            <w:vMerge/>
          </w:tcPr>
          <w:p w:rsidR="003A2335" w:rsidRPr="004F6E96" w:rsidRDefault="003A2335" w:rsidP="003A2335">
            <w:pPr>
              <w:pStyle w:val="ac"/>
              <w:jc w:val="center"/>
              <w:rPr>
                <w:rFonts w:cs="Times New Roman"/>
                <w:bCs/>
                <w:color w:val="000000"/>
                <w:lang w:val="uk-UA" w:eastAsia="uk-UA"/>
              </w:rPr>
            </w:pPr>
          </w:p>
        </w:tc>
        <w:tc>
          <w:tcPr>
            <w:tcW w:w="1417" w:type="dxa"/>
            <w:vMerge/>
          </w:tcPr>
          <w:p w:rsidR="003A2335" w:rsidRPr="004F6E96" w:rsidRDefault="003A2335" w:rsidP="003A2335">
            <w:pPr>
              <w:pStyle w:val="ac"/>
              <w:jc w:val="center"/>
              <w:rPr>
                <w:rFonts w:cs="Times New Roman"/>
                <w:lang w:val="uk-UA"/>
              </w:rPr>
            </w:pPr>
          </w:p>
        </w:tc>
        <w:tc>
          <w:tcPr>
            <w:tcW w:w="1276" w:type="dxa"/>
          </w:tcPr>
          <w:p w:rsidR="003A2335" w:rsidRPr="004F6E96" w:rsidRDefault="003A2335" w:rsidP="003A2335">
            <w:pPr>
              <w:pStyle w:val="ac"/>
              <w:jc w:val="center"/>
              <w:rPr>
                <w:rFonts w:cs="Times New Roman"/>
                <w:lang w:val="uk-UA"/>
              </w:rPr>
            </w:pPr>
            <w:r w:rsidRPr="004F6E96">
              <w:rPr>
                <w:rFonts w:cs="Times New Roman"/>
                <w:lang w:val="uk-UA"/>
              </w:rPr>
              <w:t>2024</w:t>
            </w:r>
          </w:p>
        </w:tc>
        <w:tc>
          <w:tcPr>
            <w:tcW w:w="1134" w:type="dxa"/>
          </w:tcPr>
          <w:p w:rsidR="003A2335" w:rsidRPr="00386626" w:rsidRDefault="003A2335" w:rsidP="003A2335">
            <w:pPr>
              <w:widowControl w:val="0"/>
              <w:autoSpaceDN w:val="0"/>
              <w:jc w:val="center"/>
              <w:textAlignment w:val="baseline"/>
              <w:rPr>
                <w:rFonts w:eastAsia="Andale Sans UI"/>
                <w:kern w:val="3"/>
                <w:lang w:eastAsia="ja-JP" w:bidi="fa-IR"/>
              </w:rPr>
            </w:pPr>
            <w:r>
              <w:rPr>
                <w:rFonts w:eastAsia="Andale Sans UI"/>
                <w:kern w:val="3"/>
                <w:lang w:val="uk-UA" w:eastAsia="ja-JP" w:bidi="fa-IR"/>
              </w:rPr>
              <w:t>213</w:t>
            </w:r>
            <w:r w:rsidRPr="00386626">
              <w:rPr>
                <w:rFonts w:eastAsia="Andale Sans UI"/>
                <w:kern w:val="3"/>
                <w:lang w:eastAsia="ja-JP" w:bidi="fa-IR"/>
              </w:rPr>
              <w:t>,0</w:t>
            </w:r>
          </w:p>
        </w:tc>
        <w:tc>
          <w:tcPr>
            <w:tcW w:w="1418" w:type="dxa"/>
          </w:tcPr>
          <w:p w:rsidR="003A2335" w:rsidRPr="00BC3B4A" w:rsidRDefault="003A2335" w:rsidP="003A2335">
            <w:pPr>
              <w:widowControl w:val="0"/>
              <w:autoSpaceDN w:val="0"/>
              <w:jc w:val="center"/>
              <w:textAlignment w:val="baseline"/>
              <w:rPr>
                <w:rFonts w:eastAsia="Andale Sans UI"/>
                <w:kern w:val="3"/>
                <w:lang w:val="uk-UA" w:eastAsia="ja-JP" w:bidi="fa-IR"/>
              </w:rPr>
            </w:pPr>
            <w:r>
              <w:rPr>
                <w:rFonts w:eastAsia="Andale Sans UI"/>
                <w:kern w:val="3"/>
                <w:lang w:val="uk-UA" w:eastAsia="ja-JP" w:bidi="fa-IR"/>
              </w:rPr>
              <w:t>45</w:t>
            </w:r>
            <w:r w:rsidRPr="00386626">
              <w:rPr>
                <w:rFonts w:eastAsia="Andale Sans UI"/>
                <w:kern w:val="3"/>
                <w:lang w:eastAsia="ja-JP" w:bidi="fa-IR"/>
              </w:rPr>
              <w:t>,0</w:t>
            </w:r>
            <w:r w:rsidR="00BC3B4A">
              <w:rPr>
                <w:rFonts w:eastAsia="Andale Sans UI"/>
                <w:kern w:val="3"/>
                <w:lang w:val="uk-UA" w:eastAsia="ja-JP" w:bidi="fa-IR"/>
              </w:rPr>
              <w:t>*</w:t>
            </w:r>
          </w:p>
        </w:tc>
        <w:tc>
          <w:tcPr>
            <w:tcW w:w="1134" w:type="dxa"/>
          </w:tcPr>
          <w:p w:rsidR="003A2335" w:rsidRPr="00BC3B4A" w:rsidRDefault="003A2335" w:rsidP="003A2335">
            <w:pPr>
              <w:widowControl w:val="0"/>
              <w:autoSpaceDN w:val="0"/>
              <w:jc w:val="center"/>
              <w:textAlignment w:val="baseline"/>
              <w:rPr>
                <w:rFonts w:eastAsia="Andale Sans UI"/>
                <w:kern w:val="3"/>
                <w:lang w:val="uk-UA" w:eastAsia="ja-JP" w:bidi="fa-IR"/>
              </w:rPr>
            </w:pPr>
            <w:r w:rsidRPr="00386626">
              <w:rPr>
                <w:rFonts w:eastAsia="Andale Sans UI"/>
                <w:kern w:val="3"/>
                <w:lang w:eastAsia="ja-JP" w:bidi="fa-IR"/>
              </w:rPr>
              <w:t>1</w:t>
            </w:r>
            <w:r>
              <w:rPr>
                <w:rFonts w:eastAsia="Andale Sans UI"/>
                <w:kern w:val="3"/>
                <w:lang w:val="uk-UA" w:eastAsia="ja-JP" w:bidi="fa-IR"/>
              </w:rPr>
              <w:t>5</w:t>
            </w:r>
            <w:r w:rsidRPr="00386626">
              <w:rPr>
                <w:rFonts w:eastAsia="Andale Sans UI"/>
                <w:kern w:val="3"/>
                <w:lang w:eastAsia="ja-JP" w:bidi="fa-IR"/>
              </w:rPr>
              <w:t>,0</w:t>
            </w:r>
            <w:r w:rsidR="00BC3B4A">
              <w:rPr>
                <w:rFonts w:eastAsia="Andale Sans UI"/>
                <w:kern w:val="3"/>
                <w:lang w:val="uk-UA" w:eastAsia="ja-JP" w:bidi="fa-IR"/>
              </w:rPr>
              <w:t>*</w:t>
            </w:r>
          </w:p>
        </w:tc>
        <w:tc>
          <w:tcPr>
            <w:tcW w:w="1134" w:type="dxa"/>
          </w:tcPr>
          <w:p w:rsidR="003A2335" w:rsidRPr="00386626" w:rsidRDefault="003A2335" w:rsidP="003A2335">
            <w:pPr>
              <w:widowControl w:val="0"/>
              <w:autoSpaceDN w:val="0"/>
              <w:jc w:val="center"/>
              <w:textAlignment w:val="baseline"/>
              <w:rPr>
                <w:rFonts w:eastAsia="Andale Sans UI"/>
                <w:kern w:val="3"/>
                <w:lang w:eastAsia="ja-JP" w:bidi="fa-IR"/>
              </w:rPr>
            </w:pPr>
            <w:r>
              <w:rPr>
                <w:rFonts w:eastAsia="Andale Sans UI"/>
                <w:kern w:val="3"/>
                <w:lang w:val="uk-UA" w:eastAsia="ja-JP" w:bidi="fa-IR"/>
              </w:rPr>
              <w:t>3</w:t>
            </w:r>
            <w:r w:rsidRPr="00386626">
              <w:rPr>
                <w:rFonts w:eastAsia="Andale Sans UI"/>
                <w:kern w:val="3"/>
                <w:lang w:eastAsia="ja-JP" w:bidi="fa-IR"/>
              </w:rPr>
              <w:t>,0</w:t>
            </w:r>
          </w:p>
        </w:tc>
        <w:tc>
          <w:tcPr>
            <w:tcW w:w="1134" w:type="dxa"/>
          </w:tcPr>
          <w:p w:rsidR="003A2335" w:rsidRPr="00386626" w:rsidRDefault="003A2335" w:rsidP="003A2335">
            <w:pPr>
              <w:widowControl w:val="0"/>
              <w:autoSpaceDN w:val="0"/>
              <w:jc w:val="center"/>
              <w:textAlignment w:val="baseline"/>
              <w:rPr>
                <w:rFonts w:eastAsia="Andale Sans UI"/>
                <w:kern w:val="3"/>
                <w:lang w:eastAsia="ja-JP" w:bidi="fa-IR"/>
              </w:rPr>
            </w:pPr>
            <w:r>
              <w:rPr>
                <w:rFonts w:eastAsia="Andale Sans UI"/>
                <w:kern w:val="3"/>
                <w:lang w:val="uk-UA" w:eastAsia="ja-JP" w:bidi="fa-IR"/>
              </w:rPr>
              <w:t>150</w:t>
            </w:r>
            <w:r w:rsidRPr="00386626">
              <w:rPr>
                <w:rFonts w:eastAsia="Andale Sans UI"/>
                <w:kern w:val="3"/>
                <w:lang w:eastAsia="ja-JP" w:bidi="fa-IR"/>
              </w:rPr>
              <w:t>,0</w:t>
            </w:r>
          </w:p>
        </w:tc>
      </w:tr>
      <w:tr w:rsidR="00BC3B4A" w:rsidRPr="004F6E96" w:rsidTr="00D33F51">
        <w:tblPrEx>
          <w:tblCellMar>
            <w:top w:w="57" w:type="dxa"/>
            <w:bottom w:w="57" w:type="dxa"/>
            <w:right w:w="85" w:type="dxa"/>
          </w:tblCellMar>
        </w:tblPrEx>
        <w:trPr>
          <w:trHeight w:val="20"/>
        </w:trPr>
        <w:tc>
          <w:tcPr>
            <w:tcW w:w="709" w:type="dxa"/>
            <w:vMerge w:val="restart"/>
          </w:tcPr>
          <w:p w:rsidR="00BC3B4A" w:rsidRPr="004F6E96" w:rsidRDefault="00BC3B4A" w:rsidP="00BC3B4A">
            <w:pPr>
              <w:pStyle w:val="ac"/>
              <w:jc w:val="center"/>
              <w:rPr>
                <w:rFonts w:cs="Times New Roman"/>
                <w:lang w:val="uk-UA"/>
              </w:rPr>
            </w:pPr>
            <w:r>
              <w:rPr>
                <w:rFonts w:cs="Times New Roman"/>
                <w:lang w:val="uk-UA"/>
              </w:rPr>
              <w:t>3.5.</w:t>
            </w:r>
          </w:p>
        </w:tc>
        <w:tc>
          <w:tcPr>
            <w:tcW w:w="3828" w:type="dxa"/>
            <w:vMerge w:val="restart"/>
          </w:tcPr>
          <w:p w:rsidR="00BC3B4A" w:rsidRPr="003A2335" w:rsidRDefault="00BC3B4A" w:rsidP="00BC3B4A">
            <w:pPr>
              <w:widowControl w:val="0"/>
              <w:autoSpaceDN w:val="0"/>
              <w:textAlignment w:val="baseline"/>
              <w:rPr>
                <w:rFonts w:eastAsia="Andale Sans UI"/>
                <w:kern w:val="3"/>
                <w:lang w:val="uk-UA" w:eastAsia="ja-JP" w:bidi="fa-IR"/>
              </w:rPr>
            </w:pPr>
            <w:r w:rsidRPr="003A2335">
              <w:rPr>
                <w:rFonts w:eastAsia="Andale Sans UI"/>
                <w:kern w:val="3"/>
                <w:lang w:val="uk-UA" w:eastAsia="ja-JP" w:bidi="fa-IR"/>
              </w:rPr>
              <w:t>Придбан</w:t>
            </w:r>
            <w:r>
              <w:rPr>
                <w:rFonts w:eastAsia="Andale Sans UI"/>
                <w:kern w:val="3"/>
                <w:lang w:val="uk-UA" w:eastAsia="ja-JP" w:bidi="fa-IR"/>
              </w:rPr>
              <w:t>ня</w:t>
            </w:r>
            <w:r w:rsidRPr="003A2335">
              <w:rPr>
                <w:rFonts w:eastAsia="Andale Sans UI"/>
                <w:kern w:val="3"/>
                <w:lang w:val="uk-UA" w:eastAsia="ja-JP" w:bidi="fa-IR"/>
              </w:rPr>
              <w:t xml:space="preserve"> міндобрива та засоб</w:t>
            </w:r>
            <w:r>
              <w:rPr>
                <w:rFonts w:eastAsia="Andale Sans UI"/>
                <w:kern w:val="3"/>
                <w:lang w:val="uk-UA" w:eastAsia="ja-JP" w:bidi="fa-IR"/>
              </w:rPr>
              <w:t>ів</w:t>
            </w:r>
            <w:r w:rsidRPr="003A2335">
              <w:rPr>
                <w:rFonts w:eastAsia="Andale Sans UI"/>
                <w:kern w:val="3"/>
                <w:lang w:val="uk-UA" w:eastAsia="ja-JP" w:bidi="fa-IR"/>
              </w:rPr>
              <w:t xml:space="preserve"> захисту рослин (цибуля, картопля, горох, огірки, кабачки, гарбуз, буряк, квасоля)</w:t>
            </w:r>
          </w:p>
        </w:tc>
        <w:tc>
          <w:tcPr>
            <w:tcW w:w="1559" w:type="dxa"/>
            <w:vMerge w:val="restart"/>
          </w:tcPr>
          <w:p w:rsidR="00BC3B4A" w:rsidRPr="00386626" w:rsidRDefault="00BC3B4A" w:rsidP="00BC3B4A">
            <w:pPr>
              <w:widowControl w:val="0"/>
              <w:autoSpaceDN w:val="0"/>
              <w:jc w:val="center"/>
              <w:textAlignment w:val="baseline"/>
              <w:rPr>
                <w:rFonts w:eastAsia="Andale Sans UI"/>
                <w:bCs/>
                <w:color w:val="000000"/>
                <w:kern w:val="3"/>
                <w:lang w:eastAsia="uk-UA" w:bidi="fa-IR"/>
              </w:rPr>
            </w:pPr>
            <w:r>
              <w:rPr>
                <w:bCs/>
                <w:color w:val="000000"/>
                <w:lang w:val="uk-UA" w:eastAsia="uk-UA"/>
              </w:rPr>
              <w:t xml:space="preserve">Управління бухгалтерського обліку та </w:t>
            </w:r>
            <w:proofErr w:type="spellStart"/>
            <w:r>
              <w:rPr>
                <w:bCs/>
                <w:color w:val="000000"/>
                <w:lang w:val="uk-UA" w:eastAsia="uk-UA"/>
              </w:rPr>
              <w:t>закупівель</w:t>
            </w:r>
            <w:proofErr w:type="spellEnd"/>
            <w:r>
              <w:rPr>
                <w:bCs/>
                <w:color w:val="000000"/>
                <w:lang w:val="uk-UA" w:eastAsia="uk-UA"/>
              </w:rPr>
              <w:t>, КП «РТЗБ»</w:t>
            </w:r>
          </w:p>
        </w:tc>
        <w:tc>
          <w:tcPr>
            <w:tcW w:w="1417" w:type="dxa"/>
            <w:vMerge w:val="restart"/>
          </w:tcPr>
          <w:p w:rsidR="00BC3B4A" w:rsidRPr="003A2335" w:rsidRDefault="00BC3B4A" w:rsidP="00BC3B4A">
            <w:pPr>
              <w:widowControl w:val="0"/>
              <w:autoSpaceDN w:val="0"/>
              <w:jc w:val="center"/>
              <w:textAlignment w:val="baseline"/>
              <w:rPr>
                <w:rFonts w:eastAsia="Andale Sans UI"/>
                <w:kern w:val="3"/>
                <w:lang w:val="uk-UA" w:eastAsia="ja-JP" w:bidi="fa-IR"/>
              </w:rPr>
            </w:pPr>
            <w:r w:rsidRPr="003A2335">
              <w:rPr>
                <w:rFonts w:eastAsia="Andale Sans UI"/>
                <w:kern w:val="3"/>
                <w:lang w:val="uk-UA" w:eastAsia="ja-JP" w:bidi="fa-IR"/>
              </w:rPr>
              <w:t>травень-вересень,</w:t>
            </w:r>
          </w:p>
          <w:p w:rsidR="00BC3B4A" w:rsidRPr="00386626" w:rsidRDefault="00BC3B4A" w:rsidP="00BC3B4A">
            <w:pPr>
              <w:widowControl w:val="0"/>
              <w:autoSpaceDN w:val="0"/>
              <w:jc w:val="center"/>
              <w:textAlignment w:val="baseline"/>
              <w:rPr>
                <w:rFonts w:eastAsia="Andale Sans UI"/>
                <w:kern w:val="3"/>
                <w:lang w:eastAsia="ja-JP" w:bidi="fa-IR"/>
              </w:rPr>
            </w:pPr>
            <w:r w:rsidRPr="003A2335">
              <w:rPr>
                <w:rFonts w:eastAsia="Andale Sans UI"/>
                <w:kern w:val="3"/>
                <w:lang w:val="uk-UA" w:eastAsia="ja-JP" w:bidi="fa-IR"/>
              </w:rPr>
              <w:t>постійно</w:t>
            </w:r>
          </w:p>
        </w:tc>
        <w:tc>
          <w:tcPr>
            <w:tcW w:w="1276" w:type="dxa"/>
          </w:tcPr>
          <w:p w:rsidR="00BC3B4A" w:rsidRPr="00386626" w:rsidRDefault="00BC3B4A" w:rsidP="00BC3B4A">
            <w:pPr>
              <w:widowControl w:val="0"/>
              <w:autoSpaceDN w:val="0"/>
              <w:jc w:val="center"/>
              <w:textAlignment w:val="baseline"/>
              <w:rPr>
                <w:rFonts w:eastAsia="Andale Sans UI"/>
                <w:kern w:val="3"/>
                <w:lang w:eastAsia="ja-JP" w:bidi="fa-IR"/>
              </w:rPr>
            </w:pPr>
            <w:r w:rsidRPr="00386626">
              <w:rPr>
                <w:rFonts w:eastAsia="Andale Sans UI"/>
                <w:kern w:val="3"/>
                <w:lang w:eastAsia="ja-JP" w:bidi="fa-IR"/>
              </w:rPr>
              <w:t>2022-2024</w:t>
            </w:r>
          </w:p>
          <w:p w:rsidR="00BC3B4A" w:rsidRPr="00386626" w:rsidRDefault="00BC3B4A" w:rsidP="00BC3B4A">
            <w:pPr>
              <w:widowControl w:val="0"/>
              <w:autoSpaceDN w:val="0"/>
              <w:jc w:val="center"/>
              <w:textAlignment w:val="baseline"/>
              <w:rPr>
                <w:rFonts w:eastAsia="Andale Sans UI"/>
                <w:kern w:val="3"/>
                <w:lang w:eastAsia="ja-JP" w:bidi="fa-IR"/>
              </w:rPr>
            </w:pPr>
            <w:r w:rsidRPr="00386626">
              <w:rPr>
                <w:rFonts w:eastAsia="Andale Sans UI"/>
                <w:kern w:val="3"/>
                <w:lang w:eastAsia="ja-JP" w:bidi="fa-IR"/>
              </w:rPr>
              <w:t>в т.ч.</w:t>
            </w:r>
          </w:p>
        </w:tc>
        <w:tc>
          <w:tcPr>
            <w:tcW w:w="1134" w:type="dxa"/>
          </w:tcPr>
          <w:p w:rsidR="00BC3B4A" w:rsidRPr="00386626" w:rsidRDefault="00BC3B4A" w:rsidP="00BC3B4A">
            <w:pPr>
              <w:widowControl w:val="0"/>
              <w:autoSpaceDN w:val="0"/>
              <w:jc w:val="center"/>
              <w:textAlignment w:val="baseline"/>
              <w:rPr>
                <w:rFonts w:eastAsia="Andale Sans UI"/>
                <w:b/>
                <w:kern w:val="3"/>
                <w:lang w:eastAsia="ja-JP" w:bidi="fa-IR"/>
              </w:rPr>
            </w:pPr>
            <w:r>
              <w:rPr>
                <w:rFonts w:eastAsia="Andale Sans UI"/>
                <w:b/>
                <w:kern w:val="3"/>
                <w:lang w:val="uk-UA" w:eastAsia="ja-JP" w:bidi="fa-IR"/>
              </w:rPr>
              <w:t>564</w:t>
            </w:r>
            <w:r w:rsidRPr="00386626">
              <w:rPr>
                <w:rFonts w:eastAsia="Andale Sans UI"/>
                <w:b/>
                <w:kern w:val="3"/>
                <w:lang w:eastAsia="ja-JP" w:bidi="fa-IR"/>
              </w:rPr>
              <w:t>,0</w:t>
            </w:r>
          </w:p>
        </w:tc>
        <w:tc>
          <w:tcPr>
            <w:tcW w:w="1418" w:type="dxa"/>
          </w:tcPr>
          <w:p w:rsidR="00BC3B4A" w:rsidRPr="00BC3B4A" w:rsidRDefault="00BC3B4A" w:rsidP="00BC3B4A">
            <w:pPr>
              <w:widowControl w:val="0"/>
              <w:autoSpaceDN w:val="0"/>
              <w:jc w:val="center"/>
              <w:textAlignment w:val="baseline"/>
              <w:rPr>
                <w:rFonts w:eastAsia="Andale Sans UI"/>
                <w:b/>
                <w:kern w:val="3"/>
                <w:lang w:val="uk-UA" w:eastAsia="ja-JP" w:bidi="fa-IR"/>
              </w:rPr>
            </w:pPr>
            <w:r>
              <w:rPr>
                <w:rFonts w:eastAsia="Andale Sans UI"/>
                <w:b/>
                <w:kern w:val="3"/>
                <w:lang w:val="uk-UA" w:eastAsia="ja-JP" w:bidi="fa-IR"/>
              </w:rPr>
              <w:t>135</w:t>
            </w:r>
            <w:r w:rsidRPr="00386626">
              <w:rPr>
                <w:rFonts w:eastAsia="Andale Sans UI"/>
                <w:b/>
                <w:kern w:val="3"/>
                <w:lang w:eastAsia="ja-JP" w:bidi="fa-IR"/>
              </w:rPr>
              <w:t>,0</w:t>
            </w:r>
            <w:r>
              <w:rPr>
                <w:rFonts w:eastAsia="Andale Sans UI"/>
                <w:b/>
                <w:kern w:val="3"/>
                <w:lang w:val="uk-UA" w:eastAsia="ja-JP" w:bidi="fa-IR"/>
              </w:rPr>
              <w:t>*</w:t>
            </w:r>
          </w:p>
        </w:tc>
        <w:tc>
          <w:tcPr>
            <w:tcW w:w="1134" w:type="dxa"/>
          </w:tcPr>
          <w:p w:rsidR="00BC3B4A" w:rsidRPr="00BC3B4A" w:rsidRDefault="00BC3B4A" w:rsidP="00BC3B4A">
            <w:pPr>
              <w:widowControl w:val="0"/>
              <w:autoSpaceDN w:val="0"/>
              <w:jc w:val="center"/>
              <w:textAlignment w:val="baseline"/>
              <w:rPr>
                <w:rFonts w:eastAsia="Andale Sans UI"/>
                <w:b/>
                <w:kern w:val="3"/>
                <w:lang w:val="uk-UA" w:eastAsia="ja-JP" w:bidi="fa-IR"/>
              </w:rPr>
            </w:pPr>
            <w:r>
              <w:rPr>
                <w:rFonts w:eastAsia="Andale Sans UI"/>
                <w:b/>
                <w:kern w:val="3"/>
                <w:lang w:val="uk-UA" w:eastAsia="ja-JP" w:bidi="fa-IR"/>
              </w:rPr>
              <w:t>45</w:t>
            </w:r>
            <w:r w:rsidRPr="00386626">
              <w:rPr>
                <w:rFonts w:eastAsia="Andale Sans UI"/>
                <w:b/>
                <w:kern w:val="3"/>
                <w:lang w:eastAsia="ja-JP" w:bidi="fa-IR"/>
              </w:rPr>
              <w:t>,0</w:t>
            </w:r>
            <w:r>
              <w:rPr>
                <w:rFonts w:eastAsia="Andale Sans UI"/>
                <w:b/>
                <w:kern w:val="3"/>
                <w:lang w:val="uk-UA" w:eastAsia="ja-JP" w:bidi="fa-IR"/>
              </w:rPr>
              <w:t>*</w:t>
            </w:r>
          </w:p>
        </w:tc>
        <w:tc>
          <w:tcPr>
            <w:tcW w:w="1134" w:type="dxa"/>
          </w:tcPr>
          <w:p w:rsidR="00BC3B4A" w:rsidRPr="00386626" w:rsidRDefault="00BC3B4A" w:rsidP="00BC3B4A">
            <w:pPr>
              <w:widowControl w:val="0"/>
              <w:autoSpaceDN w:val="0"/>
              <w:jc w:val="center"/>
              <w:textAlignment w:val="baseline"/>
              <w:rPr>
                <w:rFonts w:eastAsia="Andale Sans UI"/>
                <w:b/>
                <w:kern w:val="3"/>
                <w:lang w:eastAsia="ja-JP" w:bidi="fa-IR"/>
              </w:rPr>
            </w:pPr>
            <w:r>
              <w:rPr>
                <w:rFonts w:eastAsia="Andale Sans UI"/>
                <w:b/>
                <w:kern w:val="3"/>
                <w:lang w:val="uk-UA" w:eastAsia="ja-JP" w:bidi="fa-IR"/>
              </w:rPr>
              <w:t>9</w:t>
            </w:r>
            <w:r w:rsidRPr="00386626">
              <w:rPr>
                <w:rFonts w:eastAsia="Andale Sans UI"/>
                <w:b/>
                <w:kern w:val="3"/>
                <w:lang w:eastAsia="ja-JP" w:bidi="fa-IR"/>
              </w:rPr>
              <w:t>,0</w:t>
            </w:r>
          </w:p>
        </w:tc>
        <w:tc>
          <w:tcPr>
            <w:tcW w:w="1134" w:type="dxa"/>
          </w:tcPr>
          <w:p w:rsidR="00BC3B4A" w:rsidRPr="00386626" w:rsidRDefault="00BC3B4A" w:rsidP="00BC3B4A">
            <w:pPr>
              <w:widowControl w:val="0"/>
              <w:autoSpaceDN w:val="0"/>
              <w:jc w:val="center"/>
              <w:textAlignment w:val="baseline"/>
              <w:rPr>
                <w:rFonts w:eastAsia="Andale Sans UI"/>
                <w:b/>
                <w:kern w:val="3"/>
                <w:lang w:eastAsia="ja-JP" w:bidi="fa-IR"/>
              </w:rPr>
            </w:pPr>
            <w:r>
              <w:rPr>
                <w:rFonts w:eastAsia="Andale Sans UI"/>
                <w:b/>
                <w:kern w:val="3"/>
                <w:lang w:val="uk-UA" w:eastAsia="ja-JP" w:bidi="fa-IR"/>
              </w:rPr>
              <w:t>375</w:t>
            </w:r>
            <w:r w:rsidRPr="00386626">
              <w:rPr>
                <w:rFonts w:eastAsia="Andale Sans UI"/>
                <w:b/>
                <w:kern w:val="3"/>
                <w:lang w:eastAsia="ja-JP" w:bidi="fa-IR"/>
              </w:rPr>
              <w:t>,0</w:t>
            </w:r>
          </w:p>
        </w:tc>
      </w:tr>
      <w:tr w:rsidR="00BC3B4A" w:rsidRPr="004F6E96" w:rsidTr="00D33F51">
        <w:tblPrEx>
          <w:tblCellMar>
            <w:top w:w="57" w:type="dxa"/>
            <w:bottom w:w="57" w:type="dxa"/>
            <w:right w:w="85" w:type="dxa"/>
          </w:tblCellMar>
        </w:tblPrEx>
        <w:trPr>
          <w:trHeight w:val="20"/>
        </w:trPr>
        <w:tc>
          <w:tcPr>
            <w:tcW w:w="709" w:type="dxa"/>
            <w:vMerge/>
          </w:tcPr>
          <w:p w:rsidR="00BC3B4A" w:rsidRPr="004F6E96" w:rsidRDefault="00BC3B4A" w:rsidP="00BC3B4A">
            <w:pPr>
              <w:pStyle w:val="ac"/>
              <w:jc w:val="center"/>
              <w:rPr>
                <w:rFonts w:cs="Times New Roman"/>
                <w:lang w:val="uk-UA"/>
              </w:rPr>
            </w:pPr>
          </w:p>
        </w:tc>
        <w:tc>
          <w:tcPr>
            <w:tcW w:w="3828" w:type="dxa"/>
            <w:vMerge/>
          </w:tcPr>
          <w:p w:rsidR="00BC3B4A" w:rsidRPr="004F6E96" w:rsidRDefault="00BC3B4A" w:rsidP="00BC3B4A">
            <w:pPr>
              <w:pStyle w:val="ac"/>
              <w:rPr>
                <w:rFonts w:cs="Times New Roman"/>
                <w:lang w:val="uk-UA"/>
              </w:rPr>
            </w:pPr>
          </w:p>
        </w:tc>
        <w:tc>
          <w:tcPr>
            <w:tcW w:w="1559" w:type="dxa"/>
            <w:vMerge/>
          </w:tcPr>
          <w:p w:rsidR="00BC3B4A" w:rsidRPr="004F6E96" w:rsidRDefault="00BC3B4A" w:rsidP="00BC3B4A">
            <w:pPr>
              <w:pStyle w:val="ac"/>
              <w:jc w:val="center"/>
              <w:rPr>
                <w:rFonts w:cs="Times New Roman"/>
                <w:bCs/>
                <w:color w:val="000000"/>
                <w:lang w:val="uk-UA" w:eastAsia="uk-UA"/>
              </w:rPr>
            </w:pPr>
          </w:p>
        </w:tc>
        <w:tc>
          <w:tcPr>
            <w:tcW w:w="1417" w:type="dxa"/>
            <w:vMerge/>
          </w:tcPr>
          <w:p w:rsidR="00BC3B4A" w:rsidRPr="004F6E96" w:rsidRDefault="00BC3B4A" w:rsidP="00BC3B4A">
            <w:pPr>
              <w:pStyle w:val="ac"/>
              <w:jc w:val="center"/>
              <w:rPr>
                <w:rFonts w:cs="Times New Roman"/>
                <w:lang w:val="uk-UA"/>
              </w:rPr>
            </w:pPr>
          </w:p>
        </w:tc>
        <w:tc>
          <w:tcPr>
            <w:tcW w:w="1276" w:type="dxa"/>
          </w:tcPr>
          <w:p w:rsidR="00BC3B4A" w:rsidRPr="004F6E96" w:rsidRDefault="00BC3B4A" w:rsidP="00BC3B4A">
            <w:pPr>
              <w:pStyle w:val="ac"/>
              <w:jc w:val="center"/>
              <w:rPr>
                <w:rFonts w:cs="Times New Roman"/>
                <w:lang w:val="uk-UA"/>
              </w:rPr>
            </w:pPr>
            <w:r w:rsidRPr="00386626">
              <w:t>2022</w:t>
            </w:r>
          </w:p>
        </w:tc>
        <w:tc>
          <w:tcPr>
            <w:tcW w:w="1134" w:type="dxa"/>
          </w:tcPr>
          <w:p w:rsidR="00BC3B4A" w:rsidRDefault="00BC3B4A" w:rsidP="00BC3B4A">
            <w:pPr>
              <w:widowControl w:val="0"/>
              <w:autoSpaceDN w:val="0"/>
              <w:jc w:val="center"/>
              <w:textAlignment w:val="baseline"/>
              <w:rPr>
                <w:rFonts w:eastAsia="Andale Sans UI"/>
                <w:kern w:val="3"/>
                <w:lang w:val="uk-UA" w:eastAsia="ja-JP" w:bidi="fa-IR"/>
              </w:rPr>
            </w:pPr>
            <w:r>
              <w:rPr>
                <w:rFonts w:eastAsia="Andale Sans UI"/>
                <w:kern w:val="3"/>
                <w:lang w:val="uk-UA" w:eastAsia="ja-JP" w:bidi="fa-IR"/>
              </w:rPr>
              <w:t>108</w:t>
            </w:r>
            <w:r w:rsidRPr="00386626">
              <w:rPr>
                <w:rFonts w:eastAsia="Andale Sans UI"/>
                <w:kern w:val="3"/>
                <w:lang w:eastAsia="ja-JP" w:bidi="fa-IR"/>
              </w:rPr>
              <w:t>,0</w:t>
            </w:r>
          </w:p>
        </w:tc>
        <w:tc>
          <w:tcPr>
            <w:tcW w:w="1418" w:type="dxa"/>
          </w:tcPr>
          <w:p w:rsidR="00BC3B4A" w:rsidRPr="00BC3B4A" w:rsidRDefault="00BC3B4A" w:rsidP="00BC3B4A">
            <w:pPr>
              <w:widowControl w:val="0"/>
              <w:autoSpaceDN w:val="0"/>
              <w:jc w:val="center"/>
              <w:textAlignment w:val="baseline"/>
              <w:rPr>
                <w:rFonts w:eastAsia="Andale Sans UI"/>
                <w:kern w:val="3"/>
                <w:lang w:val="uk-UA" w:eastAsia="ja-JP" w:bidi="fa-IR"/>
              </w:rPr>
            </w:pPr>
            <w:r>
              <w:rPr>
                <w:rFonts w:eastAsia="Andale Sans UI"/>
                <w:kern w:val="3"/>
                <w:lang w:val="uk-UA" w:eastAsia="ja-JP" w:bidi="fa-IR"/>
              </w:rPr>
              <w:t>15</w:t>
            </w:r>
            <w:r w:rsidRPr="00386626">
              <w:rPr>
                <w:rFonts w:eastAsia="Andale Sans UI"/>
                <w:kern w:val="3"/>
                <w:lang w:eastAsia="ja-JP" w:bidi="fa-IR"/>
              </w:rPr>
              <w:t>,0</w:t>
            </w:r>
            <w:r>
              <w:rPr>
                <w:rFonts w:eastAsia="Andale Sans UI"/>
                <w:kern w:val="3"/>
                <w:lang w:val="uk-UA" w:eastAsia="ja-JP" w:bidi="fa-IR"/>
              </w:rPr>
              <w:t>*</w:t>
            </w:r>
          </w:p>
        </w:tc>
        <w:tc>
          <w:tcPr>
            <w:tcW w:w="1134" w:type="dxa"/>
          </w:tcPr>
          <w:p w:rsidR="00BC3B4A" w:rsidRPr="00BC3B4A" w:rsidRDefault="00BC3B4A" w:rsidP="00BC3B4A">
            <w:pPr>
              <w:widowControl w:val="0"/>
              <w:autoSpaceDN w:val="0"/>
              <w:jc w:val="center"/>
              <w:textAlignment w:val="baseline"/>
              <w:rPr>
                <w:rFonts w:eastAsia="Andale Sans UI"/>
                <w:kern w:val="3"/>
                <w:lang w:val="uk-UA" w:eastAsia="ja-JP" w:bidi="fa-IR"/>
              </w:rPr>
            </w:pPr>
            <w:r>
              <w:rPr>
                <w:rFonts w:eastAsia="Andale Sans UI"/>
                <w:kern w:val="3"/>
                <w:lang w:val="uk-UA" w:eastAsia="ja-JP" w:bidi="fa-IR"/>
              </w:rPr>
              <w:t>15</w:t>
            </w:r>
            <w:r w:rsidRPr="00386626">
              <w:rPr>
                <w:rFonts w:eastAsia="Andale Sans UI"/>
                <w:kern w:val="3"/>
                <w:lang w:eastAsia="ja-JP" w:bidi="fa-IR"/>
              </w:rPr>
              <w:t>,0</w:t>
            </w:r>
            <w:r>
              <w:rPr>
                <w:rFonts w:eastAsia="Andale Sans UI"/>
                <w:kern w:val="3"/>
                <w:lang w:val="uk-UA" w:eastAsia="ja-JP" w:bidi="fa-IR"/>
              </w:rPr>
              <w:t>*</w:t>
            </w:r>
          </w:p>
        </w:tc>
        <w:tc>
          <w:tcPr>
            <w:tcW w:w="1134" w:type="dxa"/>
          </w:tcPr>
          <w:p w:rsidR="00BC3B4A" w:rsidRPr="00386626" w:rsidRDefault="00BC3B4A" w:rsidP="00BC3B4A">
            <w:pPr>
              <w:widowControl w:val="0"/>
              <w:autoSpaceDN w:val="0"/>
              <w:jc w:val="center"/>
              <w:textAlignment w:val="baseline"/>
              <w:rPr>
                <w:rFonts w:eastAsia="Andale Sans UI"/>
                <w:kern w:val="3"/>
                <w:lang w:eastAsia="ja-JP" w:bidi="fa-IR"/>
              </w:rPr>
            </w:pPr>
            <w:r>
              <w:rPr>
                <w:rFonts w:eastAsia="Andale Sans UI"/>
                <w:kern w:val="3"/>
                <w:lang w:val="uk-UA" w:eastAsia="ja-JP" w:bidi="fa-IR"/>
              </w:rPr>
              <w:t>3</w:t>
            </w:r>
            <w:r w:rsidRPr="00386626">
              <w:rPr>
                <w:rFonts w:eastAsia="Andale Sans UI"/>
                <w:kern w:val="3"/>
                <w:lang w:eastAsia="ja-JP" w:bidi="fa-IR"/>
              </w:rPr>
              <w:t>,0</w:t>
            </w:r>
          </w:p>
        </w:tc>
        <w:tc>
          <w:tcPr>
            <w:tcW w:w="1134" w:type="dxa"/>
          </w:tcPr>
          <w:p w:rsidR="00BC3B4A" w:rsidRPr="00386626" w:rsidRDefault="00BC3B4A" w:rsidP="00BC3B4A">
            <w:pPr>
              <w:widowControl w:val="0"/>
              <w:autoSpaceDN w:val="0"/>
              <w:jc w:val="center"/>
              <w:textAlignment w:val="baseline"/>
              <w:rPr>
                <w:rFonts w:eastAsia="Andale Sans UI"/>
                <w:kern w:val="3"/>
                <w:lang w:eastAsia="ja-JP" w:bidi="fa-IR"/>
              </w:rPr>
            </w:pPr>
            <w:r>
              <w:rPr>
                <w:rFonts w:eastAsia="Andale Sans UI"/>
                <w:kern w:val="3"/>
                <w:lang w:val="uk-UA" w:eastAsia="ja-JP" w:bidi="fa-IR"/>
              </w:rPr>
              <w:t>75</w:t>
            </w:r>
            <w:r w:rsidRPr="00386626">
              <w:rPr>
                <w:rFonts w:eastAsia="Andale Sans UI"/>
                <w:kern w:val="3"/>
                <w:lang w:eastAsia="ja-JP" w:bidi="fa-IR"/>
              </w:rPr>
              <w:t>,0</w:t>
            </w:r>
          </w:p>
        </w:tc>
      </w:tr>
      <w:tr w:rsidR="00BC3B4A" w:rsidRPr="004F6E96" w:rsidTr="00D33F51">
        <w:tblPrEx>
          <w:tblCellMar>
            <w:top w:w="57" w:type="dxa"/>
            <w:bottom w:w="57" w:type="dxa"/>
            <w:right w:w="85" w:type="dxa"/>
          </w:tblCellMar>
        </w:tblPrEx>
        <w:trPr>
          <w:trHeight w:val="20"/>
        </w:trPr>
        <w:tc>
          <w:tcPr>
            <w:tcW w:w="709" w:type="dxa"/>
            <w:vMerge/>
          </w:tcPr>
          <w:p w:rsidR="00BC3B4A" w:rsidRPr="004F6E96" w:rsidRDefault="00BC3B4A" w:rsidP="00BC3B4A">
            <w:pPr>
              <w:pStyle w:val="ac"/>
              <w:jc w:val="center"/>
              <w:rPr>
                <w:rFonts w:cs="Times New Roman"/>
                <w:lang w:val="uk-UA"/>
              </w:rPr>
            </w:pPr>
          </w:p>
        </w:tc>
        <w:tc>
          <w:tcPr>
            <w:tcW w:w="3828" w:type="dxa"/>
            <w:vMerge/>
          </w:tcPr>
          <w:p w:rsidR="00BC3B4A" w:rsidRPr="004F6E96" w:rsidRDefault="00BC3B4A" w:rsidP="00BC3B4A">
            <w:pPr>
              <w:pStyle w:val="ac"/>
              <w:rPr>
                <w:rFonts w:cs="Times New Roman"/>
                <w:lang w:val="uk-UA"/>
              </w:rPr>
            </w:pPr>
          </w:p>
        </w:tc>
        <w:tc>
          <w:tcPr>
            <w:tcW w:w="1559" w:type="dxa"/>
            <w:vMerge/>
          </w:tcPr>
          <w:p w:rsidR="00BC3B4A" w:rsidRPr="004F6E96" w:rsidRDefault="00BC3B4A" w:rsidP="00BC3B4A">
            <w:pPr>
              <w:pStyle w:val="ac"/>
              <w:jc w:val="center"/>
              <w:rPr>
                <w:rFonts w:cs="Times New Roman"/>
                <w:bCs/>
                <w:color w:val="000000"/>
                <w:lang w:val="uk-UA" w:eastAsia="uk-UA"/>
              </w:rPr>
            </w:pPr>
          </w:p>
        </w:tc>
        <w:tc>
          <w:tcPr>
            <w:tcW w:w="1417" w:type="dxa"/>
            <w:vMerge/>
          </w:tcPr>
          <w:p w:rsidR="00BC3B4A" w:rsidRPr="004F6E96" w:rsidRDefault="00BC3B4A" w:rsidP="00BC3B4A">
            <w:pPr>
              <w:pStyle w:val="ac"/>
              <w:jc w:val="center"/>
              <w:rPr>
                <w:rFonts w:cs="Times New Roman"/>
                <w:lang w:val="uk-UA"/>
              </w:rPr>
            </w:pPr>
          </w:p>
        </w:tc>
        <w:tc>
          <w:tcPr>
            <w:tcW w:w="1276" w:type="dxa"/>
          </w:tcPr>
          <w:p w:rsidR="00BC3B4A" w:rsidRPr="004F6E96" w:rsidRDefault="00BC3B4A" w:rsidP="00BC3B4A">
            <w:pPr>
              <w:pStyle w:val="ac"/>
              <w:jc w:val="center"/>
              <w:rPr>
                <w:rFonts w:cs="Times New Roman"/>
                <w:lang w:val="uk-UA"/>
              </w:rPr>
            </w:pPr>
            <w:r w:rsidRPr="00386626">
              <w:t>2023</w:t>
            </w:r>
          </w:p>
        </w:tc>
        <w:tc>
          <w:tcPr>
            <w:tcW w:w="1134" w:type="dxa"/>
          </w:tcPr>
          <w:p w:rsidR="00BC3B4A" w:rsidRDefault="00BC3B4A" w:rsidP="00BC3B4A">
            <w:pPr>
              <w:widowControl w:val="0"/>
              <w:autoSpaceDN w:val="0"/>
              <w:jc w:val="center"/>
              <w:textAlignment w:val="baseline"/>
              <w:rPr>
                <w:rFonts w:eastAsia="Andale Sans UI"/>
                <w:kern w:val="3"/>
                <w:lang w:val="uk-UA" w:eastAsia="ja-JP" w:bidi="fa-IR"/>
              </w:rPr>
            </w:pPr>
            <w:r>
              <w:rPr>
                <w:rFonts w:eastAsia="Andale Sans UI"/>
                <w:kern w:val="3"/>
                <w:lang w:val="uk-UA" w:eastAsia="ja-JP" w:bidi="fa-IR"/>
              </w:rPr>
              <w:t>228</w:t>
            </w:r>
            <w:r w:rsidRPr="00386626">
              <w:rPr>
                <w:rFonts w:eastAsia="Andale Sans UI"/>
                <w:kern w:val="3"/>
                <w:lang w:eastAsia="ja-JP" w:bidi="fa-IR"/>
              </w:rPr>
              <w:t>,0</w:t>
            </w:r>
          </w:p>
        </w:tc>
        <w:tc>
          <w:tcPr>
            <w:tcW w:w="1418" w:type="dxa"/>
          </w:tcPr>
          <w:p w:rsidR="00BC3B4A" w:rsidRPr="00BC3B4A" w:rsidRDefault="00BC3B4A" w:rsidP="00BC3B4A">
            <w:pPr>
              <w:widowControl w:val="0"/>
              <w:autoSpaceDN w:val="0"/>
              <w:jc w:val="center"/>
              <w:textAlignment w:val="baseline"/>
              <w:rPr>
                <w:rFonts w:eastAsia="Andale Sans UI"/>
                <w:kern w:val="3"/>
                <w:lang w:val="uk-UA" w:eastAsia="ja-JP" w:bidi="fa-IR"/>
              </w:rPr>
            </w:pPr>
            <w:r>
              <w:rPr>
                <w:rFonts w:eastAsia="Andale Sans UI"/>
                <w:kern w:val="3"/>
                <w:lang w:eastAsia="ja-JP" w:bidi="fa-IR"/>
              </w:rPr>
              <w:t>6</w:t>
            </w:r>
            <w:r w:rsidRPr="00386626">
              <w:rPr>
                <w:rFonts w:eastAsia="Andale Sans UI"/>
                <w:kern w:val="3"/>
                <w:lang w:eastAsia="ja-JP" w:bidi="fa-IR"/>
              </w:rPr>
              <w:t>0,0</w:t>
            </w:r>
            <w:r>
              <w:rPr>
                <w:rFonts w:eastAsia="Andale Sans UI"/>
                <w:kern w:val="3"/>
                <w:lang w:val="uk-UA" w:eastAsia="ja-JP" w:bidi="fa-IR"/>
              </w:rPr>
              <w:t>*</w:t>
            </w:r>
          </w:p>
        </w:tc>
        <w:tc>
          <w:tcPr>
            <w:tcW w:w="1134" w:type="dxa"/>
          </w:tcPr>
          <w:p w:rsidR="00BC3B4A" w:rsidRPr="00BC3B4A" w:rsidRDefault="00BC3B4A" w:rsidP="00BC3B4A">
            <w:pPr>
              <w:widowControl w:val="0"/>
              <w:autoSpaceDN w:val="0"/>
              <w:jc w:val="center"/>
              <w:textAlignment w:val="baseline"/>
              <w:rPr>
                <w:rFonts w:eastAsia="Andale Sans UI"/>
                <w:kern w:val="3"/>
                <w:lang w:val="uk-UA" w:eastAsia="ja-JP" w:bidi="fa-IR"/>
              </w:rPr>
            </w:pPr>
            <w:r w:rsidRPr="00386626">
              <w:rPr>
                <w:rFonts w:eastAsia="Andale Sans UI"/>
                <w:kern w:val="3"/>
                <w:lang w:eastAsia="ja-JP" w:bidi="fa-IR"/>
              </w:rPr>
              <w:t>1</w:t>
            </w:r>
            <w:r>
              <w:rPr>
                <w:rFonts w:eastAsia="Andale Sans UI"/>
                <w:kern w:val="3"/>
                <w:lang w:val="uk-UA" w:eastAsia="ja-JP" w:bidi="fa-IR"/>
              </w:rPr>
              <w:t>5</w:t>
            </w:r>
            <w:r w:rsidRPr="00386626">
              <w:rPr>
                <w:rFonts w:eastAsia="Andale Sans UI"/>
                <w:kern w:val="3"/>
                <w:lang w:eastAsia="ja-JP" w:bidi="fa-IR"/>
              </w:rPr>
              <w:t>,0</w:t>
            </w:r>
            <w:r>
              <w:rPr>
                <w:rFonts w:eastAsia="Andale Sans UI"/>
                <w:kern w:val="3"/>
                <w:lang w:val="uk-UA" w:eastAsia="ja-JP" w:bidi="fa-IR"/>
              </w:rPr>
              <w:t>*</w:t>
            </w:r>
          </w:p>
        </w:tc>
        <w:tc>
          <w:tcPr>
            <w:tcW w:w="1134" w:type="dxa"/>
          </w:tcPr>
          <w:p w:rsidR="00BC3B4A" w:rsidRPr="00386626" w:rsidRDefault="00BC3B4A" w:rsidP="00BC3B4A">
            <w:pPr>
              <w:widowControl w:val="0"/>
              <w:autoSpaceDN w:val="0"/>
              <w:jc w:val="center"/>
              <w:textAlignment w:val="baseline"/>
              <w:rPr>
                <w:rFonts w:eastAsia="Andale Sans UI"/>
                <w:kern w:val="3"/>
                <w:lang w:eastAsia="ja-JP" w:bidi="fa-IR"/>
              </w:rPr>
            </w:pPr>
            <w:r>
              <w:rPr>
                <w:rFonts w:eastAsia="Andale Sans UI"/>
                <w:kern w:val="3"/>
                <w:lang w:val="uk-UA" w:eastAsia="ja-JP" w:bidi="fa-IR"/>
              </w:rPr>
              <w:t>3</w:t>
            </w:r>
            <w:r w:rsidRPr="00386626">
              <w:rPr>
                <w:rFonts w:eastAsia="Andale Sans UI"/>
                <w:kern w:val="3"/>
                <w:lang w:eastAsia="ja-JP" w:bidi="fa-IR"/>
              </w:rPr>
              <w:t>,0</w:t>
            </w:r>
          </w:p>
        </w:tc>
        <w:tc>
          <w:tcPr>
            <w:tcW w:w="1134" w:type="dxa"/>
          </w:tcPr>
          <w:p w:rsidR="00BC3B4A" w:rsidRPr="00386626" w:rsidRDefault="00BC3B4A" w:rsidP="00BC3B4A">
            <w:pPr>
              <w:widowControl w:val="0"/>
              <w:autoSpaceDN w:val="0"/>
              <w:jc w:val="center"/>
              <w:textAlignment w:val="baseline"/>
              <w:rPr>
                <w:rFonts w:eastAsia="Andale Sans UI"/>
                <w:kern w:val="3"/>
                <w:lang w:eastAsia="ja-JP" w:bidi="fa-IR"/>
              </w:rPr>
            </w:pPr>
            <w:r>
              <w:rPr>
                <w:rFonts w:eastAsia="Andale Sans UI"/>
                <w:kern w:val="3"/>
                <w:lang w:val="uk-UA" w:eastAsia="ja-JP" w:bidi="fa-IR"/>
              </w:rPr>
              <w:t>150</w:t>
            </w:r>
            <w:r w:rsidRPr="00386626">
              <w:rPr>
                <w:rFonts w:eastAsia="Andale Sans UI"/>
                <w:kern w:val="3"/>
                <w:lang w:eastAsia="ja-JP" w:bidi="fa-IR"/>
              </w:rPr>
              <w:t>,0</w:t>
            </w:r>
          </w:p>
        </w:tc>
      </w:tr>
      <w:tr w:rsidR="00BC3B4A" w:rsidRPr="004F6E96" w:rsidTr="00D33F51">
        <w:tblPrEx>
          <w:tblCellMar>
            <w:top w:w="57" w:type="dxa"/>
            <w:bottom w:w="57" w:type="dxa"/>
            <w:right w:w="85" w:type="dxa"/>
          </w:tblCellMar>
        </w:tblPrEx>
        <w:trPr>
          <w:trHeight w:val="20"/>
        </w:trPr>
        <w:tc>
          <w:tcPr>
            <w:tcW w:w="709" w:type="dxa"/>
            <w:vMerge/>
          </w:tcPr>
          <w:p w:rsidR="00BC3B4A" w:rsidRPr="004F6E96" w:rsidRDefault="00BC3B4A" w:rsidP="00BC3B4A">
            <w:pPr>
              <w:pStyle w:val="ac"/>
              <w:jc w:val="center"/>
              <w:rPr>
                <w:rFonts w:cs="Times New Roman"/>
                <w:lang w:val="uk-UA"/>
              </w:rPr>
            </w:pPr>
          </w:p>
        </w:tc>
        <w:tc>
          <w:tcPr>
            <w:tcW w:w="3828" w:type="dxa"/>
            <w:vMerge/>
          </w:tcPr>
          <w:p w:rsidR="00BC3B4A" w:rsidRPr="004F6E96" w:rsidRDefault="00BC3B4A" w:rsidP="00BC3B4A">
            <w:pPr>
              <w:pStyle w:val="ac"/>
              <w:rPr>
                <w:rFonts w:cs="Times New Roman"/>
                <w:lang w:val="uk-UA"/>
              </w:rPr>
            </w:pPr>
          </w:p>
        </w:tc>
        <w:tc>
          <w:tcPr>
            <w:tcW w:w="1559" w:type="dxa"/>
            <w:vMerge/>
          </w:tcPr>
          <w:p w:rsidR="00BC3B4A" w:rsidRPr="004F6E96" w:rsidRDefault="00BC3B4A" w:rsidP="00BC3B4A">
            <w:pPr>
              <w:pStyle w:val="ac"/>
              <w:jc w:val="center"/>
              <w:rPr>
                <w:rFonts w:cs="Times New Roman"/>
                <w:bCs/>
                <w:color w:val="000000"/>
                <w:lang w:val="uk-UA" w:eastAsia="uk-UA"/>
              </w:rPr>
            </w:pPr>
          </w:p>
        </w:tc>
        <w:tc>
          <w:tcPr>
            <w:tcW w:w="1417" w:type="dxa"/>
            <w:vMerge/>
          </w:tcPr>
          <w:p w:rsidR="00BC3B4A" w:rsidRPr="004F6E96" w:rsidRDefault="00BC3B4A" w:rsidP="00BC3B4A">
            <w:pPr>
              <w:pStyle w:val="ac"/>
              <w:jc w:val="center"/>
              <w:rPr>
                <w:rFonts w:cs="Times New Roman"/>
                <w:lang w:val="uk-UA"/>
              </w:rPr>
            </w:pPr>
          </w:p>
        </w:tc>
        <w:tc>
          <w:tcPr>
            <w:tcW w:w="1276" w:type="dxa"/>
          </w:tcPr>
          <w:p w:rsidR="00BC3B4A" w:rsidRPr="004F6E96" w:rsidRDefault="00BC3B4A" w:rsidP="00BC3B4A">
            <w:pPr>
              <w:pStyle w:val="ac"/>
              <w:jc w:val="center"/>
              <w:rPr>
                <w:rFonts w:cs="Times New Roman"/>
                <w:lang w:val="uk-UA"/>
              </w:rPr>
            </w:pPr>
            <w:r w:rsidRPr="00386626">
              <w:t>2024</w:t>
            </w:r>
          </w:p>
        </w:tc>
        <w:tc>
          <w:tcPr>
            <w:tcW w:w="1134" w:type="dxa"/>
          </w:tcPr>
          <w:p w:rsidR="00BC3B4A" w:rsidRDefault="00BC3B4A" w:rsidP="00BC3B4A">
            <w:pPr>
              <w:widowControl w:val="0"/>
              <w:autoSpaceDN w:val="0"/>
              <w:jc w:val="center"/>
              <w:textAlignment w:val="baseline"/>
              <w:rPr>
                <w:rFonts w:eastAsia="Andale Sans UI"/>
                <w:kern w:val="3"/>
                <w:lang w:val="uk-UA" w:eastAsia="ja-JP" w:bidi="fa-IR"/>
              </w:rPr>
            </w:pPr>
            <w:r>
              <w:rPr>
                <w:rFonts w:eastAsia="Andale Sans UI"/>
                <w:kern w:val="3"/>
                <w:lang w:val="uk-UA" w:eastAsia="ja-JP" w:bidi="fa-IR"/>
              </w:rPr>
              <w:t>228</w:t>
            </w:r>
            <w:r w:rsidRPr="00386626">
              <w:rPr>
                <w:rFonts w:eastAsia="Andale Sans UI"/>
                <w:kern w:val="3"/>
                <w:lang w:eastAsia="ja-JP" w:bidi="fa-IR"/>
              </w:rPr>
              <w:t>,0</w:t>
            </w:r>
          </w:p>
        </w:tc>
        <w:tc>
          <w:tcPr>
            <w:tcW w:w="1418" w:type="dxa"/>
          </w:tcPr>
          <w:p w:rsidR="00BC3B4A" w:rsidRPr="00BC3B4A" w:rsidRDefault="00BC3B4A" w:rsidP="00BC3B4A">
            <w:pPr>
              <w:widowControl w:val="0"/>
              <w:autoSpaceDN w:val="0"/>
              <w:jc w:val="center"/>
              <w:textAlignment w:val="baseline"/>
              <w:rPr>
                <w:rFonts w:eastAsia="Andale Sans UI"/>
                <w:kern w:val="3"/>
                <w:lang w:val="uk-UA" w:eastAsia="ja-JP" w:bidi="fa-IR"/>
              </w:rPr>
            </w:pPr>
            <w:r>
              <w:rPr>
                <w:rFonts w:eastAsia="Andale Sans UI"/>
                <w:kern w:val="3"/>
                <w:lang w:val="uk-UA" w:eastAsia="ja-JP" w:bidi="fa-IR"/>
              </w:rPr>
              <w:t>6</w:t>
            </w:r>
            <w:r w:rsidRPr="00386626">
              <w:rPr>
                <w:rFonts w:eastAsia="Andale Sans UI"/>
                <w:kern w:val="3"/>
                <w:lang w:eastAsia="ja-JP" w:bidi="fa-IR"/>
              </w:rPr>
              <w:t>0,0</w:t>
            </w:r>
            <w:r>
              <w:rPr>
                <w:rFonts w:eastAsia="Andale Sans UI"/>
                <w:kern w:val="3"/>
                <w:lang w:val="uk-UA" w:eastAsia="ja-JP" w:bidi="fa-IR"/>
              </w:rPr>
              <w:t>*</w:t>
            </w:r>
          </w:p>
        </w:tc>
        <w:tc>
          <w:tcPr>
            <w:tcW w:w="1134" w:type="dxa"/>
          </w:tcPr>
          <w:p w:rsidR="00BC3B4A" w:rsidRPr="00BC3B4A" w:rsidRDefault="00BC3B4A" w:rsidP="00BC3B4A">
            <w:pPr>
              <w:widowControl w:val="0"/>
              <w:autoSpaceDN w:val="0"/>
              <w:jc w:val="center"/>
              <w:textAlignment w:val="baseline"/>
              <w:rPr>
                <w:rFonts w:eastAsia="Andale Sans UI"/>
                <w:kern w:val="3"/>
                <w:lang w:val="uk-UA" w:eastAsia="ja-JP" w:bidi="fa-IR"/>
              </w:rPr>
            </w:pPr>
            <w:r w:rsidRPr="00386626">
              <w:rPr>
                <w:rFonts w:eastAsia="Andale Sans UI"/>
                <w:kern w:val="3"/>
                <w:lang w:eastAsia="ja-JP" w:bidi="fa-IR"/>
              </w:rPr>
              <w:t>1</w:t>
            </w:r>
            <w:r>
              <w:rPr>
                <w:rFonts w:eastAsia="Andale Sans UI"/>
                <w:kern w:val="3"/>
                <w:lang w:val="uk-UA" w:eastAsia="ja-JP" w:bidi="fa-IR"/>
              </w:rPr>
              <w:t>5</w:t>
            </w:r>
            <w:r w:rsidRPr="00386626">
              <w:rPr>
                <w:rFonts w:eastAsia="Andale Sans UI"/>
                <w:kern w:val="3"/>
                <w:lang w:eastAsia="ja-JP" w:bidi="fa-IR"/>
              </w:rPr>
              <w:t>,0</w:t>
            </w:r>
            <w:r>
              <w:rPr>
                <w:rFonts w:eastAsia="Andale Sans UI"/>
                <w:kern w:val="3"/>
                <w:lang w:val="uk-UA" w:eastAsia="ja-JP" w:bidi="fa-IR"/>
              </w:rPr>
              <w:t>*</w:t>
            </w:r>
          </w:p>
        </w:tc>
        <w:tc>
          <w:tcPr>
            <w:tcW w:w="1134" w:type="dxa"/>
          </w:tcPr>
          <w:p w:rsidR="00BC3B4A" w:rsidRPr="00386626" w:rsidRDefault="00BC3B4A" w:rsidP="00BC3B4A">
            <w:pPr>
              <w:widowControl w:val="0"/>
              <w:autoSpaceDN w:val="0"/>
              <w:jc w:val="center"/>
              <w:textAlignment w:val="baseline"/>
              <w:rPr>
                <w:rFonts w:eastAsia="Andale Sans UI"/>
                <w:kern w:val="3"/>
                <w:lang w:eastAsia="ja-JP" w:bidi="fa-IR"/>
              </w:rPr>
            </w:pPr>
            <w:r>
              <w:rPr>
                <w:rFonts w:eastAsia="Andale Sans UI"/>
                <w:kern w:val="3"/>
                <w:lang w:val="uk-UA" w:eastAsia="ja-JP" w:bidi="fa-IR"/>
              </w:rPr>
              <w:t>3</w:t>
            </w:r>
            <w:r w:rsidRPr="00386626">
              <w:rPr>
                <w:rFonts w:eastAsia="Andale Sans UI"/>
                <w:kern w:val="3"/>
                <w:lang w:eastAsia="ja-JP" w:bidi="fa-IR"/>
              </w:rPr>
              <w:t>,0</w:t>
            </w:r>
          </w:p>
        </w:tc>
        <w:tc>
          <w:tcPr>
            <w:tcW w:w="1134" w:type="dxa"/>
          </w:tcPr>
          <w:p w:rsidR="00BC3B4A" w:rsidRPr="00386626" w:rsidRDefault="00BC3B4A" w:rsidP="00BC3B4A">
            <w:pPr>
              <w:widowControl w:val="0"/>
              <w:autoSpaceDN w:val="0"/>
              <w:jc w:val="center"/>
              <w:textAlignment w:val="baseline"/>
              <w:rPr>
                <w:rFonts w:eastAsia="Andale Sans UI"/>
                <w:kern w:val="3"/>
                <w:lang w:eastAsia="ja-JP" w:bidi="fa-IR"/>
              </w:rPr>
            </w:pPr>
            <w:r>
              <w:rPr>
                <w:rFonts w:eastAsia="Andale Sans UI"/>
                <w:kern w:val="3"/>
                <w:lang w:val="uk-UA" w:eastAsia="ja-JP" w:bidi="fa-IR"/>
              </w:rPr>
              <w:t>150</w:t>
            </w:r>
            <w:r w:rsidRPr="00386626">
              <w:rPr>
                <w:rFonts w:eastAsia="Andale Sans UI"/>
                <w:kern w:val="3"/>
                <w:lang w:eastAsia="ja-JP" w:bidi="fa-IR"/>
              </w:rPr>
              <w:t>,0</w:t>
            </w:r>
          </w:p>
        </w:tc>
      </w:tr>
      <w:tr w:rsidR="00D20AE0" w:rsidRPr="004F6E96" w:rsidTr="00D33F51">
        <w:tblPrEx>
          <w:tblCellMar>
            <w:top w:w="57" w:type="dxa"/>
            <w:bottom w:w="57" w:type="dxa"/>
            <w:right w:w="85" w:type="dxa"/>
          </w:tblCellMar>
        </w:tblPrEx>
        <w:trPr>
          <w:trHeight w:val="20"/>
        </w:trPr>
        <w:tc>
          <w:tcPr>
            <w:tcW w:w="709" w:type="dxa"/>
            <w:vMerge w:val="restart"/>
          </w:tcPr>
          <w:p w:rsidR="00D20AE0" w:rsidRPr="004F6E96" w:rsidRDefault="00D20AE0" w:rsidP="00D20AE0">
            <w:pPr>
              <w:pStyle w:val="ac"/>
              <w:jc w:val="center"/>
              <w:rPr>
                <w:rFonts w:cs="Times New Roman"/>
                <w:lang w:val="uk-UA"/>
              </w:rPr>
            </w:pPr>
            <w:r>
              <w:rPr>
                <w:rFonts w:cs="Times New Roman"/>
                <w:lang w:val="uk-UA"/>
              </w:rPr>
              <w:t>3.6.</w:t>
            </w:r>
          </w:p>
        </w:tc>
        <w:tc>
          <w:tcPr>
            <w:tcW w:w="3828" w:type="dxa"/>
            <w:vMerge w:val="restart"/>
          </w:tcPr>
          <w:p w:rsidR="00D20AE0" w:rsidRPr="00D20AE0" w:rsidRDefault="00D20AE0" w:rsidP="00D33F51">
            <w:pPr>
              <w:widowControl w:val="0"/>
              <w:autoSpaceDN w:val="0"/>
              <w:textAlignment w:val="baseline"/>
              <w:rPr>
                <w:rFonts w:eastAsia="Andale Sans UI"/>
                <w:kern w:val="3"/>
                <w:lang w:val="uk-UA" w:eastAsia="ja-JP" w:bidi="fa-IR"/>
              </w:rPr>
            </w:pPr>
            <w:r w:rsidRPr="00D20AE0">
              <w:rPr>
                <w:rFonts w:eastAsia="Andale Sans UI"/>
                <w:kern w:val="3"/>
                <w:lang w:val="uk-UA" w:eastAsia="ja-JP" w:bidi="fa-IR"/>
              </w:rPr>
              <w:t>Придбання поголів’я молодняку</w:t>
            </w:r>
            <w:r>
              <w:rPr>
                <w:rFonts w:eastAsia="Andale Sans UI"/>
                <w:kern w:val="3"/>
                <w:lang w:val="uk-UA" w:eastAsia="ja-JP" w:bidi="fa-IR"/>
              </w:rPr>
              <w:t>,</w:t>
            </w:r>
            <w:r w:rsidRPr="00D20AE0">
              <w:rPr>
                <w:rFonts w:eastAsia="Andale Sans UI"/>
                <w:kern w:val="3"/>
                <w:lang w:val="uk-UA" w:eastAsia="ja-JP" w:bidi="fa-IR"/>
              </w:rPr>
              <w:t xml:space="preserve"> корм</w:t>
            </w:r>
            <w:r>
              <w:rPr>
                <w:rFonts w:eastAsia="Andale Sans UI"/>
                <w:kern w:val="3"/>
                <w:lang w:val="uk-UA" w:eastAsia="ja-JP" w:bidi="fa-IR"/>
              </w:rPr>
              <w:t>ів</w:t>
            </w:r>
            <w:r w:rsidRPr="00D20AE0">
              <w:rPr>
                <w:rFonts w:eastAsia="Andale Sans UI"/>
                <w:kern w:val="3"/>
                <w:lang w:val="uk-UA" w:eastAsia="ja-JP" w:bidi="fa-IR"/>
              </w:rPr>
              <w:t xml:space="preserve"> і добав</w:t>
            </w:r>
            <w:r w:rsidR="00D33F51">
              <w:rPr>
                <w:rFonts w:eastAsia="Andale Sans UI"/>
                <w:kern w:val="3"/>
                <w:lang w:val="uk-UA" w:eastAsia="ja-JP" w:bidi="fa-IR"/>
              </w:rPr>
              <w:t>о</w:t>
            </w:r>
            <w:r w:rsidRPr="00D20AE0">
              <w:rPr>
                <w:rFonts w:eastAsia="Andale Sans UI"/>
                <w:kern w:val="3"/>
                <w:lang w:val="uk-UA" w:eastAsia="ja-JP" w:bidi="fa-IR"/>
              </w:rPr>
              <w:t>к</w:t>
            </w:r>
          </w:p>
        </w:tc>
        <w:tc>
          <w:tcPr>
            <w:tcW w:w="1559" w:type="dxa"/>
            <w:vMerge w:val="restart"/>
          </w:tcPr>
          <w:p w:rsidR="00D20AE0" w:rsidRPr="00386626" w:rsidRDefault="00D20AE0" w:rsidP="00D20AE0">
            <w:pPr>
              <w:widowControl w:val="0"/>
              <w:autoSpaceDN w:val="0"/>
              <w:jc w:val="center"/>
              <w:textAlignment w:val="baseline"/>
              <w:rPr>
                <w:rFonts w:eastAsia="Andale Sans UI"/>
                <w:bCs/>
                <w:color w:val="000000"/>
                <w:kern w:val="3"/>
                <w:lang w:eastAsia="uk-UA" w:bidi="fa-IR"/>
              </w:rPr>
            </w:pPr>
            <w:r>
              <w:rPr>
                <w:bCs/>
                <w:color w:val="000000"/>
                <w:lang w:val="uk-UA" w:eastAsia="uk-UA"/>
              </w:rPr>
              <w:t xml:space="preserve">Управління бухгалтерського обліку та </w:t>
            </w:r>
            <w:proofErr w:type="spellStart"/>
            <w:r>
              <w:rPr>
                <w:bCs/>
                <w:color w:val="000000"/>
                <w:lang w:val="uk-UA" w:eastAsia="uk-UA"/>
              </w:rPr>
              <w:t>закупівель</w:t>
            </w:r>
            <w:proofErr w:type="spellEnd"/>
            <w:r>
              <w:rPr>
                <w:bCs/>
                <w:color w:val="000000"/>
                <w:lang w:val="uk-UA" w:eastAsia="uk-UA"/>
              </w:rPr>
              <w:t>, КП «РТЗБ»</w:t>
            </w:r>
          </w:p>
        </w:tc>
        <w:tc>
          <w:tcPr>
            <w:tcW w:w="1417" w:type="dxa"/>
            <w:vMerge w:val="restart"/>
          </w:tcPr>
          <w:p w:rsidR="00D20AE0" w:rsidRPr="00D20AE0" w:rsidRDefault="00D20AE0" w:rsidP="00D20AE0">
            <w:pPr>
              <w:widowControl w:val="0"/>
              <w:autoSpaceDN w:val="0"/>
              <w:jc w:val="center"/>
              <w:textAlignment w:val="baseline"/>
              <w:rPr>
                <w:rFonts w:eastAsia="Andale Sans UI"/>
                <w:kern w:val="3"/>
                <w:lang w:val="uk-UA" w:eastAsia="ja-JP" w:bidi="fa-IR"/>
              </w:rPr>
            </w:pPr>
            <w:r w:rsidRPr="00D20AE0">
              <w:rPr>
                <w:rFonts w:eastAsia="Andale Sans UI"/>
                <w:kern w:val="3"/>
                <w:lang w:val="uk-UA" w:eastAsia="ja-JP" w:bidi="fa-IR"/>
              </w:rPr>
              <w:t>травень-вересень,</w:t>
            </w:r>
          </w:p>
          <w:p w:rsidR="00D20AE0" w:rsidRPr="00386626" w:rsidRDefault="00D20AE0" w:rsidP="00D20AE0">
            <w:pPr>
              <w:widowControl w:val="0"/>
              <w:autoSpaceDN w:val="0"/>
              <w:jc w:val="center"/>
              <w:textAlignment w:val="baseline"/>
              <w:rPr>
                <w:rFonts w:eastAsia="Andale Sans UI"/>
                <w:kern w:val="3"/>
                <w:lang w:eastAsia="ja-JP" w:bidi="fa-IR"/>
              </w:rPr>
            </w:pPr>
            <w:r w:rsidRPr="00D20AE0">
              <w:rPr>
                <w:rFonts w:eastAsia="Andale Sans UI"/>
                <w:kern w:val="3"/>
                <w:lang w:val="uk-UA" w:eastAsia="ja-JP" w:bidi="fa-IR"/>
              </w:rPr>
              <w:t>постійно</w:t>
            </w:r>
          </w:p>
        </w:tc>
        <w:tc>
          <w:tcPr>
            <w:tcW w:w="1276" w:type="dxa"/>
          </w:tcPr>
          <w:p w:rsidR="00D20AE0" w:rsidRPr="00386626" w:rsidRDefault="00D20AE0" w:rsidP="00D20AE0">
            <w:pPr>
              <w:widowControl w:val="0"/>
              <w:autoSpaceDN w:val="0"/>
              <w:jc w:val="center"/>
              <w:textAlignment w:val="baseline"/>
              <w:rPr>
                <w:rFonts w:eastAsia="Andale Sans UI"/>
                <w:kern w:val="3"/>
                <w:lang w:eastAsia="ja-JP" w:bidi="fa-IR"/>
              </w:rPr>
            </w:pPr>
            <w:r w:rsidRPr="00386626">
              <w:rPr>
                <w:rFonts w:eastAsia="Andale Sans UI"/>
                <w:kern w:val="3"/>
                <w:lang w:eastAsia="ja-JP" w:bidi="fa-IR"/>
              </w:rPr>
              <w:t>2022-2024</w:t>
            </w:r>
          </w:p>
          <w:p w:rsidR="00D20AE0" w:rsidRPr="00386626" w:rsidRDefault="00D20AE0" w:rsidP="00D20AE0">
            <w:pPr>
              <w:widowControl w:val="0"/>
              <w:autoSpaceDN w:val="0"/>
              <w:jc w:val="center"/>
              <w:textAlignment w:val="baseline"/>
              <w:rPr>
                <w:rFonts w:eastAsia="Andale Sans UI"/>
                <w:kern w:val="3"/>
                <w:lang w:eastAsia="ja-JP" w:bidi="fa-IR"/>
              </w:rPr>
            </w:pPr>
            <w:r w:rsidRPr="00386626">
              <w:rPr>
                <w:rFonts w:eastAsia="Andale Sans UI"/>
                <w:kern w:val="3"/>
                <w:lang w:eastAsia="ja-JP" w:bidi="fa-IR"/>
              </w:rPr>
              <w:t>в т.ч.</w:t>
            </w:r>
          </w:p>
        </w:tc>
        <w:tc>
          <w:tcPr>
            <w:tcW w:w="1134" w:type="dxa"/>
          </w:tcPr>
          <w:p w:rsidR="00D20AE0" w:rsidRPr="00386626" w:rsidRDefault="00D20AE0" w:rsidP="00D33F51">
            <w:pPr>
              <w:widowControl w:val="0"/>
              <w:autoSpaceDN w:val="0"/>
              <w:jc w:val="center"/>
              <w:textAlignment w:val="baseline"/>
              <w:rPr>
                <w:rFonts w:eastAsia="Andale Sans UI"/>
                <w:b/>
                <w:kern w:val="3"/>
                <w:lang w:eastAsia="ja-JP" w:bidi="fa-IR"/>
              </w:rPr>
            </w:pPr>
            <w:r w:rsidRPr="00386626">
              <w:rPr>
                <w:rFonts w:eastAsia="Andale Sans UI"/>
                <w:b/>
                <w:kern w:val="3"/>
                <w:lang w:eastAsia="ja-JP" w:bidi="fa-IR"/>
              </w:rPr>
              <w:t>1</w:t>
            </w:r>
            <w:r w:rsidR="00D33F51">
              <w:rPr>
                <w:rFonts w:eastAsia="Andale Sans UI"/>
                <w:b/>
                <w:kern w:val="3"/>
                <w:lang w:val="uk-UA" w:eastAsia="ja-JP" w:bidi="fa-IR"/>
              </w:rPr>
              <w:t xml:space="preserve"> 87</w:t>
            </w:r>
            <w:r w:rsidRPr="00386626">
              <w:rPr>
                <w:rFonts w:eastAsia="Andale Sans UI"/>
                <w:b/>
                <w:kern w:val="3"/>
                <w:lang w:eastAsia="ja-JP" w:bidi="fa-IR"/>
              </w:rPr>
              <w:t>0,0</w:t>
            </w:r>
          </w:p>
        </w:tc>
        <w:tc>
          <w:tcPr>
            <w:tcW w:w="1418" w:type="dxa"/>
          </w:tcPr>
          <w:p w:rsidR="00D20AE0" w:rsidRPr="0086768D" w:rsidRDefault="00D20AE0" w:rsidP="00D20AE0">
            <w:pPr>
              <w:widowControl w:val="0"/>
              <w:autoSpaceDN w:val="0"/>
              <w:jc w:val="center"/>
              <w:textAlignment w:val="baseline"/>
              <w:rPr>
                <w:rFonts w:eastAsia="Andale Sans UI"/>
                <w:b/>
                <w:kern w:val="3"/>
                <w:lang w:val="uk-UA" w:eastAsia="ja-JP" w:bidi="fa-IR"/>
              </w:rPr>
            </w:pPr>
            <w:r>
              <w:rPr>
                <w:rFonts w:eastAsia="Andale Sans UI"/>
                <w:b/>
                <w:kern w:val="3"/>
                <w:lang w:val="uk-UA" w:eastAsia="ja-JP" w:bidi="fa-IR"/>
              </w:rPr>
              <w:t>70</w:t>
            </w:r>
            <w:r w:rsidRPr="00386626">
              <w:rPr>
                <w:rFonts w:eastAsia="Andale Sans UI"/>
                <w:b/>
                <w:kern w:val="3"/>
                <w:lang w:eastAsia="ja-JP" w:bidi="fa-IR"/>
              </w:rPr>
              <w:t>0,0</w:t>
            </w:r>
            <w:r w:rsidR="0086768D">
              <w:rPr>
                <w:rFonts w:eastAsia="Andale Sans UI"/>
                <w:b/>
                <w:kern w:val="3"/>
                <w:lang w:val="uk-UA" w:eastAsia="ja-JP" w:bidi="fa-IR"/>
              </w:rPr>
              <w:t>*</w:t>
            </w:r>
          </w:p>
        </w:tc>
        <w:tc>
          <w:tcPr>
            <w:tcW w:w="1134" w:type="dxa"/>
          </w:tcPr>
          <w:p w:rsidR="00D20AE0" w:rsidRPr="0086768D" w:rsidRDefault="00D20AE0" w:rsidP="00D20AE0">
            <w:pPr>
              <w:widowControl w:val="0"/>
              <w:autoSpaceDN w:val="0"/>
              <w:jc w:val="center"/>
              <w:textAlignment w:val="baseline"/>
              <w:rPr>
                <w:rFonts w:eastAsia="Andale Sans UI"/>
                <w:b/>
                <w:kern w:val="3"/>
                <w:lang w:val="uk-UA" w:eastAsia="ja-JP" w:bidi="fa-IR"/>
              </w:rPr>
            </w:pPr>
            <w:r w:rsidRPr="00386626">
              <w:rPr>
                <w:rFonts w:eastAsia="Andale Sans UI"/>
                <w:b/>
                <w:kern w:val="3"/>
                <w:lang w:eastAsia="ja-JP" w:bidi="fa-IR"/>
              </w:rPr>
              <w:t>2</w:t>
            </w:r>
            <w:r>
              <w:rPr>
                <w:rFonts w:eastAsia="Andale Sans UI"/>
                <w:b/>
                <w:kern w:val="3"/>
                <w:lang w:val="uk-UA" w:eastAsia="ja-JP" w:bidi="fa-IR"/>
              </w:rPr>
              <w:t>4</w:t>
            </w:r>
            <w:r w:rsidRPr="00386626">
              <w:rPr>
                <w:rFonts w:eastAsia="Andale Sans UI"/>
                <w:b/>
                <w:kern w:val="3"/>
                <w:lang w:eastAsia="ja-JP" w:bidi="fa-IR"/>
              </w:rPr>
              <w:t>0,0</w:t>
            </w:r>
            <w:r w:rsidR="0086768D">
              <w:rPr>
                <w:rFonts w:eastAsia="Andale Sans UI"/>
                <w:b/>
                <w:kern w:val="3"/>
                <w:lang w:val="uk-UA" w:eastAsia="ja-JP" w:bidi="fa-IR"/>
              </w:rPr>
              <w:t>*</w:t>
            </w:r>
          </w:p>
        </w:tc>
        <w:tc>
          <w:tcPr>
            <w:tcW w:w="1134" w:type="dxa"/>
          </w:tcPr>
          <w:p w:rsidR="00D20AE0" w:rsidRPr="00386626" w:rsidRDefault="00D20AE0" w:rsidP="00D20AE0">
            <w:pPr>
              <w:widowControl w:val="0"/>
              <w:autoSpaceDN w:val="0"/>
              <w:jc w:val="center"/>
              <w:textAlignment w:val="baseline"/>
              <w:rPr>
                <w:rFonts w:eastAsia="Andale Sans UI"/>
                <w:b/>
                <w:kern w:val="3"/>
                <w:lang w:eastAsia="ja-JP" w:bidi="fa-IR"/>
              </w:rPr>
            </w:pPr>
            <w:r w:rsidRPr="00386626">
              <w:rPr>
                <w:rFonts w:eastAsia="Andale Sans UI"/>
                <w:b/>
                <w:kern w:val="3"/>
                <w:lang w:eastAsia="ja-JP" w:bidi="fa-IR"/>
              </w:rPr>
              <w:t>30,0</w:t>
            </w:r>
          </w:p>
        </w:tc>
        <w:tc>
          <w:tcPr>
            <w:tcW w:w="1134" w:type="dxa"/>
          </w:tcPr>
          <w:p w:rsidR="00D20AE0" w:rsidRPr="00386626" w:rsidRDefault="00D20AE0" w:rsidP="00D20AE0">
            <w:pPr>
              <w:widowControl w:val="0"/>
              <w:autoSpaceDN w:val="0"/>
              <w:jc w:val="center"/>
              <w:textAlignment w:val="baseline"/>
              <w:rPr>
                <w:rFonts w:eastAsia="Andale Sans UI"/>
                <w:b/>
                <w:kern w:val="3"/>
                <w:lang w:eastAsia="ja-JP" w:bidi="fa-IR"/>
              </w:rPr>
            </w:pPr>
            <w:r>
              <w:rPr>
                <w:rFonts w:eastAsia="Andale Sans UI"/>
                <w:b/>
                <w:kern w:val="3"/>
                <w:lang w:val="uk-UA" w:eastAsia="ja-JP" w:bidi="fa-IR"/>
              </w:rPr>
              <w:t>9</w:t>
            </w:r>
            <w:r w:rsidRPr="00386626">
              <w:rPr>
                <w:rFonts w:eastAsia="Andale Sans UI"/>
                <w:b/>
                <w:kern w:val="3"/>
                <w:lang w:eastAsia="ja-JP" w:bidi="fa-IR"/>
              </w:rPr>
              <w:t>00,0</w:t>
            </w:r>
          </w:p>
        </w:tc>
      </w:tr>
      <w:tr w:rsidR="00D20AE0" w:rsidRPr="004F6E96" w:rsidTr="00D33F51">
        <w:tblPrEx>
          <w:tblCellMar>
            <w:top w:w="57" w:type="dxa"/>
            <w:bottom w:w="57" w:type="dxa"/>
            <w:right w:w="85" w:type="dxa"/>
          </w:tblCellMar>
        </w:tblPrEx>
        <w:trPr>
          <w:trHeight w:val="20"/>
        </w:trPr>
        <w:tc>
          <w:tcPr>
            <w:tcW w:w="709" w:type="dxa"/>
            <w:vMerge/>
          </w:tcPr>
          <w:p w:rsidR="00D20AE0" w:rsidRPr="004F6E96" w:rsidRDefault="00D20AE0" w:rsidP="00D20AE0">
            <w:pPr>
              <w:pStyle w:val="ac"/>
              <w:jc w:val="center"/>
              <w:rPr>
                <w:rFonts w:cs="Times New Roman"/>
                <w:lang w:val="uk-UA"/>
              </w:rPr>
            </w:pPr>
          </w:p>
        </w:tc>
        <w:tc>
          <w:tcPr>
            <w:tcW w:w="3828" w:type="dxa"/>
            <w:vMerge/>
          </w:tcPr>
          <w:p w:rsidR="00D20AE0" w:rsidRPr="004F6E96" w:rsidRDefault="00D20AE0" w:rsidP="00D20AE0">
            <w:pPr>
              <w:pStyle w:val="ac"/>
              <w:rPr>
                <w:rFonts w:cs="Times New Roman"/>
                <w:lang w:val="uk-UA"/>
              </w:rPr>
            </w:pPr>
          </w:p>
        </w:tc>
        <w:tc>
          <w:tcPr>
            <w:tcW w:w="1559" w:type="dxa"/>
            <w:vMerge/>
          </w:tcPr>
          <w:p w:rsidR="00D20AE0" w:rsidRPr="004F6E96" w:rsidRDefault="00D20AE0" w:rsidP="00D20AE0">
            <w:pPr>
              <w:pStyle w:val="ac"/>
              <w:jc w:val="center"/>
              <w:rPr>
                <w:rFonts w:cs="Times New Roman"/>
                <w:bCs/>
                <w:color w:val="000000"/>
                <w:lang w:val="uk-UA" w:eastAsia="uk-UA"/>
              </w:rPr>
            </w:pPr>
          </w:p>
        </w:tc>
        <w:tc>
          <w:tcPr>
            <w:tcW w:w="1417" w:type="dxa"/>
            <w:vMerge/>
          </w:tcPr>
          <w:p w:rsidR="00D20AE0" w:rsidRPr="004F6E96" w:rsidRDefault="00D20AE0" w:rsidP="00D20AE0">
            <w:pPr>
              <w:pStyle w:val="ac"/>
              <w:jc w:val="center"/>
              <w:rPr>
                <w:rFonts w:cs="Times New Roman"/>
                <w:lang w:val="uk-UA"/>
              </w:rPr>
            </w:pPr>
          </w:p>
        </w:tc>
        <w:tc>
          <w:tcPr>
            <w:tcW w:w="1276" w:type="dxa"/>
          </w:tcPr>
          <w:p w:rsidR="00D20AE0" w:rsidRPr="00386626" w:rsidRDefault="00D20AE0" w:rsidP="00D20AE0">
            <w:pPr>
              <w:pStyle w:val="ac"/>
              <w:jc w:val="center"/>
            </w:pPr>
            <w:r w:rsidRPr="00386626">
              <w:t>2022</w:t>
            </w:r>
          </w:p>
        </w:tc>
        <w:tc>
          <w:tcPr>
            <w:tcW w:w="1134" w:type="dxa"/>
          </w:tcPr>
          <w:p w:rsidR="00D20AE0" w:rsidRDefault="00D33F51" w:rsidP="00D20AE0">
            <w:pPr>
              <w:widowControl w:val="0"/>
              <w:autoSpaceDN w:val="0"/>
              <w:jc w:val="center"/>
              <w:textAlignment w:val="baseline"/>
              <w:rPr>
                <w:rFonts w:eastAsia="Andale Sans UI"/>
                <w:kern w:val="3"/>
                <w:lang w:val="uk-UA" w:eastAsia="ja-JP" w:bidi="fa-IR"/>
              </w:rPr>
            </w:pPr>
            <w:r>
              <w:rPr>
                <w:rFonts w:eastAsia="Andale Sans UI"/>
                <w:kern w:val="3"/>
                <w:lang w:val="uk-UA" w:eastAsia="ja-JP" w:bidi="fa-IR"/>
              </w:rPr>
              <w:t>39</w:t>
            </w:r>
            <w:r w:rsidR="00D20AE0" w:rsidRPr="00386626">
              <w:rPr>
                <w:rFonts w:eastAsia="Andale Sans UI"/>
                <w:kern w:val="3"/>
                <w:lang w:eastAsia="ja-JP" w:bidi="fa-IR"/>
              </w:rPr>
              <w:t>0,0</w:t>
            </w:r>
          </w:p>
        </w:tc>
        <w:tc>
          <w:tcPr>
            <w:tcW w:w="1418" w:type="dxa"/>
          </w:tcPr>
          <w:p w:rsidR="00D20AE0" w:rsidRPr="0086768D" w:rsidRDefault="00D20AE0" w:rsidP="00D20AE0">
            <w:pPr>
              <w:widowControl w:val="0"/>
              <w:autoSpaceDN w:val="0"/>
              <w:jc w:val="center"/>
              <w:textAlignment w:val="baseline"/>
              <w:rPr>
                <w:rFonts w:eastAsia="Andale Sans UI"/>
                <w:kern w:val="3"/>
                <w:lang w:val="uk-UA" w:eastAsia="ja-JP" w:bidi="fa-IR"/>
              </w:rPr>
            </w:pPr>
            <w:r>
              <w:rPr>
                <w:rFonts w:eastAsia="Andale Sans UI"/>
                <w:kern w:val="3"/>
                <w:lang w:val="uk-UA" w:eastAsia="ja-JP" w:bidi="fa-IR"/>
              </w:rPr>
              <w:t>10</w:t>
            </w:r>
            <w:r w:rsidRPr="00386626">
              <w:rPr>
                <w:rFonts w:eastAsia="Andale Sans UI"/>
                <w:kern w:val="3"/>
                <w:lang w:eastAsia="ja-JP" w:bidi="fa-IR"/>
              </w:rPr>
              <w:t>0,0</w:t>
            </w:r>
            <w:r w:rsidR="0086768D">
              <w:rPr>
                <w:rFonts w:eastAsia="Andale Sans UI"/>
                <w:kern w:val="3"/>
                <w:lang w:val="uk-UA" w:eastAsia="ja-JP" w:bidi="fa-IR"/>
              </w:rPr>
              <w:t>*</w:t>
            </w:r>
          </w:p>
        </w:tc>
        <w:tc>
          <w:tcPr>
            <w:tcW w:w="1134" w:type="dxa"/>
          </w:tcPr>
          <w:p w:rsidR="00D20AE0" w:rsidRPr="0086768D" w:rsidRDefault="00D20AE0" w:rsidP="00D20AE0">
            <w:pPr>
              <w:widowControl w:val="0"/>
              <w:autoSpaceDN w:val="0"/>
              <w:jc w:val="center"/>
              <w:textAlignment w:val="baseline"/>
              <w:rPr>
                <w:rFonts w:eastAsia="Andale Sans UI"/>
                <w:kern w:val="3"/>
                <w:lang w:val="uk-UA" w:eastAsia="ja-JP" w:bidi="fa-IR"/>
              </w:rPr>
            </w:pPr>
            <w:r>
              <w:rPr>
                <w:rFonts w:eastAsia="Andale Sans UI"/>
                <w:kern w:val="3"/>
                <w:lang w:val="uk-UA" w:eastAsia="ja-JP" w:bidi="fa-IR"/>
              </w:rPr>
              <w:t>8</w:t>
            </w:r>
            <w:r w:rsidRPr="00386626">
              <w:rPr>
                <w:rFonts w:eastAsia="Andale Sans UI"/>
                <w:kern w:val="3"/>
                <w:lang w:eastAsia="ja-JP" w:bidi="fa-IR"/>
              </w:rPr>
              <w:t>0,0</w:t>
            </w:r>
            <w:r w:rsidR="0086768D">
              <w:rPr>
                <w:rFonts w:eastAsia="Andale Sans UI"/>
                <w:kern w:val="3"/>
                <w:lang w:val="uk-UA" w:eastAsia="ja-JP" w:bidi="fa-IR"/>
              </w:rPr>
              <w:t>*</w:t>
            </w:r>
          </w:p>
        </w:tc>
        <w:tc>
          <w:tcPr>
            <w:tcW w:w="1134" w:type="dxa"/>
          </w:tcPr>
          <w:p w:rsidR="00D20AE0" w:rsidRDefault="00D20AE0" w:rsidP="00D20AE0">
            <w:pPr>
              <w:widowControl w:val="0"/>
              <w:autoSpaceDN w:val="0"/>
              <w:jc w:val="center"/>
              <w:textAlignment w:val="baseline"/>
              <w:rPr>
                <w:rFonts w:eastAsia="Andale Sans UI"/>
                <w:kern w:val="3"/>
                <w:lang w:val="uk-UA" w:eastAsia="ja-JP" w:bidi="fa-IR"/>
              </w:rPr>
            </w:pPr>
            <w:r w:rsidRPr="00386626">
              <w:rPr>
                <w:rFonts w:eastAsia="Andale Sans UI"/>
                <w:kern w:val="3"/>
                <w:lang w:eastAsia="ja-JP" w:bidi="fa-IR"/>
              </w:rPr>
              <w:t>10,0</w:t>
            </w:r>
          </w:p>
        </w:tc>
        <w:tc>
          <w:tcPr>
            <w:tcW w:w="1134" w:type="dxa"/>
          </w:tcPr>
          <w:p w:rsidR="00D20AE0" w:rsidRDefault="00D20AE0" w:rsidP="00D20AE0">
            <w:pPr>
              <w:widowControl w:val="0"/>
              <w:autoSpaceDN w:val="0"/>
              <w:jc w:val="center"/>
              <w:textAlignment w:val="baseline"/>
              <w:rPr>
                <w:rFonts w:eastAsia="Andale Sans UI"/>
                <w:kern w:val="3"/>
                <w:lang w:val="uk-UA" w:eastAsia="ja-JP" w:bidi="fa-IR"/>
              </w:rPr>
            </w:pPr>
            <w:r>
              <w:rPr>
                <w:rFonts w:eastAsia="Andale Sans UI"/>
                <w:kern w:val="3"/>
                <w:lang w:val="uk-UA" w:eastAsia="ja-JP" w:bidi="fa-IR"/>
              </w:rPr>
              <w:t>2</w:t>
            </w:r>
            <w:r w:rsidRPr="00386626">
              <w:rPr>
                <w:rFonts w:eastAsia="Andale Sans UI"/>
                <w:kern w:val="3"/>
                <w:lang w:eastAsia="ja-JP" w:bidi="fa-IR"/>
              </w:rPr>
              <w:t>00,0</w:t>
            </w:r>
          </w:p>
        </w:tc>
      </w:tr>
      <w:tr w:rsidR="00D20AE0" w:rsidRPr="004F6E96" w:rsidTr="00D33F51">
        <w:tblPrEx>
          <w:tblCellMar>
            <w:top w:w="57" w:type="dxa"/>
            <w:bottom w:w="57" w:type="dxa"/>
            <w:right w:w="85" w:type="dxa"/>
          </w:tblCellMar>
        </w:tblPrEx>
        <w:trPr>
          <w:trHeight w:val="20"/>
        </w:trPr>
        <w:tc>
          <w:tcPr>
            <w:tcW w:w="709" w:type="dxa"/>
            <w:vMerge/>
          </w:tcPr>
          <w:p w:rsidR="00D20AE0" w:rsidRPr="004F6E96" w:rsidRDefault="00D20AE0" w:rsidP="00D20AE0">
            <w:pPr>
              <w:pStyle w:val="ac"/>
              <w:jc w:val="center"/>
              <w:rPr>
                <w:rFonts w:cs="Times New Roman"/>
                <w:lang w:val="uk-UA"/>
              </w:rPr>
            </w:pPr>
          </w:p>
        </w:tc>
        <w:tc>
          <w:tcPr>
            <w:tcW w:w="3828" w:type="dxa"/>
            <w:vMerge/>
          </w:tcPr>
          <w:p w:rsidR="00D20AE0" w:rsidRPr="004F6E96" w:rsidRDefault="00D20AE0" w:rsidP="00D20AE0">
            <w:pPr>
              <w:pStyle w:val="ac"/>
              <w:rPr>
                <w:rFonts w:cs="Times New Roman"/>
                <w:lang w:val="uk-UA"/>
              </w:rPr>
            </w:pPr>
          </w:p>
        </w:tc>
        <w:tc>
          <w:tcPr>
            <w:tcW w:w="1559" w:type="dxa"/>
            <w:vMerge/>
          </w:tcPr>
          <w:p w:rsidR="00D20AE0" w:rsidRPr="004F6E96" w:rsidRDefault="00D20AE0" w:rsidP="00D20AE0">
            <w:pPr>
              <w:pStyle w:val="ac"/>
              <w:jc w:val="center"/>
              <w:rPr>
                <w:rFonts w:cs="Times New Roman"/>
                <w:bCs/>
                <w:color w:val="000000"/>
                <w:lang w:val="uk-UA" w:eastAsia="uk-UA"/>
              </w:rPr>
            </w:pPr>
          </w:p>
        </w:tc>
        <w:tc>
          <w:tcPr>
            <w:tcW w:w="1417" w:type="dxa"/>
            <w:vMerge/>
          </w:tcPr>
          <w:p w:rsidR="00D20AE0" w:rsidRPr="004F6E96" w:rsidRDefault="00D20AE0" w:rsidP="00D20AE0">
            <w:pPr>
              <w:pStyle w:val="ac"/>
              <w:jc w:val="center"/>
              <w:rPr>
                <w:rFonts w:cs="Times New Roman"/>
                <w:lang w:val="uk-UA"/>
              </w:rPr>
            </w:pPr>
          </w:p>
        </w:tc>
        <w:tc>
          <w:tcPr>
            <w:tcW w:w="1276" w:type="dxa"/>
          </w:tcPr>
          <w:p w:rsidR="00D20AE0" w:rsidRPr="00386626" w:rsidRDefault="00D20AE0" w:rsidP="00D20AE0">
            <w:pPr>
              <w:pStyle w:val="ac"/>
              <w:jc w:val="center"/>
            </w:pPr>
            <w:r w:rsidRPr="00386626">
              <w:t>2023</w:t>
            </w:r>
          </w:p>
        </w:tc>
        <w:tc>
          <w:tcPr>
            <w:tcW w:w="1134" w:type="dxa"/>
          </w:tcPr>
          <w:p w:rsidR="00D20AE0" w:rsidRDefault="00D33F51" w:rsidP="00D20AE0">
            <w:pPr>
              <w:widowControl w:val="0"/>
              <w:autoSpaceDN w:val="0"/>
              <w:jc w:val="center"/>
              <w:textAlignment w:val="baseline"/>
              <w:rPr>
                <w:rFonts w:eastAsia="Andale Sans UI"/>
                <w:kern w:val="3"/>
                <w:lang w:val="uk-UA" w:eastAsia="ja-JP" w:bidi="fa-IR"/>
              </w:rPr>
            </w:pPr>
            <w:r>
              <w:rPr>
                <w:rFonts w:eastAsia="Andale Sans UI"/>
                <w:kern w:val="3"/>
                <w:lang w:val="uk-UA" w:eastAsia="ja-JP" w:bidi="fa-IR"/>
              </w:rPr>
              <w:t>74</w:t>
            </w:r>
            <w:r w:rsidR="00D20AE0" w:rsidRPr="00386626">
              <w:rPr>
                <w:rFonts w:eastAsia="Andale Sans UI"/>
                <w:kern w:val="3"/>
                <w:lang w:eastAsia="ja-JP" w:bidi="fa-IR"/>
              </w:rPr>
              <w:t>0,0</w:t>
            </w:r>
          </w:p>
        </w:tc>
        <w:tc>
          <w:tcPr>
            <w:tcW w:w="1418" w:type="dxa"/>
          </w:tcPr>
          <w:p w:rsidR="00D20AE0" w:rsidRPr="0086768D" w:rsidRDefault="00D20AE0" w:rsidP="00D20AE0">
            <w:pPr>
              <w:widowControl w:val="0"/>
              <w:autoSpaceDN w:val="0"/>
              <w:jc w:val="center"/>
              <w:textAlignment w:val="baseline"/>
              <w:rPr>
                <w:rFonts w:eastAsia="Andale Sans UI"/>
                <w:kern w:val="3"/>
                <w:lang w:val="uk-UA" w:eastAsia="ja-JP" w:bidi="fa-IR"/>
              </w:rPr>
            </w:pPr>
            <w:r>
              <w:rPr>
                <w:rFonts w:eastAsia="Andale Sans UI"/>
                <w:kern w:val="3"/>
                <w:lang w:val="uk-UA" w:eastAsia="ja-JP" w:bidi="fa-IR"/>
              </w:rPr>
              <w:t>3</w:t>
            </w:r>
            <w:r w:rsidRPr="00386626">
              <w:rPr>
                <w:rFonts w:eastAsia="Andale Sans UI"/>
                <w:kern w:val="3"/>
                <w:lang w:eastAsia="ja-JP" w:bidi="fa-IR"/>
              </w:rPr>
              <w:t>00,0</w:t>
            </w:r>
            <w:r w:rsidR="0086768D">
              <w:rPr>
                <w:rFonts w:eastAsia="Andale Sans UI"/>
                <w:kern w:val="3"/>
                <w:lang w:val="uk-UA" w:eastAsia="ja-JP" w:bidi="fa-IR"/>
              </w:rPr>
              <w:t>*</w:t>
            </w:r>
          </w:p>
        </w:tc>
        <w:tc>
          <w:tcPr>
            <w:tcW w:w="1134" w:type="dxa"/>
          </w:tcPr>
          <w:p w:rsidR="00D20AE0" w:rsidRPr="0086768D" w:rsidRDefault="00D20AE0" w:rsidP="00D20AE0">
            <w:pPr>
              <w:widowControl w:val="0"/>
              <w:autoSpaceDN w:val="0"/>
              <w:jc w:val="center"/>
              <w:textAlignment w:val="baseline"/>
              <w:rPr>
                <w:rFonts w:eastAsia="Andale Sans UI"/>
                <w:kern w:val="3"/>
                <w:lang w:val="uk-UA" w:eastAsia="ja-JP" w:bidi="fa-IR"/>
              </w:rPr>
            </w:pPr>
            <w:r>
              <w:rPr>
                <w:rFonts w:eastAsia="Andale Sans UI"/>
                <w:kern w:val="3"/>
                <w:lang w:val="uk-UA" w:eastAsia="ja-JP" w:bidi="fa-IR"/>
              </w:rPr>
              <w:t>8</w:t>
            </w:r>
            <w:r w:rsidRPr="00386626">
              <w:rPr>
                <w:rFonts w:eastAsia="Andale Sans UI"/>
                <w:kern w:val="3"/>
                <w:lang w:eastAsia="ja-JP" w:bidi="fa-IR"/>
              </w:rPr>
              <w:t>0,0</w:t>
            </w:r>
            <w:r w:rsidR="0086768D">
              <w:rPr>
                <w:rFonts w:eastAsia="Andale Sans UI"/>
                <w:kern w:val="3"/>
                <w:lang w:val="uk-UA" w:eastAsia="ja-JP" w:bidi="fa-IR"/>
              </w:rPr>
              <w:t>*</w:t>
            </w:r>
          </w:p>
        </w:tc>
        <w:tc>
          <w:tcPr>
            <w:tcW w:w="1134" w:type="dxa"/>
          </w:tcPr>
          <w:p w:rsidR="00D20AE0" w:rsidRDefault="00D20AE0" w:rsidP="00D20AE0">
            <w:pPr>
              <w:widowControl w:val="0"/>
              <w:autoSpaceDN w:val="0"/>
              <w:jc w:val="center"/>
              <w:textAlignment w:val="baseline"/>
              <w:rPr>
                <w:rFonts w:eastAsia="Andale Sans UI"/>
                <w:kern w:val="3"/>
                <w:lang w:val="uk-UA" w:eastAsia="ja-JP" w:bidi="fa-IR"/>
              </w:rPr>
            </w:pPr>
            <w:r w:rsidRPr="00386626">
              <w:rPr>
                <w:rFonts w:eastAsia="Andale Sans UI"/>
                <w:kern w:val="3"/>
                <w:lang w:eastAsia="ja-JP" w:bidi="fa-IR"/>
              </w:rPr>
              <w:t>10,0</w:t>
            </w:r>
          </w:p>
        </w:tc>
        <w:tc>
          <w:tcPr>
            <w:tcW w:w="1134" w:type="dxa"/>
          </w:tcPr>
          <w:p w:rsidR="00D20AE0" w:rsidRDefault="00D20AE0" w:rsidP="00D20AE0">
            <w:pPr>
              <w:widowControl w:val="0"/>
              <w:autoSpaceDN w:val="0"/>
              <w:jc w:val="center"/>
              <w:textAlignment w:val="baseline"/>
              <w:rPr>
                <w:rFonts w:eastAsia="Andale Sans UI"/>
                <w:kern w:val="3"/>
                <w:lang w:val="uk-UA" w:eastAsia="ja-JP" w:bidi="fa-IR"/>
              </w:rPr>
            </w:pPr>
            <w:r w:rsidRPr="00386626">
              <w:rPr>
                <w:rFonts w:eastAsia="Andale Sans UI"/>
                <w:kern w:val="3"/>
                <w:lang w:eastAsia="ja-JP" w:bidi="fa-IR"/>
              </w:rPr>
              <w:t>3</w:t>
            </w:r>
            <w:r>
              <w:rPr>
                <w:rFonts w:eastAsia="Andale Sans UI"/>
                <w:kern w:val="3"/>
                <w:lang w:val="uk-UA" w:eastAsia="ja-JP" w:bidi="fa-IR"/>
              </w:rPr>
              <w:t>5</w:t>
            </w:r>
            <w:r w:rsidRPr="00386626">
              <w:rPr>
                <w:rFonts w:eastAsia="Andale Sans UI"/>
                <w:kern w:val="3"/>
                <w:lang w:eastAsia="ja-JP" w:bidi="fa-IR"/>
              </w:rPr>
              <w:t>0,0</w:t>
            </w:r>
          </w:p>
        </w:tc>
      </w:tr>
      <w:tr w:rsidR="00D20AE0" w:rsidRPr="004F6E96" w:rsidTr="00D33F51">
        <w:tblPrEx>
          <w:tblCellMar>
            <w:top w:w="57" w:type="dxa"/>
            <w:bottom w:w="57" w:type="dxa"/>
            <w:right w:w="85" w:type="dxa"/>
          </w:tblCellMar>
        </w:tblPrEx>
        <w:trPr>
          <w:trHeight w:val="20"/>
        </w:trPr>
        <w:tc>
          <w:tcPr>
            <w:tcW w:w="709" w:type="dxa"/>
            <w:vMerge/>
          </w:tcPr>
          <w:p w:rsidR="00D20AE0" w:rsidRPr="004F6E96" w:rsidRDefault="00D20AE0" w:rsidP="00D20AE0">
            <w:pPr>
              <w:pStyle w:val="ac"/>
              <w:jc w:val="center"/>
              <w:rPr>
                <w:rFonts w:cs="Times New Roman"/>
                <w:lang w:val="uk-UA"/>
              </w:rPr>
            </w:pPr>
          </w:p>
        </w:tc>
        <w:tc>
          <w:tcPr>
            <w:tcW w:w="3828" w:type="dxa"/>
            <w:vMerge/>
          </w:tcPr>
          <w:p w:rsidR="00D20AE0" w:rsidRPr="004F6E96" w:rsidRDefault="00D20AE0" w:rsidP="00D20AE0">
            <w:pPr>
              <w:pStyle w:val="ac"/>
              <w:rPr>
                <w:rFonts w:cs="Times New Roman"/>
                <w:lang w:val="uk-UA"/>
              </w:rPr>
            </w:pPr>
          </w:p>
        </w:tc>
        <w:tc>
          <w:tcPr>
            <w:tcW w:w="1559" w:type="dxa"/>
            <w:vMerge/>
          </w:tcPr>
          <w:p w:rsidR="00D20AE0" w:rsidRPr="004F6E96" w:rsidRDefault="00D20AE0" w:rsidP="00D20AE0">
            <w:pPr>
              <w:pStyle w:val="ac"/>
              <w:jc w:val="center"/>
              <w:rPr>
                <w:rFonts w:cs="Times New Roman"/>
                <w:bCs/>
                <w:color w:val="000000"/>
                <w:lang w:val="uk-UA" w:eastAsia="uk-UA"/>
              </w:rPr>
            </w:pPr>
          </w:p>
        </w:tc>
        <w:tc>
          <w:tcPr>
            <w:tcW w:w="1417" w:type="dxa"/>
            <w:vMerge/>
          </w:tcPr>
          <w:p w:rsidR="00D20AE0" w:rsidRPr="004F6E96" w:rsidRDefault="00D20AE0" w:rsidP="00D20AE0">
            <w:pPr>
              <w:pStyle w:val="ac"/>
              <w:jc w:val="center"/>
              <w:rPr>
                <w:rFonts w:cs="Times New Roman"/>
                <w:lang w:val="uk-UA"/>
              </w:rPr>
            </w:pPr>
          </w:p>
        </w:tc>
        <w:tc>
          <w:tcPr>
            <w:tcW w:w="1276" w:type="dxa"/>
          </w:tcPr>
          <w:p w:rsidR="00D20AE0" w:rsidRPr="00386626" w:rsidRDefault="00D20AE0" w:rsidP="00D20AE0">
            <w:pPr>
              <w:pStyle w:val="ac"/>
              <w:jc w:val="center"/>
            </w:pPr>
            <w:r w:rsidRPr="00386626">
              <w:t>2024</w:t>
            </w:r>
          </w:p>
        </w:tc>
        <w:tc>
          <w:tcPr>
            <w:tcW w:w="1134" w:type="dxa"/>
          </w:tcPr>
          <w:p w:rsidR="00D20AE0" w:rsidRDefault="00D33F51" w:rsidP="00D33F51">
            <w:pPr>
              <w:widowControl w:val="0"/>
              <w:autoSpaceDN w:val="0"/>
              <w:jc w:val="center"/>
              <w:textAlignment w:val="baseline"/>
              <w:rPr>
                <w:rFonts w:eastAsia="Andale Sans UI"/>
                <w:kern w:val="3"/>
                <w:lang w:val="uk-UA" w:eastAsia="ja-JP" w:bidi="fa-IR"/>
              </w:rPr>
            </w:pPr>
            <w:r>
              <w:rPr>
                <w:rFonts w:eastAsia="Andale Sans UI"/>
                <w:kern w:val="3"/>
                <w:lang w:val="uk-UA" w:eastAsia="ja-JP" w:bidi="fa-IR"/>
              </w:rPr>
              <w:t>740</w:t>
            </w:r>
            <w:r w:rsidR="00D20AE0" w:rsidRPr="00386626">
              <w:rPr>
                <w:rFonts w:eastAsia="Andale Sans UI"/>
                <w:kern w:val="3"/>
                <w:lang w:eastAsia="ja-JP" w:bidi="fa-IR"/>
              </w:rPr>
              <w:t>,0</w:t>
            </w:r>
          </w:p>
        </w:tc>
        <w:tc>
          <w:tcPr>
            <w:tcW w:w="1418" w:type="dxa"/>
          </w:tcPr>
          <w:p w:rsidR="00D20AE0" w:rsidRPr="0086768D" w:rsidRDefault="00D20AE0" w:rsidP="00D20AE0">
            <w:pPr>
              <w:widowControl w:val="0"/>
              <w:autoSpaceDN w:val="0"/>
              <w:jc w:val="center"/>
              <w:textAlignment w:val="baseline"/>
              <w:rPr>
                <w:rFonts w:eastAsia="Andale Sans UI"/>
                <w:kern w:val="3"/>
                <w:lang w:val="uk-UA" w:eastAsia="ja-JP" w:bidi="fa-IR"/>
              </w:rPr>
            </w:pPr>
            <w:r>
              <w:rPr>
                <w:rFonts w:eastAsia="Andale Sans UI"/>
                <w:kern w:val="3"/>
                <w:lang w:val="uk-UA" w:eastAsia="ja-JP" w:bidi="fa-IR"/>
              </w:rPr>
              <w:t>3</w:t>
            </w:r>
            <w:r w:rsidRPr="00386626">
              <w:rPr>
                <w:rFonts w:eastAsia="Andale Sans UI"/>
                <w:kern w:val="3"/>
                <w:lang w:eastAsia="ja-JP" w:bidi="fa-IR"/>
              </w:rPr>
              <w:t>00,0</w:t>
            </w:r>
            <w:r w:rsidR="0086768D">
              <w:rPr>
                <w:rFonts w:eastAsia="Andale Sans UI"/>
                <w:kern w:val="3"/>
                <w:lang w:val="uk-UA" w:eastAsia="ja-JP" w:bidi="fa-IR"/>
              </w:rPr>
              <w:t>*</w:t>
            </w:r>
          </w:p>
        </w:tc>
        <w:tc>
          <w:tcPr>
            <w:tcW w:w="1134" w:type="dxa"/>
          </w:tcPr>
          <w:p w:rsidR="00D20AE0" w:rsidRPr="0086768D" w:rsidRDefault="00D20AE0" w:rsidP="00D20AE0">
            <w:pPr>
              <w:widowControl w:val="0"/>
              <w:autoSpaceDN w:val="0"/>
              <w:jc w:val="center"/>
              <w:textAlignment w:val="baseline"/>
              <w:rPr>
                <w:rFonts w:eastAsia="Andale Sans UI"/>
                <w:kern w:val="3"/>
                <w:lang w:val="uk-UA" w:eastAsia="ja-JP" w:bidi="fa-IR"/>
              </w:rPr>
            </w:pPr>
            <w:r>
              <w:rPr>
                <w:rFonts w:eastAsia="Andale Sans UI"/>
                <w:kern w:val="3"/>
                <w:lang w:val="uk-UA" w:eastAsia="ja-JP" w:bidi="fa-IR"/>
              </w:rPr>
              <w:t>8</w:t>
            </w:r>
            <w:r w:rsidRPr="00386626">
              <w:rPr>
                <w:rFonts w:eastAsia="Andale Sans UI"/>
                <w:kern w:val="3"/>
                <w:lang w:eastAsia="ja-JP" w:bidi="fa-IR"/>
              </w:rPr>
              <w:t>0,0</w:t>
            </w:r>
            <w:r w:rsidR="0086768D">
              <w:rPr>
                <w:rFonts w:eastAsia="Andale Sans UI"/>
                <w:kern w:val="3"/>
                <w:lang w:val="uk-UA" w:eastAsia="ja-JP" w:bidi="fa-IR"/>
              </w:rPr>
              <w:t>*</w:t>
            </w:r>
          </w:p>
        </w:tc>
        <w:tc>
          <w:tcPr>
            <w:tcW w:w="1134" w:type="dxa"/>
          </w:tcPr>
          <w:p w:rsidR="00D20AE0" w:rsidRDefault="00D20AE0" w:rsidP="00D20AE0">
            <w:pPr>
              <w:widowControl w:val="0"/>
              <w:autoSpaceDN w:val="0"/>
              <w:jc w:val="center"/>
              <w:textAlignment w:val="baseline"/>
              <w:rPr>
                <w:rFonts w:eastAsia="Andale Sans UI"/>
                <w:kern w:val="3"/>
                <w:lang w:val="uk-UA" w:eastAsia="ja-JP" w:bidi="fa-IR"/>
              </w:rPr>
            </w:pPr>
            <w:r w:rsidRPr="00386626">
              <w:rPr>
                <w:rFonts w:eastAsia="Andale Sans UI"/>
                <w:kern w:val="3"/>
                <w:lang w:eastAsia="ja-JP" w:bidi="fa-IR"/>
              </w:rPr>
              <w:t>10,0</w:t>
            </w:r>
          </w:p>
        </w:tc>
        <w:tc>
          <w:tcPr>
            <w:tcW w:w="1134" w:type="dxa"/>
          </w:tcPr>
          <w:p w:rsidR="00D20AE0" w:rsidRDefault="00D20AE0" w:rsidP="00D20AE0">
            <w:pPr>
              <w:widowControl w:val="0"/>
              <w:autoSpaceDN w:val="0"/>
              <w:jc w:val="center"/>
              <w:textAlignment w:val="baseline"/>
              <w:rPr>
                <w:rFonts w:eastAsia="Andale Sans UI"/>
                <w:kern w:val="3"/>
                <w:lang w:val="uk-UA" w:eastAsia="ja-JP" w:bidi="fa-IR"/>
              </w:rPr>
            </w:pPr>
            <w:r w:rsidRPr="00386626">
              <w:rPr>
                <w:rFonts w:eastAsia="Andale Sans UI"/>
                <w:kern w:val="3"/>
                <w:lang w:eastAsia="ja-JP" w:bidi="fa-IR"/>
              </w:rPr>
              <w:t>3</w:t>
            </w:r>
            <w:r>
              <w:rPr>
                <w:rFonts w:eastAsia="Andale Sans UI"/>
                <w:kern w:val="3"/>
                <w:lang w:val="uk-UA" w:eastAsia="ja-JP" w:bidi="fa-IR"/>
              </w:rPr>
              <w:t>5</w:t>
            </w:r>
            <w:r w:rsidRPr="00386626">
              <w:rPr>
                <w:rFonts w:eastAsia="Andale Sans UI"/>
                <w:kern w:val="3"/>
                <w:lang w:eastAsia="ja-JP" w:bidi="fa-IR"/>
              </w:rPr>
              <w:t>0,0</w:t>
            </w:r>
          </w:p>
        </w:tc>
      </w:tr>
      <w:tr w:rsidR="00D33F51" w:rsidRPr="004F6E96" w:rsidTr="00D33F51">
        <w:tblPrEx>
          <w:tblCellMar>
            <w:top w:w="57" w:type="dxa"/>
            <w:bottom w:w="57" w:type="dxa"/>
            <w:right w:w="85" w:type="dxa"/>
          </w:tblCellMar>
        </w:tblPrEx>
        <w:trPr>
          <w:trHeight w:val="20"/>
        </w:trPr>
        <w:tc>
          <w:tcPr>
            <w:tcW w:w="709" w:type="dxa"/>
            <w:vMerge w:val="restart"/>
          </w:tcPr>
          <w:p w:rsidR="00D33F51" w:rsidRPr="004F6E96" w:rsidRDefault="00D33F51" w:rsidP="00D33F51">
            <w:pPr>
              <w:pStyle w:val="ac"/>
              <w:jc w:val="center"/>
              <w:rPr>
                <w:rFonts w:cs="Times New Roman"/>
                <w:lang w:val="uk-UA"/>
              </w:rPr>
            </w:pPr>
            <w:r>
              <w:rPr>
                <w:rFonts w:cs="Times New Roman"/>
                <w:lang w:val="uk-UA"/>
              </w:rPr>
              <w:t>3.7.</w:t>
            </w:r>
          </w:p>
        </w:tc>
        <w:tc>
          <w:tcPr>
            <w:tcW w:w="3828" w:type="dxa"/>
            <w:vMerge w:val="restart"/>
          </w:tcPr>
          <w:p w:rsidR="00D33F51" w:rsidRPr="00386626" w:rsidRDefault="00D33F51" w:rsidP="00D33F51">
            <w:pPr>
              <w:pStyle w:val="6422"/>
              <w:widowControl w:val="0"/>
              <w:spacing w:before="0" w:beforeAutospacing="0" w:after="0" w:afterAutospacing="0"/>
            </w:pPr>
            <w:r w:rsidRPr="00386626">
              <w:rPr>
                <w:color w:val="000000"/>
              </w:rPr>
              <w:t>Закуп</w:t>
            </w:r>
            <w:r>
              <w:rPr>
                <w:color w:val="000000"/>
              </w:rPr>
              <w:t>ів</w:t>
            </w:r>
            <w:r w:rsidRPr="00386626">
              <w:rPr>
                <w:color w:val="000000"/>
              </w:rPr>
              <w:t>л</w:t>
            </w:r>
            <w:r>
              <w:rPr>
                <w:color w:val="000000"/>
              </w:rPr>
              <w:t>я</w:t>
            </w:r>
            <w:r w:rsidRPr="00386626">
              <w:rPr>
                <w:color w:val="000000"/>
              </w:rPr>
              <w:t>  бджолосім</w:t>
            </w:r>
            <w:r>
              <w:rPr>
                <w:color w:val="000000"/>
              </w:rPr>
              <w:t>ей</w:t>
            </w:r>
            <w:r w:rsidRPr="00386626">
              <w:rPr>
                <w:color w:val="000000"/>
              </w:rPr>
              <w:t xml:space="preserve">  (з племінних пасік), </w:t>
            </w:r>
            <w:r>
              <w:rPr>
                <w:color w:val="000000"/>
              </w:rPr>
              <w:t>за</w:t>
            </w:r>
            <w:r w:rsidRPr="00386626">
              <w:rPr>
                <w:color w:val="000000"/>
              </w:rPr>
              <w:t>купівля </w:t>
            </w:r>
            <w:r>
              <w:rPr>
                <w:color w:val="000000"/>
              </w:rPr>
              <w:t>к</w:t>
            </w:r>
            <w:r w:rsidRPr="00386626">
              <w:rPr>
                <w:color w:val="000000"/>
              </w:rPr>
              <w:t>арпатської племінної матки та лік</w:t>
            </w:r>
            <w:r>
              <w:rPr>
                <w:color w:val="000000"/>
              </w:rPr>
              <w:t>ів</w:t>
            </w:r>
            <w:r w:rsidRPr="00386626">
              <w:rPr>
                <w:color w:val="000000"/>
              </w:rPr>
              <w:t xml:space="preserve"> для бджіл</w:t>
            </w:r>
            <w:r>
              <w:rPr>
                <w:color w:val="000000"/>
              </w:rPr>
              <w:t xml:space="preserve">, </w:t>
            </w:r>
            <w:r w:rsidRPr="00386626">
              <w:rPr>
                <w:rFonts w:eastAsia="Andale Sans UI"/>
                <w:kern w:val="3"/>
                <w:lang w:eastAsia="ja-JP" w:bidi="fa-IR"/>
              </w:rPr>
              <w:t>надан</w:t>
            </w:r>
            <w:r>
              <w:rPr>
                <w:rFonts w:eastAsia="Andale Sans UI"/>
                <w:kern w:val="3"/>
                <w:lang w:eastAsia="ja-JP" w:bidi="fa-IR"/>
              </w:rPr>
              <w:t>ня</w:t>
            </w:r>
            <w:r w:rsidRPr="00386626">
              <w:rPr>
                <w:rFonts w:eastAsia="Andale Sans UI"/>
                <w:kern w:val="3"/>
                <w:lang w:eastAsia="ja-JP" w:bidi="fa-IR"/>
              </w:rPr>
              <w:t xml:space="preserve"> підтримк</w:t>
            </w:r>
            <w:r>
              <w:rPr>
                <w:rFonts w:eastAsia="Andale Sans UI"/>
                <w:kern w:val="3"/>
                <w:lang w:eastAsia="ja-JP" w:bidi="fa-IR"/>
              </w:rPr>
              <w:t>и</w:t>
            </w:r>
            <w:r w:rsidRPr="00386626">
              <w:rPr>
                <w:rFonts w:eastAsia="Andale Sans UI"/>
                <w:kern w:val="3"/>
                <w:lang w:eastAsia="ja-JP" w:bidi="fa-IR"/>
              </w:rPr>
              <w:t xml:space="preserve"> у створенні демонстраційної пасіки</w:t>
            </w:r>
          </w:p>
          <w:p w:rsidR="00D33F51" w:rsidRPr="00386626" w:rsidRDefault="00D33F51" w:rsidP="00D33F51">
            <w:pPr>
              <w:widowControl w:val="0"/>
              <w:autoSpaceDN w:val="0"/>
              <w:textAlignment w:val="baseline"/>
              <w:rPr>
                <w:rFonts w:eastAsia="Andale Sans UI"/>
                <w:kern w:val="3"/>
                <w:lang w:eastAsia="ja-JP" w:bidi="fa-IR"/>
              </w:rPr>
            </w:pPr>
          </w:p>
        </w:tc>
        <w:tc>
          <w:tcPr>
            <w:tcW w:w="1559" w:type="dxa"/>
            <w:vMerge w:val="restart"/>
          </w:tcPr>
          <w:p w:rsidR="00D33F51" w:rsidRPr="00386626" w:rsidRDefault="00D33F51" w:rsidP="00D33F51">
            <w:pPr>
              <w:widowControl w:val="0"/>
              <w:autoSpaceDN w:val="0"/>
              <w:jc w:val="center"/>
              <w:textAlignment w:val="baseline"/>
              <w:rPr>
                <w:rFonts w:eastAsia="Andale Sans UI"/>
                <w:bCs/>
                <w:color w:val="000000"/>
                <w:kern w:val="3"/>
                <w:lang w:eastAsia="uk-UA" w:bidi="fa-IR"/>
              </w:rPr>
            </w:pPr>
            <w:r>
              <w:rPr>
                <w:bCs/>
                <w:color w:val="000000"/>
                <w:lang w:val="uk-UA" w:eastAsia="uk-UA"/>
              </w:rPr>
              <w:t xml:space="preserve">Управління бухгалтерського обліку та </w:t>
            </w:r>
            <w:proofErr w:type="spellStart"/>
            <w:r>
              <w:rPr>
                <w:bCs/>
                <w:color w:val="000000"/>
                <w:lang w:val="uk-UA" w:eastAsia="uk-UA"/>
              </w:rPr>
              <w:t>закупівель</w:t>
            </w:r>
            <w:proofErr w:type="spellEnd"/>
            <w:r>
              <w:rPr>
                <w:bCs/>
                <w:color w:val="000000"/>
                <w:lang w:val="uk-UA" w:eastAsia="uk-UA"/>
              </w:rPr>
              <w:t xml:space="preserve">, </w:t>
            </w:r>
            <w:r w:rsidRPr="00D33F51">
              <w:rPr>
                <w:rFonts w:eastAsia="Andale Sans UI"/>
                <w:bCs/>
                <w:color w:val="000000"/>
                <w:kern w:val="3"/>
                <w:lang w:val="uk-UA" w:eastAsia="uk-UA" w:bidi="fa-IR"/>
              </w:rPr>
              <w:t xml:space="preserve">ГО "Товариство бджолярів </w:t>
            </w:r>
            <w:proofErr w:type="spellStart"/>
            <w:r w:rsidRPr="00D33F51">
              <w:rPr>
                <w:rFonts w:eastAsia="Andale Sans UI"/>
                <w:bCs/>
                <w:color w:val="000000"/>
                <w:kern w:val="3"/>
                <w:lang w:val="uk-UA" w:eastAsia="uk-UA" w:bidi="fa-IR"/>
              </w:rPr>
              <w:t>Коломийщини</w:t>
            </w:r>
            <w:proofErr w:type="spellEnd"/>
            <w:r w:rsidRPr="00D33F51">
              <w:rPr>
                <w:rFonts w:eastAsia="Andale Sans UI"/>
                <w:bCs/>
                <w:color w:val="000000"/>
                <w:kern w:val="3"/>
                <w:lang w:val="uk-UA" w:eastAsia="uk-UA" w:bidi="fa-IR"/>
              </w:rPr>
              <w:t>»</w:t>
            </w:r>
          </w:p>
        </w:tc>
        <w:tc>
          <w:tcPr>
            <w:tcW w:w="1417" w:type="dxa"/>
            <w:vMerge w:val="restart"/>
          </w:tcPr>
          <w:p w:rsidR="00D33F51" w:rsidRPr="00D33F51" w:rsidRDefault="00D33F51" w:rsidP="00D33F51">
            <w:pPr>
              <w:widowControl w:val="0"/>
              <w:autoSpaceDN w:val="0"/>
              <w:jc w:val="center"/>
              <w:textAlignment w:val="baseline"/>
              <w:rPr>
                <w:rFonts w:eastAsia="Andale Sans UI"/>
                <w:kern w:val="3"/>
                <w:lang w:val="uk-UA" w:eastAsia="ja-JP" w:bidi="fa-IR"/>
              </w:rPr>
            </w:pPr>
            <w:r>
              <w:rPr>
                <w:rFonts w:eastAsia="Andale Sans UI"/>
                <w:kern w:val="3"/>
                <w:lang w:val="uk-UA" w:eastAsia="ja-JP" w:bidi="fa-IR"/>
              </w:rPr>
              <w:t>червень</w:t>
            </w:r>
            <w:r w:rsidRPr="00D33F51">
              <w:rPr>
                <w:rFonts w:eastAsia="Andale Sans UI"/>
                <w:kern w:val="3"/>
                <w:lang w:val="uk-UA" w:eastAsia="ja-JP" w:bidi="fa-IR"/>
              </w:rPr>
              <w:t xml:space="preserve"> – листопад постійно</w:t>
            </w:r>
          </w:p>
        </w:tc>
        <w:tc>
          <w:tcPr>
            <w:tcW w:w="1276" w:type="dxa"/>
          </w:tcPr>
          <w:p w:rsidR="00D33F51" w:rsidRPr="00386626" w:rsidRDefault="00D33F51" w:rsidP="00D33F51">
            <w:pPr>
              <w:widowControl w:val="0"/>
              <w:autoSpaceDN w:val="0"/>
              <w:jc w:val="center"/>
              <w:textAlignment w:val="baseline"/>
              <w:rPr>
                <w:rFonts w:eastAsia="Andale Sans UI"/>
                <w:kern w:val="3"/>
                <w:lang w:eastAsia="ja-JP" w:bidi="fa-IR"/>
              </w:rPr>
            </w:pPr>
            <w:r w:rsidRPr="00386626">
              <w:rPr>
                <w:rFonts w:eastAsia="Andale Sans UI"/>
                <w:kern w:val="3"/>
                <w:lang w:eastAsia="ja-JP" w:bidi="fa-IR"/>
              </w:rPr>
              <w:t>2022-2024</w:t>
            </w:r>
          </w:p>
          <w:p w:rsidR="00D33F51" w:rsidRPr="00386626" w:rsidRDefault="00D33F51" w:rsidP="00D33F51">
            <w:pPr>
              <w:widowControl w:val="0"/>
              <w:autoSpaceDN w:val="0"/>
              <w:jc w:val="center"/>
              <w:textAlignment w:val="baseline"/>
              <w:rPr>
                <w:rFonts w:eastAsia="Andale Sans UI"/>
                <w:kern w:val="3"/>
                <w:lang w:eastAsia="ja-JP" w:bidi="fa-IR"/>
              </w:rPr>
            </w:pPr>
            <w:r w:rsidRPr="00386626">
              <w:rPr>
                <w:rFonts w:eastAsia="Andale Sans UI"/>
                <w:kern w:val="3"/>
                <w:lang w:eastAsia="ja-JP" w:bidi="fa-IR"/>
              </w:rPr>
              <w:t>в т.ч.</w:t>
            </w:r>
          </w:p>
        </w:tc>
        <w:tc>
          <w:tcPr>
            <w:tcW w:w="1134" w:type="dxa"/>
          </w:tcPr>
          <w:p w:rsidR="00D33F51" w:rsidRPr="00386626" w:rsidRDefault="00D33F51" w:rsidP="00D33F51">
            <w:pPr>
              <w:widowControl w:val="0"/>
              <w:autoSpaceDN w:val="0"/>
              <w:jc w:val="center"/>
              <w:textAlignment w:val="baseline"/>
              <w:rPr>
                <w:rFonts w:eastAsia="Andale Sans UI"/>
                <w:b/>
                <w:kern w:val="3"/>
                <w:lang w:eastAsia="ja-JP" w:bidi="fa-IR"/>
              </w:rPr>
            </w:pPr>
            <w:r>
              <w:rPr>
                <w:rFonts w:eastAsia="Andale Sans UI"/>
                <w:b/>
                <w:kern w:val="3"/>
                <w:lang w:val="uk-UA" w:eastAsia="ja-JP" w:bidi="fa-IR"/>
              </w:rPr>
              <w:t>264</w:t>
            </w:r>
            <w:r w:rsidRPr="00386626">
              <w:rPr>
                <w:rFonts w:eastAsia="Andale Sans UI"/>
                <w:b/>
                <w:kern w:val="3"/>
                <w:lang w:eastAsia="ja-JP" w:bidi="fa-IR"/>
              </w:rPr>
              <w:t>,0</w:t>
            </w:r>
          </w:p>
        </w:tc>
        <w:tc>
          <w:tcPr>
            <w:tcW w:w="1418" w:type="dxa"/>
          </w:tcPr>
          <w:p w:rsidR="00D33F51" w:rsidRPr="0086768D" w:rsidRDefault="00D33F51" w:rsidP="00D33F51">
            <w:pPr>
              <w:widowControl w:val="0"/>
              <w:autoSpaceDN w:val="0"/>
              <w:jc w:val="center"/>
              <w:textAlignment w:val="baseline"/>
              <w:rPr>
                <w:rFonts w:eastAsia="Andale Sans UI"/>
                <w:b/>
                <w:kern w:val="3"/>
                <w:lang w:val="uk-UA" w:eastAsia="ja-JP" w:bidi="fa-IR"/>
              </w:rPr>
            </w:pPr>
            <w:r>
              <w:rPr>
                <w:rFonts w:eastAsia="Andale Sans UI"/>
                <w:b/>
                <w:kern w:val="3"/>
                <w:lang w:val="uk-UA" w:eastAsia="ja-JP" w:bidi="fa-IR"/>
              </w:rPr>
              <w:t>90</w:t>
            </w:r>
            <w:r w:rsidRPr="00386626">
              <w:rPr>
                <w:rFonts w:eastAsia="Andale Sans UI"/>
                <w:b/>
                <w:kern w:val="3"/>
                <w:lang w:eastAsia="ja-JP" w:bidi="fa-IR"/>
              </w:rPr>
              <w:t>,0</w:t>
            </w:r>
            <w:r w:rsidR="0086768D">
              <w:rPr>
                <w:rFonts w:eastAsia="Andale Sans UI"/>
                <w:b/>
                <w:kern w:val="3"/>
                <w:lang w:val="uk-UA" w:eastAsia="ja-JP" w:bidi="fa-IR"/>
              </w:rPr>
              <w:t>*</w:t>
            </w:r>
          </w:p>
        </w:tc>
        <w:tc>
          <w:tcPr>
            <w:tcW w:w="1134" w:type="dxa"/>
          </w:tcPr>
          <w:p w:rsidR="00D33F51" w:rsidRPr="0086768D" w:rsidRDefault="00D33F51" w:rsidP="00D33F51">
            <w:pPr>
              <w:widowControl w:val="0"/>
              <w:autoSpaceDN w:val="0"/>
              <w:jc w:val="center"/>
              <w:textAlignment w:val="baseline"/>
              <w:rPr>
                <w:rFonts w:eastAsia="Andale Sans UI"/>
                <w:b/>
                <w:kern w:val="3"/>
                <w:lang w:val="uk-UA" w:eastAsia="ja-JP" w:bidi="fa-IR"/>
              </w:rPr>
            </w:pPr>
            <w:r>
              <w:rPr>
                <w:rFonts w:eastAsia="Andale Sans UI"/>
                <w:b/>
                <w:kern w:val="3"/>
                <w:lang w:val="uk-UA" w:eastAsia="ja-JP" w:bidi="fa-IR"/>
              </w:rPr>
              <w:t>45</w:t>
            </w:r>
            <w:r w:rsidRPr="00386626">
              <w:rPr>
                <w:rFonts w:eastAsia="Andale Sans UI"/>
                <w:b/>
                <w:kern w:val="3"/>
                <w:lang w:eastAsia="ja-JP" w:bidi="fa-IR"/>
              </w:rPr>
              <w:t>,0</w:t>
            </w:r>
            <w:r w:rsidR="0086768D">
              <w:rPr>
                <w:rFonts w:eastAsia="Andale Sans UI"/>
                <w:b/>
                <w:kern w:val="3"/>
                <w:lang w:val="uk-UA" w:eastAsia="ja-JP" w:bidi="fa-IR"/>
              </w:rPr>
              <w:t>*</w:t>
            </w:r>
          </w:p>
        </w:tc>
        <w:tc>
          <w:tcPr>
            <w:tcW w:w="1134" w:type="dxa"/>
          </w:tcPr>
          <w:p w:rsidR="00D33F51" w:rsidRPr="00386626" w:rsidRDefault="00D33F51" w:rsidP="00D33F51">
            <w:pPr>
              <w:widowControl w:val="0"/>
              <w:autoSpaceDN w:val="0"/>
              <w:jc w:val="center"/>
              <w:textAlignment w:val="baseline"/>
              <w:rPr>
                <w:rFonts w:eastAsia="Andale Sans UI"/>
                <w:b/>
                <w:kern w:val="3"/>
                <w:lang w:eastAsia="ja-JP" w:bidi="fa-IR"/>
              </w:rPr>
            </w:pPr>
            <w:r>
              <w:rPr>
                <w:rFonts w:eastAsia="Andale Sans UI"/>
                <w:b/>
                <w:kern w:val="3"/>
                <w:lang w:val="uk-UA" w:eastAsia="ja-JP" w:bidi="fa-IR"/>
              </w:rPr>
              <w:t>9</w:t>
            </w:r>
            <w:r w:rsidRPr="00386626">
              <w:rPr>
                <w:rFonts w:eastAsia="Andale Sans UI"/>
                <w:b/>
                <w:kern w:val="3"/>
                <w:lang w:eastAsia="ja-JP" w:bidi="fa-IR"/>
              </w:rPr>
              <w:t>,0</w:t>
            </w:r>
          </w:p>
        </w:tc>
        <w:tc>
          <w:tcPr>
            <w:tcW w:w="1134" w:type="dxa"/>
          </w:tcPr>
          <w:p w:rsidR="00D33F51" w:rsidRPr="00386626" w:rsidRDefault="00D33F51" w:rsidP="00D33F51">
            <w:pPr>
              <w:widowControl w:val="0"/>
              <w:autoSpaceDN w:val="0"/>
              <w:jc w:val="center"/>
              <w:textAlignment w:val="baseline"/>
              <w:rPr>
                <w:rFonts w:eastAsia="Andale Sans UI"/>
                <w:b/>
                <w:kern w:val="3"/>
                <w:lang w:eastAsia="ja-JP" w:bidi="fa-IR"/>
              </w:rPr>
            </w:pPr>
            <w:r>
              <w:rPr>
                <w:rFonts w:eastAsia="Andale Sans UI"/>
                <w:b/>
                <w:kern w:val="3"/>
                <w:lang w:val="uk-UA" w:eastAsia="ja-JP" w:bidi="fa-IR"/>
              </w:rPr>
              <w:t>120</w:t>
            </w:r>
            <w:r w:rsidRPr="00386626">
              <w:rPr>
                <w:rFonts w:eastAsia="Andale Sans UI"/>
                <w:b/>
                <w:kern w:val="3"/>
                <w:lang w:eastAsia="ja-JP" w:bidi="fa-IR"/>
              </w:rPr>
              <w:t>,0</w:t>
            </w:r>
          </w:p>
        </w:tc>
      </w:tr>
      <w:tr w:rsidR="00D33F51" w:rsidRPr="004F6E96" w:rsidTr="00D33F51">
        <w:tblPrEx>
          <w:tblCellMar>
            <w:top w:w="57" w:type="dxa"/>
            <w:bottom w:w="57" w:type="dxa"/>
            <w:right w:w="85" w:type="dxa"/>
          </w:tblCellMar>
        </w:tblPrEx>
        <w:trPr>
          <w:trHeight w:val="20"/>
        </w:trPr>
        <w:tc>
          <w:tcPr>
            <w:tcW w:w="709" w:type="dxa"/>
            <w:vMerge/>
          </w:tcPr>
          <w:p w:rsidR="00D33F51" w:rsidRPr="004F6E96" w:rsidRDefault="00D33F51" w:rsidP="00D33F51">
            <w:pPr>
              <w:pStyle w:val="ac"/>
              <w:jc w:val="center"/>
              <w:rPr>
                <w:rFonts w:cs="Times New Roman"/>
                <w:lang w:val="uk-UA"/>
              </w:rPr>
            </w:pPr>
          </w:p>
        </w:tc>
        <w:tc>
          <w:tcPr>
            <w:tcW w:w="3828" w:type="dxa"/>
            <w:vMerge/>
          </w:tcPr>
          <w:p w:rsidR="00D33F51" w:rsidRPr="004F6E96" w:rsidRDefault="00D33F51" w:rsidP="00D33F51">
            <w:pPr>
              <w:pStyle w:val="ac"/>
              <w:rPr>
                <w:rFonts w:cs="Times New Roman"/>
                <w:lang w:val="uk-UA"/>
              </w:rPr>
            </w:pPr>
          </w:p>
        </w:tc>
        <w:tc>
          <w:tcPr>
            <w:tcW w:w="1559" w:type="dxa"/>
            <w:vMerge/>
          </w:tcPr>
          <w:p w:rsidR="00D33F51" w:rsidRPr="004F6E96" w:rsidRDefault="00D33F51" w:rsidP="00D33F51">
            <w:pPr>
              <w:pStyle w:val="ac"/>
              <w:jc w:val="center"/>
              <w:rPr>
                <w:rFonts w:cs="Times New Roman"/>
                <w:bCs/>
                <w:color w:val="000000"/>
                <w:lang w:val="uk-UA" w:eastAsia="uk-UA"/>
              </w:rPr>
            </w:pPr>
          </w:p>
        </w:tc>
        <w:tc>
          <w:tcPr>
            <w:tcW w:w="1417" w:type="dxa"/>
            <w:vMerge/>
          </w:tcPr>
          <w:p w:rsidR="00D33F51" w:rsidRPr="004F6E96" w:rsidRDefault="00D33F51" w:rsidP="00D33F51">
            <w:pPr>
              <w:pStyle w:val="ac"/>
              <w:jc w:val="center"/>
              <w:rPr>
                <w:rFonts w:cs="Times New Roman"/>
                <w:lang w:val="uk-UA"/>
              </w:rPr>
            </w:pPr>
          </w:p>
        </w:tc>
        <w:tc>
          <w:tcPr>
            <w:tcW w:w="1276" w:type="dxa"/>
          </w:tcPr>
          <w:p w:rsidR="00D33F51" w:rsidRPr="00386626" w:rsidRDefault="00D33F51" w:rsidP="00D33F51">
            <w:pPr>
              <w:pStyle w:val="ac"/>
              <w:jc w:val="center"/>
            </w:pPr>
            <w:r w:rsidRPr="00386626">
              <w:t>2022</w:t>
            </w:r>
          </w:p>
        </w:tc>
        <w:tc>
          <w:tcPr>
            <w:tcW w:w="1134" w:type="dxa"/>
          </w:tcPr>
          <w:p w:rsidR="00D33F51" w:rsidRDefault="00D33F51" w:rsidP="00D33F51">
            <w:pPr>
              <w:widowControl w:val="0"/>
              <w:autoSpaceDN w:val="0"/>
              <w:jc w:val="center"/>
              <w:textAlignment w:val="baseline"/>
              <w:rPr>
                <w:rFonts w:eastAsia="Andale Sans UI"/>
                <w:kern w:val="3"/>
                <w:lang w:val="uk-UA" w:eastAsia="ja-JP" w:bidi="fa-IR"/>
              </w:rPr>
            </w:pPr>
            <w:r>
              <w:rPr>
                <w:rFonts w:eastAsia="Andale Sans UI"/>
                <w:kern w:val="3"/>
                <w:lang w:val="uk-UA" w:eastAsia="ja-JP" w:bidi="fa-IR"/>
              </w:rPr>
              <w:t>88</w:t>
            </w:r>
            <w:r w:rsidRPr="00386626">
              <w:rPr>
                <w:rFonts w:eastAsia="Andale Sans UI"/>
                <w:kern w:val="3"/>
                <w:lang w:eastAsia="ja-JP" w:bidi="fa-IR"/>
              </w:rPr>
              <w:t>,0</w:t>
            </w:r>
          </w:p>
        </w:tc>
        <w:tc>
          <w:tcPr>
            <w:tcW w:w="1418" w:type="dxa"/>
          </w:tcPr>
          <w:p w:rsidR="00D33F51" w:rsidRPr="0086768D" w:rsidRDefault="00D33F51" w:rsidP="0086768D">
            <w:pPr>
              <w:widowControl w:val="0"/>
              <w:autoSpaceDN w:val="0"/>
              <w:jc w:val="center"/>
              <w:textAlignment w:val="baseline"/>
              <w:rPr>
                <w:rFonts w:eastAsia="Andale Sans UI"/>
                <w:kern w:val="3"/>
                <w:lang w:val="uk-UA" w:eastAsia="ja-JP" w:bidi="fa-IR"/>
              </w:rPr>
            </w:pPr>
            <w:r>
              <w:rPr>
                <w:rFonts w:eastAsia="Andale Sans UI"/>
                <w:kern w:val="3"/>
                <w:lang w:val="uk-UA" w:eastAsia="ja-JP" w:bidi="fa-IR"/>
              </w:rPr>
              <w:t>3</w:t>
            </w:r>
            <w:r w:rsidRPr="00386626">
              <w:rPr>
                <w:rFonts w:eastAsia="Andale Sans UI"/>
                <w:kern w:val="3"/>
                <w:lang w:eastAsia="ja-JP" w:bidi="fa-IR"/>
              </w:rPr>
              <w:t>0,0</w:t>
            </w:r>
            <w:r w:rsidR="0086768D">
              <w:rPr>
                <w:rFonts w:eastAsia="Andale Sans UI"/>
                <w:kern w:val="3"/>
                <w:lang w:val="uk-UA" w:eastAsia="ja-JP" w:bidi="fa-IR"/>
              </w:rPr>
              <w:t>*</w:t>
            </w:r>
          </w:p>
        </w:tc>
        <w:tc>
          <w:tcPr>
            <w:tcW w:w="1134" w:type="dxa"/>
          </w:tcPr>
          <w:p w:rsidR="00D33F51" w:rsidRPr="0086768D" w:rsidRDefault="00D33F51" w:rsidP="00D33F51">
            <w:pPr>
              <w:widowControl w:val="0"/>
              <w:autoSpaceDN w:val="0"/>
              <w:jc w:val="center"/>
              <w:textAlignment w:val="baseline"/>
              <w:rPr>
                <w:rFonts w:eastAsia="Andale Sans UI"/>
                <w:kern w:val="3"/>
                <w:lang w:val="uk-UA" w:eastAsia="ja-JP" w:bidi="fa-IR"/>
              </w:rPr>
            </w:pPr>
            <w:r>
              <w:rPr>
                <w:rFonts w:eastAsia="Andale Sans UI"/>
                <w:kern w:val="3"/>
                <w:lang w:val="uk-UA" w:eastAsia="ja-JP" w:bidi="fa-IR"/>
              </w:rPr>
              <w:t>15</w:t>
            </w:r>
            <w:r w:rsidRPr="00386626">
              <w:rPr>
                <w:rFonts w:eastAsia="Andale Sans UI"/>
                <w:kern w:val="3"/>
                <w:lang w:eastAsia="ja-JP" w:bidi="fa-IR"/>
              </w:rPr>
              <w:t>,0</w:t>
            </w:r>
            <w:r w:rsidR="0086768D">
              <w:rPr>
                <w:rFonts w:eastAsia="Andale Sans UI"/>
                <w:kern w:val="3"/>
                <w:lang w:val="uk-UA" w:eastAsia="ja-JP" w:bidi="fa-IR"/>
              </w:rPr>
              <w:t>*</w:t>
            </w:r>
          </w:p>
        </w:tc>
        <w:tc>
          <w:tcPr>
            <w:tcW w:w="1134" w:type="dxa"/>
          </w:tcPr>
          <w:p w:rsidR="00D33F51" w:rsidRPr="00386626" w:rsidRDefault="00D33F51" w:rsidP="00D33F51">
            <w:pPr>
              <w:widowControl w:val="0"/>
              <w:autoSpaceDN w:val="0"/>
              <w:jc w:val="center"/>
              <w:textAlignment w:val="baseline"/>
              <w:rPr>
                <w:rFonts w:eastAsia="Andale Sans UI"/>
                <w:kern w:val="3"/>
                <w:lang w:eastAsia="ja-JP" w:bidi="fa-IR"/>
              </w:rPr>
            </w:pPr>
            <w:r>
              <w:rPr>
                <w:rFonts w:eastAsia="Andale Sans UI"/>
                <w:kern w:val="3"/>
                <w:lang w:val="uk-UA" w:eastAsia="ja-JP" w:bidi="fa-IR"/>
              </w:rPr>
              <w:t>3</w:t>
            </w:r>
            <w:r w:rsidRPr="00386626">
              <w:rPr>
                <w:rFonts w:eastAsia="Andale Sans UI"/>
                <w:kern w:val="3"/>
                <w:lang w:eastAsia="ja-JP" w:bidi="fa-IR"/>
              </w:rPr>
              <w:t>,0</w:t>
            </w:r>
          </w:p>
        </w:tc>
        <w:tc>
          <w:tcPr>
            <w:tcW w:w="1134" w:type="dxa"/>
          </w:tcPr>
          <w:p w:rsidR="00D33F51" w:rsidRPr="00386626" w:rsidRDefault="00D33F51" w:rsidP="00D33F51">
            <w:pPr>
              <w:widowControl w:val="0"/>
              <w:autoSpaceDN w:val="0"/>
              <w:jc w:val="center"/>
              <w:textAlignment w:val="baseline"/>
              <w:rPr>
                <w:rFonts w:eastAsia="Andale Sans UI"/>
                <w:kern w:val="3"/>
                <w:lang w:eastAsia="ja-JP" w:bidi="fa-IR"/>
              </w:rPr>
            </w:pPr>
            <w:r>
              <w:rPr>
                <w:rFonts w:eastAsia="Andale Sans UI"/>
                <w:kern w:val="3"/>
                <w:lang w:val="uk-UA" w:eastAsia="ja-JP" w:bidi="fa-IR"/>
              </w:rPr>
              <w:t>40</w:t>
            </w:r>
            <w:r w:rsidRPr="00386626">
              <w:rPr>
                <w:rFonts w:eastAsia="Andale Sans UI"/>
                <w:kern w:val="3"/>
                <w:lang w:eastAsia="ja-JP" w:bidi="fa-IR"/>
              </w:rPr>
              <w:t>,0</w:t>
            </w:r>
          </w:p>
        </w:tc>
      </w:tr>
      <w:tr w:rsidR="00D33F51" w:rsidRPr="004F6E96" w:rsidTr="00D33F51">
        <w:tblPrEx>
          <w:tblCellMar>
            <w:top w:w="57" w:type="dxa"/>
            <w:bottom w:w="57" w:type="dxa"/>
            <w:right w:w="85" w:type="dxa"/>
          </w:tblCellMar>
        </w:tblPrEx>
        <w:trPr>
          <w:trHeight w:val="20"/>
        </w:trPr>
        <w:tc>
          <w:tcPr>
            <w:tcW w:w="709" w:type="dxa"/>
            <w:vMerge/>
          </w:tcPr>
          <w:p w:rsidR="00D33F51" w:rsidRPr="004F6E96" w:rsidRDefault="00D33F51" w:rsidP="00D33F51">
            <w:pPr>
              <w:pStyle w:val="ac"/>
              <w:jc w:val="center"/>
              <w:rPr>
                <w:rFonts w:cs="Times New Roman"/>
                <w:lang w:val="uk-UA"/>
              </w:rPr>
            </w:pPr>
          </w:p>
        </w:tc>
        <w:tc>
          <w:tcPr>
            <w:tcW w:w="3828" w:type="dxa"/>
            <w:vMerge/>
          </w:tcPr>
          <w:p w:rsidR="00D33F51" w:rsidRPr="004F6E96" w:rsidRDefault="00D33F51" w:rsidP="00D33F51">
            <w:pPr>
              <w:pStyle w:val="ac"/>
              <w:rPr>
                <w:rFonts w:cs="Times New Roman"/>
                <w:lang w:val="uk-UA"/>
              </w:rPr>
            </w:pPr>
          </w:p>
        </w:tc>
        <w:tc>
          <w:tcPr>
            <w:tcW w:w="1559" w:type="dxa"/>
            <w:vMerge/>
          </w:tcPr>
          <w:p w:rsidR="00D33F51" w:rsidRPr="004F6E96" w:rsidRDefault="00D33F51" w:rsidP="00D33F51">
            <w:pPr>
              <w:pStyle w:val="ac"/>
              <w:jc w:val="center"/>
              <w:rPr>
                <w:rFonts w:cs="Times New Roman"/>
                <w:bCs/>
                <w:color w:val="000000"/>
                <w:lang w:val="uk-UA" w:eastAsia="uk-UA"/>
              </w:rPr>
            </w:pPr>
          </w:p>
        </w:tc>
        <w:tc>
          <w:tcPr>
            <w:tcW w:w="1417" w:type="dxa"/>
            <w:vMerge/>
          </w:tcPr>
          <w:p w:rsidR="00D33F51" w:rsidRPr="004F6E96" w:rsidRDefault="00D33F51" w:rsidP="00D33F51">
            <w:pPr>
              <w:pStyle w:val="ac"/>
              <w:jc w:val="center"/>
              <w:rPr>
                <w:rFonts w:cs="Times New Roman"/>
                <w:lang w:val="uk-UA"/>
              </w:rPr>
            </w:pPr>
          </w:p>
        </w:tc>
        <w:tc>
          <w:tcPr>
            <w:tcW w:w="1276" w:type="dxa"/>
          </w:tcPr>
          <w:p w:rsidR="00D33F51" w:rsidRPr="00386626" w:rsidRDefault="00D33F51" w:rsidP="00D33F51">
            <w:pPr>
              <w:pStyle w:val="ac"/>
              <w:jc w:val="center"/>
            </w:pPr>
            <w:r w:rsidRPr="00386626">
              <w:t>2023</w:t>
            </w:r>
          </w:p>
        </w:tc>
        <w:tc>
          <w:tcPr>
            <w:tcW w:w="1134" w:type="dxa"/>
          </w:tcPr>
          <w:p w:rsidR="00D33F51" w:rsidRDefault="00D33F51" w:rsidP="00D33F51">
            <w:pPr>
              <w:widowControl w:val="0"/>
              <w:autoSpaceDN w:val="0"/>
              <w:jc w:val="center"/>
              <w:textAlignment w:val="baseline"/>
              <w:rPr>
                <w:rFonts w:eastAsia="Andale Sans UI"/>
                <w:kern w:val="3"/>
                <w:lang w:val="uk-UA" w:eastAsia="ja-JP" w:bidi="fa-IR"/>
              </w:rPr>
            </w:pPr>
            <w:r>
              <w:rPr>
                <w:rFonts w:eastAsia="Andale Sans UI"/>
                <w:kern w:val="3"/>
                <w:lang w:val="uk-UA" w:eastAsia="ja-JP" w:bidi="fa-IR"/>
              </w:rPr>
              <w:t>88</w:t>
            </w:r>
            <w:r w:rsidRPr="00386626">
              <w:rPr>
                <w:rFonts w:eastAsia="Andale Sans UI"/>
                <w:kern w:val="3"/>
                <w:lang w:eastAsia="ja-JP" w:bidi="fa-IR"/>
              </w:rPr>
              <w:t>,0</w:t>
            </w:r>
          </w:p>
        </w:tc>
        <w:tc>
          <w:tcPr>
            <w:tcW w:w="1418" w:type="dxa"/>
          </w:tcPr>
          <w:p w:rsidR="00D33F51" w:rsidRPr="0086768D" w:rsidRDefault="00D33F51" w:rsidP="00D33F51">
            <w:pPr>
              <w:widowControl w:val="0"/>
              <w:autoSpaceDN w:val="0"/>
              <w:jc w:val="center"/>
              <w:textAlignment w:val="baseline"/>
              <w:rPr>
                <w:rFonts w:eastAsia="Andale Sans UI"/>
                <w:kern w:val="3"/>
                <w:lang w:val="uk-UA" w:eastAsia="ja-JP" w:bidi="fa-IR"/>
              </w:rPr>
            </w:pPr>
            <w:r>
              <w:rPr>
                <w:rFonts w:eastAsia="Andale Sans UI"/>
                <w:kern w:val="3"/>
                <w:lang w:val="uk-UA" w:eastAsia="ja-JP" w:bidi="fa-IR"/>
              </w:rPr>
              <w:t>3</w:t>
            </w:r>
            <w:r w:rsidRPr="00386626">
              <w:rPr>
                <w:rFonts w:eastAsia="Andale Sans UI"/>
                <w:kern w:val="3"/>
                <w:lang w:eastAsia="ja-JP" w:bidi="fa-IR"/>
              </w:rPr>
              <w:t>0,0</w:t>
            </w:r>
            <w:r w:rsidR="0086768D">
              <w:rPr>
                <w:rFonts w:eastAsia="Andale Sans UI"/>
                <w:kern w:val="3"/>
                <w:lang w:val="uk-UA" w:eastAsia="ja-JP" w:bidi="fa-IR"/>
              </w:rPr>
              <w:t>*</w:t>
            </w:r>
          </w:p>
        </w:tc>
        <w:tc>
          <w:tcPr>
            <w:tcW w:w="1134" w:type="dxa"/>
          </w:tcPr>
          <w:p w:rsidR="00D33F51" w:rsidRPr="0086768D" w:rsidRDefault="00D33F51" w:rsidP="00D33F51">
            <w:pPr>
              <w:widowControl w:val="0"/>
              <w:autoSpaceDN w:val="0"/>
              <w:jc w:val="center"/>
              <w:textAlignment w:val="baseline"/>
              <w:rPr>
                <w:rFonts w:eastAsia="Andale Sans UI"/>
                <w:kern w:val="3"/>
                <w:lang w:val="uk-UA" w:eastAsia="ja-JP" w:bidi="fa-IR"/>
              </w:rPr>
            </w:pPr>
            <w:r>
              <w:rPr>
                <w:rFonts w:eastAsia="Andale Sans UI"/>
                <w:kern w:val="3"/>
                <w:lang w:val="uk-UA" w:eastAsia="ja-JP" w:bidi="fa-IR"/>
              </w:rPr>
              <w:t>15</w:t>
            </w:r>
            <w:r w:rsidRPr="00386626">
              <w:rPr>
                <w:rFonts w:eastAsia="Andale Sans UI"/>
                <w:kern w:val="3"/>
                <w:lang w:eastAsia="ja-JP" w:bidi="fa-IR"/>
              </w:rPr>
              <w:t>,0</w:t>
            </w:r>
            <w:r w:rsidR="0086768D">
              <w:rPr>
                <w:rFonts w:eastAsia="Andale Sans UI"/>
                <w:kern w:val="3"/>
                <w:lang w:val="uk-UA" w:eastAsia="ja-JP" w:bidi="fa-IR"/>
              </w:rPr>
              <w:t>*</w:t>
            </w:r>
          </w:p>
        </w:tc>
        <w:tc>
          <w:tcPr>
            <w:tcW w:w="1134" w:type="dxa"/>
          </w:tcPr>
          <w:p w:rsidR="00D33F51" w:rsidRPr="00386626" w:rsidRDefault="00D33F51" w:rsidP="00D33F51">
            <w:pPr>
              <w:widowControl w:val="0"/>
              <w:autoSpaceDN w:val="0"/>
              <w:jc w:val="center"/>
              <w:textAlignment w:val="baseline"/>
              <w:rPr>
                <w:rFonts w:eastAsia="Andale Sans UI"/>
                <w:kern w:val="3"/>
                <w:lang w:eastAsia="ja-JP" w:bidi="fa-IR"/>
              </w:rPr>
            </w:pPr>
            <w:r>
              <w:rPr>
                <w:rFonts w:eastAsia="Andale Sans UI"/>
                <w:kern w:val="3"/>
                <w:lang w:val="uk-UA" w:eastAsia="ja-JP" w:bidi="fa-IR"/>
              </w:rPr>
              <w:t>3</w:t>
            </w:r>
            <w:r w:rsidRPr="00386626">
              <w:rPr>
                <w:rFonts w:eastAsia="Andale Sans UI"/>
                <w:kern w:val="3"/>
                <w:lang w:eastAsia="ja-JP" w:bidi="fa-IR"/>
              </w:rPr>
              <w:t>,0</w:t>
            </w:r>
          </w:p>
        </w:tc>
        <w:tc>
          <w:tcPr>
            <w:tcW w:w="1134" w:type="dxa"/>
          </w:tcPr>
          <w:p w:rsidR="00D33F51" w:rsidRPr="00386626" w:rsidRDefault="00D33F51" w:rsidP="00D33F51">
            <w:pPr>
              <w:widowControl w:val="0"/>
              <w:autoSpaceDN w:val="0"/>
              <w:jc w:val="center"/>
              <w:textAlignment w:val="baseline"/>
              <w:rPr>
                <w:rFonts w:eastAsia="Andale Sans UI"/>
                <w:kern w:val="3"/>
                <w:lang w:eastAsia="ja-JP" w:bidi="fa-IR"/>
              </w:rPr>
            </w:pPr>
            <w:r>
              <w:rPr>
                <w:rFonts w:eastAsia="Andale Sans UI"/>
                <w:kern w:val="3"/>
                <w:lang w:val="uk-UA" w:eastAsia="ja-JP" w:bidi="fa-IR"/>
              </w:rPr>
              <w:t>4</w:t>
            </w:r>
            <w:r w:rsidRPr="00386626">
              <w:rPr>
                <w:rFonts w:eastAsia="Andale Sans UI"/>
                <w:kern w:val="3"/>
                <w:lang w:eastAsia="ja-JP" w:bidi="fa-IR"/>
              </w:rPr>
              <w:t>0,0</w:t>
            </w:r>
          </w:p>
        </w:tc>
      </w:tr>
      <w:tr w:rsidR="00D33F51" w:rsidRPr="004F6E96" w:rsidTr="00D33F51">
        <w:tblPrEx>
          <w:tblCellMar>
            <w:top w:w="57" w:type="dxa"/>
            <w:bottom w:w="57" w:type="dxa"/>
            <w:right w:w="85" w:type="dxa"/>
          </w:tblCellMar>
        </w:tblPrEx>
        <w:trPr>
          <w:trHeight w:val="20"/>
        </w:trPr>
        <w:tc>
          <w:tcPr>
            <w:tcW w:w="709" w:type="dxa"/>
            <w:vMerge/>
          </w:tcPr>
          <w:p w:rsidR="00D33F51" w:rsidRPr="004F6E96" w:rsidRDefault="00D33F51" w:rsidP="00D33F51">
            <w:pPr>
              <w:pStyle w:val="ac"/>
              <w:jc w:val="center"/>
              <w:rPr>
                <w:rFonts w:cs="Times New Roman"/>
                <w:lang w:val="uk-UA"/>
              </w:rPr>
            </w:pPr>
          </w:p>
        </w:tc>
        <w:tc>
          <w:tcPr>
            <w:tcW w:w="3828" w:type="dxa"/>
            <w:vMerge/>
          </w:tcPr>
          <w:p w:rsidR="00D33F51" w:rsidRPr="004F6E96" w:rsidRDefault="00D33F51" w:rsidP="00D33F51">
            <w:pPr>
              <w:pStyle w:val="ac"/>
              <w:rPr>
                <w:rFonts w:cs="Times New Roman"/>
                <w:lang w:val="uk-UA"/>
              </w:rPr>
            </w:pPr>
          </w:p>
        </w:tc>
        <w:tc>
          <w:tcPr>
            <w:tcW w:w="1559" w:type="dxa"/>
            <w:vMerge/>
          </w:tcPr>
          <w:p w:rsidR="00D33F51" w:rsidRPr="004F6E96" w:rsidRDefault="00D33F51" w:rsidP="00D33F51">
            <w:pPr>
              <w:pStyle w:val="ac"/>
              <w:jc w:val="center"/>
              <w:rPr>
                <w:rFonts w:cs="Times New Roman"/>
                <w:bCs/>
                <w:color w:val="000000"/>
                <w:lang w:val="uk-UA" w:eastAsia="uk-UA"/>
              </w:rPr>
            </w:pPr>
          </w:p>
        </w:tc>
        <w:tc>
          <w:tcPr>
            <w:tcW w:w="1417" w:type="dxa"/>
            <w:vMerge/>
          </w:tcPr>
          <w:p w:rsidR="00D33F51" w:rsidRPr="004F6E96" w:rsidRDefault="00D33F51" w:rsidP="00D33F51">
            <w:pPr>
              <w:pStyle w:val="ac"/>
              <w:jc w:val="center"/>
              <w:rPr>
                <w:rFonts w:cs="Times New Roman"/>
                <w:lang w:val="uk-UA"/>
              </w:rPr>
            </w:pPr>
          </w:p>
        </w:tc>
        <w:tc>
          <w:tcPr>
            <w:tcW w:w="1276" w:type="dxa"/>
          </w:tcPr>
          <w:p w:rsidR="00D33F51" w:rsidRPr="00386626" w:rsidRDefault="00D33F51" w:rsidP="00D33F51">
            <w:pPr>
              <w:pStyle w:val="ac"/>
              <w:jc w:val="center"/>
            </w:pPr>
            <w:r w:rsidRPr="00386626">
              <w:t>2024</w:t>
            </w:r>
          </w:p>
        </w:tc>
        <w:tc>
          <w:tcPr>
            <w:tcW w:w="1134" w:type="dxa"/>
          </w:tcPr>
          <w:p w:rsidR="00D33F51" w:rsidRDefault="00D33F51" w:rsidP="00D33F51">
            <w:pPr>
              <w:widowControl w:val="0"/>
              <w:autoSpaceDN w:val="0"/>
              <w:jc w:val="center"/>
              <w:textAlignment w:val="baseline"/>
              <w:rPr>
                <w:rFonts w:eastAsia="Andale Sans UI"/>
                <w:kern w:val="3"/>
                <w:lang w:val="uk-UA" w:eastAsia="ja-JP" w:bidi="fa-IR"/>
              </w:rPr>
            </w:pPr>
            <w:r>
              <w:rPr>
                <w:rFonts w:eastAsia="Andale Sans UI"/>
                <w:kern w:val="3"/>
                <w:lang w:val="uk-UA" w:eastAsia="ja-JP" w:bidi="fa-IR"/>
              </w:rPr>
              <w:t>88</w:t>
            </w:r>
            <w:r w:rsidRPr="00386626">
              <w:rPr>
                <w:rFonts w:eastAsia="Andale Sans UI"/>
                <w:kern w:val="3"/>
                <w:lang w:eastAsia="ja-JP" w:bidi="fa-IR"/>
              </w:rPr>
              <w:t>,0</w:t>
            </w:r>
          </w:p>
        </w:tc>
        <w:tc>
          <w:tcPr>
            <w:tcW w:w="1418" w:type="dxa"/>
          </w:tcPr>
          <w:p w:rsidR="00D33F51" w:rsidRPr="0086768D" w:rsidRDefault="00D33F51" w:rsidP="00D33F51">
            <w:pPr>
              <w:widowControl w:val="0"/>
              <w:autoSpaceDN w:val="0"/>
              <w:jc w:val="center"/>
              <w:textAlignment w:val="baseline"/>
              <w:rPr>
                <w:rFonts w:eastAsia="Andale Sans UI"/>
                <w:kern w:val="3"/>
                <w:lang w:val="uk-UA" w:eastAsia="ja-JP" w:bidi="fa-IR"/>
              </w:rPr>
            </w:pPr>
            <w:r>
              <w:rPr>
                <w:rFonts w:eastAsia="Andale Sans UI"/>
                <w:kern w:val="3"/>
                <w:lang w:val="uk-UA" w:eastAsia="ja-JP" w:bidi="fa-IR"/>
              </w:rPr>
              <w:t>3</w:t>
            </w:r>
            <w:r w:rsidRPr="00386626">
              <w:rPr>
                <w:rFonts w:eastAsia="Andale Sans UI"/>
                <w:kern w:val="3"/>
                <w:lang w:eastAsia="ja-JP" w:bidi="fa-IR"/>
              </w:rPr>
              <w:t>0,0</w:t>
            </w:r>
            <w:r w:rsidR="0086768D">
              <w:rPr>
                <w:rFonts w:eastAsia="Andale Sans UI"/>
                <w:kern w:val="3"/>
                <w:lang w:val="uk-UA" w:eastAsia="ja-JP" w:bidi="fa-IR"/>
              </w:rPr>
              <w:t>*</w:t>
            </w:r>
          </w:p>
        </w:tc>
        <w:tc>
          <w:tcPr>
            <w:tcW w:w="1134" w:type="dxa"/>
          </w:tcPr>
          <w:p w:rsidR="00D33F51" w:rsidRPr="0086768D" w:rsidRDefault="00D33F51" w:rsidP="00D33F51">
            <w:pPr>
              <w:widowControl w:val="0"/>
              <w:autoSpaceDN w:val="0"/>
              <w:jc w:val="center"/>
              <w:textAlignment w:val="baseline"/>
              <w:rPr>
                <w:rFonts w:eastAsia="Andale Sans UI"/>
                <w:kern w:val="3"/>
                <w:lang w:val="uk-UA" w:eastAsia="ja-JP" w:bidi="fa-IR"/>
              </w:rPr>
            </w:pPr>
            <w:r>
              <w:rPr>
                <w:rFonts w:eastAsia="Andale Sans UI"/>
                <w:kern w:val="3"/>
                <w:lang w:val="uk-UA" w:eastAsia="ja-JP" w:bidi="fa-IR"/>
              </w:rPr>
              <w:t>15</w:t>
            </w:r>
            <w:r w:rsidRPr="00386626">
              <w:rPr>
                <w:rFonts w:eastAsia="Andale Sans UI"/>
                <w:kern w:val="3"/>
                <w:lang w:eastAsia="ja-JP" w:bidi="fa-IR"/>
              </w:rPr>
              <w:t>,0</w:t>
            </w:r>
            <w:r w:rsidR="0086768D">
              <w:rPr>
                <w:rFonts w:eastAsia="Andale Sans UI"/>
                <w:kern w:val="3"/>
                <w:lang w:val="uk-UA" w:eastAsia="ja-JP" w:bidi="fa-IR"/>
              </w:rPr>
              <w:t>*</w:t>
            </w:r>
          </w:p>
        </w:tc>
        <w:tc>
          <w:tcPr>
            <w:tcW w:w="1134" w:type="dxa"/>
          </w:tcPr>
          <w:p w:rsidR="00D33F51" w:rsidRPr="00386626" w:rsidRDefault="00D33F51" w:rsidP="00D33F51">
            <w:pPr>
              <w:widowControl w:val="0"/>
              <w:autoSpaceDN w:val="0"/>
              <w:jc w:val="center"/>
              <w:textAlignment w:val="baseline"/>
              <w:rPr>
                <w:rFonts w:eastAsia="Andale Sans UI"/>
                <w:kern w:val="3"/>
                <w:lang w:eastAsia="ja-JP" w:bidi="fa-IR"/>
              </w:rPr>
            </w:pPr>
            <w:r>
              <w:rPr>
                <w:rFonts w:eastAsia="Andale Sans UI"/>
                <w:kern w:val="3"/>
                <w:lang w:val="uk-UA" w:eastAsia="ja-JP" w:bidi="fa-IR"/>
              </w:rPr>
              <w:t>3</w:t>
            </w:r>
            <w:r w:rsidRPr="00386626">
              <w:rPr>
                <w:rFonts w:eastAsia="Andale Sans UI"/>
                <w:kern w:val="3"/>
                <w:lang w:eastAsia="ja-JP" w:bidi="fa-IR"/>
              </w:rPr>
              <w:t>,0</w:t>
            </w:r>
          </w:p>
        </w:tc>
        <w:tc>
          <w:tcPr>
            <w:tcW w:w="1134" w:type="dxa"/>
          </w:tcPr>
          <w:p w:rsidR="00D33F51" w:rsidRPr="00386626" w:rsidRDefault="00D33F51" w:rsidP="00D33F51">
            <w:pPr>
              <w:widowControl w:val="0"/>
              <w:autoSpaceDN w:val="0"/>
              <w:jc w:val="center"/>
              <w:textAlignment w:val="baseline"/>
              <w:rPr>
                <w:rFonts w:eastAsia="Andale Sans UI"/>
                <w:kern w:val="3"/>
                <w:lang w:eastAsia="ja-JP" w:bidi="fa-IR"/>
              </w:rPr>
            </w:pPr>
            <w:r>
              <w:rPr>
                <w:rFonts w:eastAsia="Andale Sans UI"/>
                <w:kern w:val="3"/>
                <w:lang w:val="uk-UA" w:eastAsia="ja-JP" w:bidi="fa-IR"/>
              </w:rPr>
              <w:t>4</w:t>
            </w:r>
            <w:r w:rsidRPr="00386626">
              <w:rPr>
                <w:rFonts w:eastAsia="Andale Sans UI"/>
                <w:kern w:val="3"/>
                <w:lang w:eastAsia="ja-JP" w:bidi="fa-IR"/>
              </w:rPr>
              <w:t>0,0</w:t>
            </w:r>
          </w:p>
        </w:tc>
      </w:tr>
      <w:tr w:rsidR="00D33F51" w:rsidRPr="004F6E96" w:rsidTr="00D33F51">
        <w:tblPrEx>
          <w:tblCellMar>
            <w:top w:w="57" w:type="dxa"/>
            <w:bottom w:w="57" w:type="dxa"/>
            <w:right w:w="85" w:type="dxa"/>
          </w:tblCellMar>
        </w:tblPrEx>
        <w:trPr>
          <w:trHeight w:val="20"/>
        </w:trPr>
        <w:tc>
          <w:tcPr>
            <w:tcW w:w="709" w:type="dxa"/>
            <w:vMerge w:val="restart"/>
          </w:tcPr>
          <w:p w:rsidR="00D33F51" w:rsidRPr="004F6E96" w:rsidRDefault="00D33F51" w:rsidP="00D33F51">
            <w:pPr>
              <w:pStyle w:val="ac"/>
              <w:jc w:val="center"/>
              <w:rPr>
                <w:rFonts w:cs="Times New Roman"/>
                <w:lang w:val="uk-UA"/>
              </w:rPr>
            </w:pPr>
            <w:r w:rsidRPr="004F6E96">
              <w:rPr>
                <w:rFonts w:cs="Times New Roman"/>
                <w:lang w:val="uk-UA"/>
              </w:rPr>
              <w:t>3.</w:t>
            </w:r>
            <w:r>
              <w:rPr>
                <w:rFonts w:cs="Times New Roman"/>
                <w:lang w:val="uk-UA"/>
              </w:rPr>
              <w:t>8</w:t>
            </w:r>
            <w:r w:rsidRPr="004F6E96">
              <w:rPr>
                <w:rFonts w:cs="Times New Roman"/>
                <w:lang w:val="uk-UA"/>
              </w:rPr>
              <w:t>.</w:t>
            </w:r>
          </w:p>
        </w:tc>
        <w:tc>
          <w:tcPr>
            <w:tcW w:w="3828" w:type="dxa"/>
            <w:vMerge w:val="restart"/>
          </w:tcPr>
          <w:p w:rsidR="00D33F51" w:rsidRPr="004F6E96" w:rsidRDefault="00D33F51" w:rsidP="00D33F51">
            <w:pPr>
              <w:pStyle w:val="ac"/>
              <w:rPr>
                <w:rFonts w:cs="Times New Roman"/>
                <w:lang w:val="uk-UA"/>
              </w:rPr>
            </w:pPr>
            <w:r w:rsidRPr="004F6E96">
              <w:rPr>
                <w:rFonts w:cs="Times New Roman"/>
                <w:lang w:val="uk-UA"/>
              </w:rPr>
              <w:t>Налагоджен</w:t>
            </w:r>
            <w:r>
              <w:rPr>
                <w:rFonts w:cs="Times New Roman"/>
                <w:lang w:val="uk-UA"/>
              </w:rPr>
              <w:t>ня</w:t>
            </w:r>
            <w:r w:rsidRPr="004F6E96">
              <w:rPr>
                <w:rFonts w:cs="Times New Roman"/>
                <w:lang w:val="uk-UA"/>
              </w:rPr>
              <w:t xml:space="preserve"> (звернення, листи про підтримку) взаємоді</w:t>
            </w:r>
            <w:r>
              <w:rPr>
                <w:rFonts w:cs="Times New Roman"/>
                <w:lang w:val="uk-UA"/>
              </w:rPr>
              <w:t>ї</w:t>
            </w:r>
            <w:r w:rsidRPr="004F6E96">
              <w:rPr>
                <w:rFonts w:cs="Times New Roman"/>
                <w:lang w:val="uk-UA"/>
              </w:rPr>
              <w:t xml:space="preserve"> із місцевими і зарубіжними партнерами (громадами, містами-побратимами, проектами МТД) для отримання необхідних матеріальних ресурсів, техніки, </w:t>
            </w:r>
            <w:r w:rsidRPr="004F6E96">
              <w:rPr>
                <w:rFonts w:cs="Times New Roman"/>
                <w:lang w:val="uk-UA"/>
              </w:rPr>
              <w:lastRenderedPageBreak/>
              <w:t>обладнання, посівного матеріалу, консультаційних послуг.</w:t>
            </w:r>
          </w:p>
        </w:tc>
        <w:tc>
          <w:tcPr>
            <w:tcW w:w="1559" w:type="dxa"/>
            <w:vMerge w:val="restart"/>
          </w:tcPr>
          <w:p w:rsidR="00D33F51" w:rsidRPr="004F6E96" w:rsidRDefault="00D33F51" w:rsidP="00D33F51">
            <w:pPr>
              <w:pStyle w:val="ac"/>
              <w:jc w:val="center"/>
              <w:rPr>
                <w:rFonts w:cs="Times New Roman"/>
                <w:bCs/>
                <w:color w:val="000000"/>
                <w:lang w:val="uk-UA" w:eastAsia="uk-UA"/>
              </w:rPr>
            </w:pPr>
            <w:r>
              <w:rPr>
                <w:rFonts w:cs="Times New Roman"/>
                <w:bCs/>
                <w:color w:val="000000"/>
                <w:lang w:val="uk-UA" w:eastAsia="uk-UA"/>
              </w:rPr>
              <w:lastRenderedPageBreak/>
              <w:t>Управління економіки, КП «РТЗБ»</w:t>
            </w:r>
          </w:p>
        </w:tc>
        <w:tc>
          <w:tcPr>
            <w:tcW w:w="1417" w:type="dxa"/>
            <w:vMerge w:val="restart"/>
          </w:tcPr>
          <w:p w:rsidR="00D33F51" w:rsidRPr="004F6E96" w:rsidRDefault="00D33F51" w:rsidP="00D33F51">
            <w:pPr>
              <w:pStyle w:val="ac"/>
              <w:jc w:val="center"/>
              <w:rPr>
                <w:rFonts w:cs="Times New Roman"/>
                <w:lang w:val="uk-UA"/>
              </w:rPr>
            </w:pPr>
            <w:r>
              <w:rPr>
                <w:rFonts w:cs="Times New Roman"/>
                <w:lang w:val="uk-UA"/>
              </w:rPr>
              <w:t>червень</w:t>
            </w:r>
            <w:r w:rsidRPr="004F6E96">
              <w:rPr>
                <w:rFonts w:cs="Times New Roman"/>
                <w:lang w:val="uk-UA"/>
              </w:rPr>
              <w:t xml:space="preserve"> листопад 2022</w:t>
            </w:r>
          </w:p>
        </w:tc>
        <w:tc>
          <w:tcPr>
            <w:tcW w:w="1276" w:type="dxa"/>
          </w:tcPr>
          <w:p w:rsidR="00D33F51" w:rsidRPr="004F6E96" w:rsidRDefault="00D33F51" w:rsidP="00D33F51">
            <w:pPr>
              <w:pStyle w:val="ac"/>
              <w:jc w:val="center"/>
              <w:rPr>
                <w:rFonts w:cs="Times New Roman"/>
                <w:lang w:val="uk-UA"/>
              </w:rPr>
            </w:pPr>
            <w:r w:rsidRPr="004F6E96">
              <w:rPr>
                <w:rFonts w:cs="Times New Roman"/>
                <w:lang w:val="uk-UA"/>
              </w:rPr>
              <w:t>2022-2024</w:t>
            </w:r>
          </w:p>
          <w:p w:rsidR="00D33F51" w:rsidRPr="004F6E96" w:rsidRDefault="00D33F51" w:rsidP="00D33F51">
            <w:pPr>
              <w:pStyle w:val="ac"/>
              <w:jc w:val="center"/>
              <w:rPr>
                <w:rFonts w:cs="Times New Roman"/>
                <w:lang w:val="uk-UA"/>
              </w:rPr>
            </w:pPr>
            <w:r w:rsidRPr="004F6E96">
              <w:rPr>
                <w:rFonts w:cs="Times New Roman"/>
                <w:lang w:val="uk-UA"/>
              </w:rPr>
              <w:t xml:space="preserve">в </w:t>
            </w:r>
            <w:proofErr w:type="spellStart"/>
            <w:r w:rsidRPr="004F6E96">
              <w:rPr>
                <w:rFonts w:cs="Times New Roman"/>
                <w:lang w:val="uk-UA"/>
              </w:rPr>
              <w:t>т.ч</w:t>
            </w:r>
            <w:proofErr w:type="spellEnd"/>
            <w:r w:rsidRPr="004F6E96">
              <w:rPr>
                <w:rFonts w:cs="Times New Roman"/>
                <w:lang w:val="uk-UA"/>
              </w:rPr>
              <w:t>.</w:t>
            </w:r>
          </w:p>
        </w:tc>
        <w:tc>
          <w:tcPr>
            <w:tcW w:w="1134" w:type="dxa"/>
          </w:tcPr>
          <w:p w:rsidR="00D33F51" w:rsidRPr="00BC3B4A" w:rsidRDefault="00D33F51" w:rsidP="00D33F51">
            <w:pPr>
              <w:pStyle w:val="ac"/>
              <w:jc w:val="center"/>
              <w:rPr>
                <w:rFonts w:cs="Times New Roman"/>
                <w:b/>
                <w:lang w:val="uk-UA"/>
              </w:rPr>
            </w:pPr>
            <w:r w:rsidRPr="00BC3B4A">
              <w:rPr>
                <w:rFonts w:cs="Times New Roman"/>
                <w:b/>
                <w:lang w:val="uk-UA"/>
              </w:rPr>
              <w:t>1</w:t>
            </w:r>
            <w:r>
              <w:rPr>
                <w:rFonts w:cs="Times New Roman"/>
                <w:b/>
                <w:lang w:val="uk-UA"/>
              </w:rPr>
              <w:t>5</w:t>
            </w:r>
            <w:r w:rsidRPr="00BC3B4A">
              <w:rPr>
                <w:rFonts w:cs="Times New Roman"/>
                <w:b/>
                <w:lang w:val="uk-UA"/>
              </w:rPr>
              <w:t>,0</w:t>
            </w:r>
          </w:p>
        </w:tc>
        <w:tc>
          <w:tcPr>
            <w:tcW w:w="1418" w:type="dxa"/>
          </w:tcPr>
          <w:p w:rsidR="00D33F51" w:rsidRPr="00BC3B4A" w:rsidRDefault="00D33F51" w:rsidP="00D33F51">
            <w:pPr>
              <w:pStyle w:val="ac"/>
              <w:jc w:val="center"/>
              <w:rPr>
                <w:rFonts w:cs="Times New Roman"/>
                <w:b/>
                <w:lang w:val="uk-UA"/>
              </w:rPr>
            </w:pPr>
            <w:r w:rsidRPr="00BC3B4A">
              <w:rPr>
                <w:rFonts w:cs="Times New Roman"/>
                <w:b/>
                <w:lang w:val="uk-UA"/>
              </w:rPr>
              <w:t>х</w:t>
            </w:r>
          </w:p>
        </w:tc>
        <w:tc>
          <w:tcPr>
            <w:tcW w:w="1134" w:type="dxa"/>
          </w:tcPr>
          <w:p w:rsidR="00D33F51" w:rsidRPr="00BC3B4A" w:rsidRDefault="00D33F51" w:rsidP="00D33F51">
            <w:pPr>
              <w:pStyle w:val="ac"/>
              <w:jc w:val="center"/>
              <w:rPr>
                <w:rFonts w:cs="Times New Roman"/>
                <w:b/>
                <w:lang w:val="uk-UA"/>
              </w:rPr>
            </w:pPr>
            <w:r w:rsidRPr="00BC3B4A">
              <w:rPr>
                <w:rFonts w:cs="Times New Roman"/>
                <w:b/>
                <w:lang w:val="uk-UA"/>
              </w:rPr>
              <w:t>х</w:t>
            </w:r>
          </w:p>
        </w:tc>
        <w:tc>
          <w:tcPr>
            <w:tcW w:w="1134" w:type="dxa"/>
          </w:tcPr>
          <w:p w:rsidR="00D33F51" w:rsidRPr="00BC3B4A" w:rsidRDefault="00D33F51" w:rsidP="00D33F51">
            <w:pPr>
              <w:pStyle w:val="ac"/>
              <w:jc w:val="center"/>
              <w:rPr>
                <w:rFonts w:cs="Times New Roman"/>
                <w:b/>
                <w:lang w:val="uk-UA"/>
              </w:rPr>
            </w:pPr>
            <w:r>
              <w:rPr>
                <w:rFonts w:cs="Times New Roman"/>
                <w:b/>
                <w:lang w:val="uk-UA"/>
              </w:rPr>
              <w:t>3,0</w:t>
            </w:r>
          </w:p>
        </w:tc>
        <w:tc>
          <w:tcPr>
            <w:tcW w:w="1134" w:type="dxa"/>
          </w:tcPr>
          <w:p w:rsidR="00D33F51" w:rsidRPr="00BC3B4A" w:rsidRDefault="00D33F51" w:rsidP="00D33F51">
            <w:pPr>
              <w:pStyle w:val="ac"/>
              <w:jc w:val="center"/>
              <w:rPr>
                <w:rFonts w:cs="Times New Roman"/>
                <w:b/>
                <w:lang w:val="uk-UA"/>
              </w:rPr>
            </w:pPr>
            <w:r w:rsidRPr="00BC3B4A">
              <w:rPr>
                <w:rFonts w:cs="Times New Roman"/>
                <w:b/>
                <w:lang w:val="uk-UA"/>
              </w:rPr>
              <w:t>12,0</w:t>
            </w:r>
          </w:p>
        </w:tc>
      </w:tr>
      <w:tr w:rsidR="00D33F51" w:rsidRPr="004F6E96" w:rsidTr="00D33F51">
        <w:tblPrEx>
          <w:tblCellMar>
            <w:top w:w="57" w:type="dxa"/>
            <w:bottom w:w="57" w:type="dxa"/>
            <w:right w:w="85" w:type="dxa"/>
          </w:tblCellMar>
        </w:tblPrEx>
        <w:trPr>
          <w:trHeight w:val="20"/>
        </w:trPr>
        <w:tc>
          <w:tcPr>
            <w:tcW w:w="709" w:type="dxa"/>
            <w:vMerge/>
          </w:tcPr>
          <w:p w:rsidR="00D33F51" w:rsidRPr="004F6E96" w:rsidRDefault="00D33F51" w:rsidP="00D33F51">
            <w:pPr>
              <w:pStyle w:val="ac"/>
              <w:jc w:val="center"/>
              <w:rPr>
                <w:rFonts w:cs="Times New Roman"/>
                <w:lang w:val="uk-UA"/>
              </w:rPr>
            </w:pPr>
          </w:p>
        </w:tc>
        <w:tc>
          <w:tcPr>
            <w:tcW w:w="3828" w:type="dxa"/>
            <w:vMerge/>
          </w:tcPr>
          <w:p w:rsidR="00D33F51" w:rsidRPr="004F6E96" w:rsidRDefault="00D33F51" w:rsidP="00D33F51">
            <w:pPr>
              <w:pStyle w:val="ac"/>
              <w:rPr>
                <w:rFonts w:cs="Times New Roman"/>
                <w:lang w:val="uk-UA"/>
              </w:rPr>
            </w:pPr>
          </w:p>
        </w:tc>
        <w:tc>
          <w:tcPr>
            <w:tcW w:w="1559" w:type="dxa"/>
            <w:vMerge/>
          </w:tcPr>
          <w:p w:rsidR="00D33F51" w:rsidRPr="004F6E96" w:rsidRDefault="00D33F51" w:rsidP="00D33F51">
            <w:pPr>
              <w:pStyle w:val="ac"/>
              <w:jc w:val="center"/>
              <w:rPr>
                <w:rFonts w:cs="Times New Roman"/>
                <w:bCs/>
                <w:color w:val="000000"/>
                <w:lang w:val="uk-UA" w:eastAsia="uk-UA"/>
              </w:rPr>
            </w:pPr>
          </w:p>
        </w:tc>
        <w:tc>
          <w:tcPr>
            <w:tcW w:w="1417" w:type="dxa"/>
            <w:vMerge/>
          </w:tcPr>
          <w:p w:rsidR="00D33F51" w:rsidRPr="004F6E96" w:rsidRDefault="00D33F51" w:rsidP="00D33F51">
            <w:pPr>
              <w:pStyle w:val="ac"/>
              <w:jc w:val="center"/>
              <w:rPr>
                <w:rFonts w:cs="Times New Roman"/>
                <w:lang w:val="uk-UA"/>
              </w:rPr>
            </w:pPr>
          </w:p>
        </w:tc>
        <w:tc>
          <w:tcPr>
            <w:tcW w:w="1276" w:type="dxa"/>
          </w:tcPr>
          <w:p w:rsidR="00D33F51" w:rsidRPr="004F6E96" w:rsidRDefault="00D33F51" w:rsidP="00D33F51">
            <w:pPr>
              <w:pStyle w:val="ac"/>
              <w:jc w:val="center"/>
              <w:rPr>
                <w:rFonts w:cs="Times New Roman"/>
                <w:lang w:val="uk-UA"/>
              </w:rPr>
            </w:pPr>
            <w:r w:rsidRPr="004F6E96">
              <w:rPr>
                <w:rFonts w:cs="Times New Roman"/>
                <w:lang w:val="uk-UA"/>
              </w:rPr>
              <w:t>2022</w:t>
            </w:r>
          </w:p>
        </w:tc>
        <w:tc>
          <w:tcPr>
            <w:tcW w:w="1134" w:type="dxa"/>
          </w:tcPr>
          <w:p w:rsidR="00D33F51" w:rsidRPr="004F6E96" w:rsidRDefault="00D33F51" w:rsidP="00D33F51">
            <w:pPr>
              <w:pStyle w:val="ac"/>
              <w:jc w:val="center"/>
              <w:rPr>
                <w:rFonts w:cs="Times New Roman"/>
                <w:lang w:val="uk-UA"/>
              </w:rPr>
            </w:pPr>
            <w:r>
              <w:rPr>
                <w:rFonts w:cs="Times New Roman"/>
                <w:lang w:val="uk-UA"/>
              </w:rPr>
              <w:t>5,0</w:t>
            </w:r>
          </w:p>
        </w:tc>
        <w:tc>
          <w:tcPr>
            <w:tcW w:w="1418" w:type="dxa"/>
          </w:tcPr>
          <w:p w:rsidR="00D33F51" w:rsidRPr="004F6E96" w:rsidRDefault="00D33F51" w:rsidP="00D33F51">
            <w:pPr>
              <w:pStyle w:val="ac"/>
              <w:jc w:val="center"/>
              <w:rPr>
                <w:rFonts w:cs="Times New Roman"/>
                <w:lang w:val="uk-UA"/>
              </w:rPr>
            </w:pPr>
            <w:r>
              <w:rPr>
                <w:rFonts w:cs="Times New Roman"/>
                <w:lang w:val="uk-UA"/>
              </w:rPr>
              <w:t>х</w:t>
            </w:r>
          </w:p>
        </w:tc>
        <w:tc>
          <w:tcPr>
            <w:tcW w:w="1134" w:type="dxa"/>
          </w:tcPr>
          <w:p w:rsidR="00D33F51" w:rsidRPr="004F6E96" w:rsidRDefault="00D33F51" w:rsidP="00D33F51">
            <w:pPr>
              <w:pStyle w:val="ac"/>
              <w:jc w:val="center"/>
              <w:rPr>
                <w:rFonts w:cs="Times New Roman"/>
                <w:lang w:val="uk-UA"/>
              </w:rPr>
            </w:pPr>
            <w:r>
              <w:rPr>
                <w:rFonts w:cs="Times New Roman"/>
                <w:lang w:val="uk-UA"/>
              </w:rPr>
              <w:t>х</w:t>
            </w:r>
          </w:p>
        </w:tc>
        <w:tc>
          <w:tcPr>
            <w:tcW w:w="1134" w:type="dxa"/>
          </w:tcPr>
          <w:p w:rsidR="00D33F51" w:rsidRPr="00BC3B4A" w:rsidRDefault="001D5B28" w:rsidP="00D33F51">
            <w:pPr>
              <w:pStyle w:val="ac"/>
              <w:jc w:val="center"/>
              <w:rPr>
                <w:rFonts w:cs="Times New Roman"/>
                <w:lang w:val="uk-UA"/>
              </w:rPr>
            </w:pPr>
            <w:r>
              <w:rPr>
                <w:rFonts w:cs="Times New Roman"/>
                <w:lang w:val="uk-UA"/>
              </w:rPr>
              <w:t>1,0</w:t>
            </w:r>
          </w:p>
        </w:tc>
        <w:tc>
          <w:tcPr>
            <w:tcW w:w="1134" w:type="dxa"/>
          </w:tcPr>
          <w:p w:rsidR="00D33F51" w:rsidRPr="004F6E96" w:rsidRDefault="00D33F51" w:rsidP="00D33F51">
            <w:pPr>
              <w:pStyle w:val="ac"/>
              <w:jc w:val="center"/>
              <w:rPr>
                <w:rFonts w:cs="Times New Roman"/>
                <w:lang w:val="uk-UA"/>
              </w:rPr>
            </w:pPr>
            <w:r>
              <w:rPr>
                <w:rFonts w:cs="Times New Roman"/>
                <w:lang w:val="uk-UA"/>
              </w:rPr>
              <w:t>4,0</w:t>
            </w:r>
          </w:p>
        </w:tc>
      </w:tr>
      <w:tr w:rsidR="00D33F51" w:rsidRPr="004F6E96" w:rsidTr="00D33F51">
        <w:tblPrEx>
          <w:tblCellMar>
            <w:top w:w="57" w:type="dxa"/>
            <w:bottom w:w="57" w:type="dxa"/>
            <w:right w:w="85" w:type="dxa"/>
          </w:tblCellMar>
        </w:tblPrEx>
        <w:trPr>
          <w:trHeight w:val="20"/>
        </w:trPr>
        <w:tc>
          <w:tcPr>
            <w:tcW w:w="709" w:type="dxa"/>
            <w:vMerge/>
          </w:tcPr>
          <w:p w:rsidR="00D33F51" w:rsidRPr="004F6E96" w:rsidRDefault="00D33F51" w:rsidP="00D33F51">
            <w:pPr>
              <w:pStyle w:val="ac"/>
              <w:jc w:val="center"/>
              <w:rPr>
                <w:rFonts w:cs="Times New Roman"/>
                <w:lang w:val="uk-UA"/>
              </w:rPr>
            </w:pPr>
          </w:p>
        </w:tc>
        <w:tc>
          <w:tcPr>
            <w:tcW w:w="3828" w:type="dxa"/>
            <w:vMerge/>
          </w:tcPr>
          <w:p w:rsidR="00D33F51" w:rsidRPr="004F6E96" w:rsidRDefault="00D33F51" w:rsidP="00D33F51">
            <w:pPr>
              <w:pStyle w:val="ac"/>
              <w:rPr>
                <w:rFonts w:cs="Times New Roman"/>
                <w:lang w:val="uk-UA"/>
              </w:rPr>
            </w:pPr>
          </w:p>
        </w:tc>
        <w:tc>
          <w:tcPr>
            <w:tcW w:w="1559" w:type="dxa"/>
            <w:vMerge/>
          </w:tcPr>
          <w:p w:rsidR="00D33F51" w:rsidRPr="004F6E96" w:rsidRDefault="00D33F51" w:rsidP="00D33F51">
            <w:pPr>
              <w:pStyle w:val="ac"/>
              <w:jc w:val="center"/>
              <w:rPr>
                <w:rFonts w:cs="Times New Roman"/>
                <w:bCs/>
                <w:color w:val="000000"/>
                <w:lang w:val="uk-UA" w:eastAsia="uk-UA"/>
              </w:rPr>
            </w:pPr>
          </w:p>
        </w:tc>
        <w:tc>
          <w:tcPr>
            <w:tcW w:w="1417" w:type="dxa"/>
            <w:vMerge/>
          </w:tcPr>
          <w:p w:rsidR="00D33F51" w:rsidRPr="004F6E96" w:rsidRDefault="00D33F51" w:rsidP="00D33F51">
            <w:pPr>
              <w:pStyle w:val="ac"/>
              <w:jc w:val="center"/>
              <w:rPr>
                <w:rFonts w:cs="Times New Roman"/>
                <w:lang w:val="uk-UA"/>
              </w:rPr>
            </w:pPr>
          </w:p>
        </w:tc>
        <w:tc>
          <w:tcPr>
            <w:tcW w:w="1276" w:type="dxa"/>
          </w:tcPr>
          <w:p w:rsidR="00D33F51" w:rsidRPr="004F6E96" w:rsidRDefault="00D33F51" w:rsidP="00D33F51">
            <w:pPr>
              <w:pStyle w:val="ac"/>
              <w:jc w:val="center"/>
              <w:rPr>
                <w:rFonts w:cs="Times New Roman"/>
                <w:lang w:val="uk-UA"/>
              </w:rPr>
            </w:pPr>
            <w:r w:rsidRPr="004F6E96">
              <w:rPr>
                <w:rFonts w:cs="Times New Roman"/>
                <w:lang w:val="uk-UA"/>
              </w:rPr>
              <w:t>2023</w:t>
            </w:r>
          </w:p>
        </w:tc>
        <w:tc>
          <w:tcPr>
            <w:tcW w:w="1134" w:type="dxa"/>
          </w:tcPr>
          <w:p w:rsidR="00D33F51" w:rsidRPr="004F6E96" w:rsidRDefault="00D33F51" w:rsidP="00D33F51">
            <w:pPr>
              <w:pStyle w:val="ac"/>
              <w:jc w:val="center"/>
              <w:rPr>
                <w:rFonts w:cs="Times New Roman"/>
                <w:lang w:val="uk-UA"/>
              </w:rPr>
            </w:pPr>
            <w:r>
              <w:rPr>
                <w:rFonts w:cs="Times New Roman"/>
                <w:lang w:val="uk-UA"/>
              </w:rPr>
              <w:t>5,0</w:t>
            </w:r>
          </w:p>
        </w:tc>
        <w:tc>
          <w:tcPr>
            <w:tcW w:w="1418" w:type="dxa"/>
          </w:tcPr>
          <w:p w:rsidR="00D33F51" w:rsidRPr="004F6E96" w:rsidRDefault="00D33F51" w:rsidP="00D33F51">
            <w:pPr>
              <w:pStyle w:val="ac"/>
              <w:jc w:val="center"/>
              <w:rPr>
                <w:rFonts w:cs="Times New Roman"/>
                <w:lang w:val="uk-UA"/>
              </w:rPr>
            </w:pPr>
            <w:r>
              <w:rPr>
                <w:rFonts w:cs="Times New Roman"/>
                <w:lang w:val="uk-UA"/>
              </w:rPr>
              <w:t>х</w:t>
            </w:r>
          </w:p>
        </w:tc>
        <w:tc>
          <w:tcPr>
            <w:tcW w:w="1134" w:type="dxa"/>
          </w:tcPr>
          <w:p w:rsidR="00D33F51" w:rsidRPr="004F6E96" w:rsidRDefault="00D33F51" w:rsidP="00D33F51">
            <w:pPr>
              <w:pStyle w:val="ac"/>
              <w:jc w:val="center"/>
              <w:rPr>
                <w:rFonts w:cs="Times New Roman"/>
                <w:lang w:val="uk-UA"/>
              </w:rPr>
            </w:pPr>
            <w:r>
              <w:rPr>
                <w:rFonts w:cs="Times New Roman"/>
                <w:lang w:val="uk-UA"/>
              </w:rPr>
              <w:t>х</w:t>
            </w:r>
          </w:p>
        </w:tc>
        <w:tc>
          <w:tcPr>
            <w:tcW w:w="1134" w:type="dxa"/>
          </w:tcPr>
          <w:p w:rsidR="00D33F51" w:rsidRPr="00BC3B4A" w:rsidRDefault="001D5B28" w:rsidP="00D33F51">
            <w:pPr>
              <w:pStyle w:val="ac"/>
              <w:jc w:val="center"/>
              <w:rPr>
                <w:rFonts w:cs="Times New Roman"/>
                <w:lang w:val="uk-UA"/>
              </w:rPr>
            </w:pPr>
            <w:r>
              <w:rPr>
                <w:rFonts w:cs="Times New Roman"/>
                <w:lang w:val="uk-UA"/>
              </w:rPr>
              <w:t>1</w:t>
            </w:r>
            <w:r w:rsidR="00D33F51" w:rsidRPr="00BC3B4A">
              <w:rPr>
                <w:rFonts w:cs="Times New Roman"/>
                <w:lang w:val="uk-UA"/>
              </w:rPr>
              <w:t>,0</w:t>
            </w:r>
          </w:p>
        </w:tc>
        <w:tc>
          <w:tcPr>
            <w:tcW w:w="1134" w:type="dxa"/>
          </w:tcPr>
          <w:p w:rsidR="00D33F51" w:rsidRPr="004F6E96" w:rsidRDefault="00D33F51" w:rsidP="00D33F51">
            <w:pPr>
              <w:pStyle w:val="ac"/>
              <w:jc w:val="center"/>
              <w:rPr>
                <w:rFonts w:cs="Times New Roman"/>
                <w:lang w:val="uk-UA"/>
              </w:rPr>
            </w:pPr>
            <w:r>
              <w:rPr>
                <w:rFonts w:cs="Times New Roman"/>
                <w:lang w:val="uk-UA"/>
              </w:rPr>
              <w:t>4,0</w:t>
            </w:r>
          </w:p>
        </w:tc>
      </w:tr>
      <w:tr w:rsidR="00D33F51" w:rsidRPr="004F6E96" w:rsidTr="00D33F51">
        <w:tblPrEx>
          <w:tblCellMar>
            <w:top w:w="57" w:type="dxa"/>
            <w:bottom w:w="57" w:type="dxa"/>
            <w:right w:w="85" w:type="dxa"/>
          </w:tblCellMar>
        </w:tblPrEx>
        <w:trPr>
          <w:trHeight w:val="20"/>
        </w:trPr>
        <w:tc>
          <w:tcPr>
            <w:tcW w:w="709" w:type="dxa"/>
            <w:vMerge/>
          </w:tcPr>
          <w:p w:rsidR="00D33F51" w:rsidRPr="004F6E96" w:rsidRDefault="00D33F51" w:rsidP="00D33F51">
            <w:pPr>
              <w:pStyle w:val="ac"/>
              <w:jc w:val="center"/>
              <w:rPr>
                <w:rFonts w:cs="Times New Roman"/>
                <w:lang w:val="uk-UA"/>
              </w:rPr>
            </w:pPr>
          </w:p>
        </w:tc>
        <w:tc>
          <w:tcPr>
            <w:tcW w:w="3828" w:type="dxa"/>
            <w:vMerge/>
          </w:tcPr>
          <w:p w:rsidR="00D33F51" w:rsidRPr="004F6E96" w:rsidRDefault="00D33F51" w:rsidP="00D33F51">
            <w:pPr>
              <w:pStyle w:val="ac"/>
              <w:rPr>
                <w:rFonts w:cs="Times New Roman"/>
                <w:lang w:val="uk-UA"/>
              </w:rPr>
            </w:pPr>
          </w:p>
        </w:tc>
        <w:tc>
          <w:tcPr>
            <w:tcW w:w="1559" w:type="dxa"/>
            <w:vMerge/>
          </w:tcPr>
          <w:p w:rsidR="00D33F51" w:rsidRPr="004F6E96" w:rsidRDefault="00D33F51" w:rsidP="00D33F51">
            <w:pPr>
              <w:pStyle w:val="ac"/>
              <w:jc w:val="center"/>
              <w:rPr>
                <w:rFonts w:cs="Times New Roman"/>
                <w:bCs/>
                <w:color w:val="000000"/>
                <w:lang w:val="uk-UA" w:eastAsia="uk-UA"/>
              </w:rPr>
            </w:pPr>
          </w:p>
        </w:tc>
        <w:tc>
          <w:tcPr>
            <w:tcW w:w="1417" w:type="dxa"/>
            <w:vMerge/>
          </w:tcPr>
          <w:p w:rsidR="00D33F51" w:rsidRPr="004F6E96" w:rsidRDefault="00D33F51" w:rsidP="00D33F51">
            <w:pPr>
              <w:pStyle w:val="ac"/>
              <w:jc w:val="center"/>
              <w:rPr>
                <w:rFonts w:cs="Times New Roman"/>
                <w:lang w:val="uk-UA"/>
              </w:rPr>
            </w:pPr>
          </w:p>
        </w:tc>
        <w:tc>
          <w:tcPr>
            <w:tcW w:w="1276" w:type="dxa"/>
          </w:tcPr>
          <w:p w:rsidR="00D33F51" w:rsidRPr="004F6E96" w:rsidRDefault="00D33F51" w:rsidP="00D33F51">
            <w:pPr>
              <w:pStyle w:val="ac"/>
              <w:jc w:val="center"/>
              <w:rPr>
                <w:rFonts w:cs="Times New Roman"/>
                <w:lang w:val="uk-UA"/>
              </w:rPr>
            </w:pPr>
            <w:r w:rsidRPr="004F6E96">
              <w:rPr>
                <w:rFonts w:cs="Times New Roman"/>
                <w:lang w:val="uk-UA"/>
              </w:rPr>
              <w:t>2024</w:t>
            </w:r>
          </w:p>
        </w:tc>
        <w:tc>
          <w:tcPr>
            <w:tcW w:w="1134" w:type="dxa"/>
          </w:tcPr>
          <w:p w:rsidR="00D33F51" w:rsidRPr="004F6E96" w:rsidRDefault="00D33F51" w:rsidP="00D33F51">
            <w:pPr>
              <w:pStyle w:val="ac"/>
              <w:jc w:val="center"/>
              <w:rPr>
                <w:rFonts w:cs="Times New Roman"/>
                <w:lang w:val="uk-UA"/>
              </w:rPr>
            </w:pPr>
            <w:r>
              <w:rPr>
                <w:rFonts w:cs="Times New Roman"/>
                <w:lang w:val="uk-UA"/>
              </w:rPr>
              <w:t>5,0</w:t>
            </w:r>
          </w:p>
        </w:tc>
        <w:tc>
          <w:tcPr>
            <w:tcW w:w="1418" w:type="dxa"/>
          </w:tcPr>
          <w:p w:rsidR="00D33F51" w:rsidRPr="004F6E96" w:rsidRDefault="00D33F51" w:rsidP="00D33F51">
            <w:pPr>
              <w:pStyle w:val="ac"/>
              <w:jc w:val="center"/>
              <w:rPr>
                <w:rFonts w:cs="Times New Roman"/>
                <w:lang w:val="uk-UA"/>
              </w:rPr>
            </w:pPr>
            <w:r>
              <w:rPr>
                <w:rFonts w:cs="Times New Roman"/>
                <w:lang w:val="uk-UA"/>
              </w:rPr>
              <w:t>х</w:t>
            </w:r>
          </w:p>
        </w:tc>
        <w:tc>
          <w:tcPr>
            <w:tcW w:w="1134" w:type="dxa"/>
          </w:tcPr>
          <w:p w:rsidR="00D33F51" w:rsidRPr="004F6E96" w:rsidRDefault="00D33F51" w:rsidP="00D33F51">
            <w:pPr>
              <w:pStyle w:val="ac"/>
              <w:jc w:val="center"/>
              <w:rPr>
                <w:rFonts w:cs="Times New Roman"/>
                <w:lang w:val="uk-UA"/>
              </w:rPr>
            </w:pPr>
            <w:r>
              <w:rPr>
                <w:rFonts w:cs="Times New Roman"/>
                <w:lang w:val="uk-UA"/>
              </w:rPr>
              <w:t>х</w:t>
            </w:r>
          </w:p>
        </w:tc>
        <w:tc>
          <w:tcPr>
            <w:tcW w:w="1134" w:type="dxa"/>
          </w:tcPr>
          <w:p w:rsidR="00D33F51" w:rsidRPr="00BC3B4A" w:rsidRDefault="001D5B28" w:rsidP="001D5B28">
            <w:pPr>
              <w:pStyle w:val="ac"/>
              <w:jc w:val="center"/>
              <w:rPr>
                <w:rFonts w:cs="Times New Roman"/>
                <w:lang w:val="uk-UA"/>
              </w:rPr>
            </w:pPr>
            <w:r>
              <w:rPr>
                <w:rFonts w:cs="Times New Roman"/>
                <w:lang w:val="uk-UA"/>
              </w:rPr>
              <w:t>1</w:t>
            </w:r>
            <w:r w:rsidR="00D33F51" w:rsidRPr="00BC3B4A">
              <w:rPr>
                <w:rFonts w:cs="Times New Roman"/>
                <w:lang w:val="uk-UA"/>
              </w:rPr>
              <w:t>,0</w:t>
            </w:r>
          </w:p>
        </w:tc>
        <w:tc>
          <w:tcPr>
            <w:tcW w:w="1134" w:type="dxa"/>
          </w:tcPr>
          <w:p w:rsidR="00D33F51" w:rsidRPr="004F6E96" w:rsidRDefault="00D33F51" w:rsidP="00D33F51">
            <w:pPr>
              <w:pStyle w:val="ac"/>
              <w:jc w:val="center"/>
              <w:rPr>
                <w:rFonts w:cs="Times New Roman"/>
                <w:lang w:val="uk-UA"/>
              </w:rPr>
            </w:pPr>
            <w:r>
              <w:rPr>
                <w:rFonts w:cs="Times New Roman"/>
                <w:lang w:val="uk-UA"/>
              </w:rPr>
              <w:t>4,0</w:t>
            </w:r>
          </w:p>
        </w:tc>
      </w:tr>
      <w:tr w:rsidR="00D33F51" w:rsidRPr="004F6E96" w:rsidTr="00D33F51">
        <w:tblPrEx>
          <w:tblCellMar>
            <w:top w:w="57" w:type="dxa"/>
            <w:right w:w="85" w:type="dxa"/>
          </w:tblCellMar>
        </w:tblPrEx>
        <w:trPr>
          <w:trHeight w:val="20"/>
        </w:trPr>
        <w:tc>
          <w:tcPr>
            <w:tcW w:w="709" w:type="dxa"/>
            <w:vMerge w:val="restart"/>
          </w:tcPr>
          <w:p w:rsidR="00D33F51" w:rsidRPr="004F6E96" w:rsidRDefault="00D33F51" w:rsidP="0086768D">
            <w:pPr>
              <w:pStyle w:val="ac"/>
              <w:jc w:val="center"/>
              <w:rPr>
                <w:rFonts w:cs="Times New Roman"/>
                <w:lang w:val="uk-UA"/>
              </w:rPr>
            </w:pPr>
            <w:r w:rsidRPr="004F6E96">
              <w:rPr>
                <w:rFonts w:cs="Times New Roman"/>
                <w:lang w:val="uk-UA"/>
              </w:rPr>
              <w:t>3.</w:t>
            </w:r>
            <w:r w:rsidR="0086768D">
              <w:rPr>
                <w:rFonts w:cs="Times New Roman"/>
                <w:lang w:val="uk-UA"/>
              </w:rPr>
              <w:t>9</w:t>
            </w:r>
            <w:r w:rsidRPr="004F6E96">
              <w:rPr>
                <w:rFonts w:cs="Times New Roman"/>
                <w:lang w:val="uk-UA"/>
              </w:rPr>
              <w:t>.</w:t>
            </w:r>
          </w:p>
        </w:tc>
        <w:tc>
          <w:tcPr>
            <w:tcW w:w="3828" w:type="dxa"/>
            <w:vMerge w:val="restart"/>
          </w:tcPr>
          <w:p w:rsidR="00D33F51" w:rsidRPr="004F6E96" w:rsidRDefault="00D33F51" w:rsidP="0086768D">
            <w:pPr>
              <w:pStyle w:val="ac"/>
              <w:rPr>
                <w:rFonts w:cs="Times New Roman"/>
                <w:lang w:val="uk-UA"/>
              </w:rPr>
            </w:pPr>
            <w:r w:rsidRPr="004F6E96">
              <w:rPr>
                <w:rFonts w:cs="Times New Roman"/>
                <w:lang w:val="uk-UA"/>
              </w:rPr>
              <w:t>Закуп</w:t>
            </w:r>
            <w:r>
              <w:rPr>
                <w:rFonts w:cs="Times New Roman"/>
                <w:lang w:val="uk-UA"/>
              </w:rPr>
              <w:t>івля</w:t>
            </w:r>
            <w:r w:rsidRPr="004F6E96">
              <w:rPr>
                <w:rFonts w:cs="Times New Roman"/>
                <w:lang w:val="uk-UA"/>
              </w:rPr>
              <w:t xml:space="preserve"> та встановле</w:t>
            </w:r>
            <w:r>
              <w:rPr>
                <w:rFonts w:cs="Times New Roman"/>
                <w:lang w:val="uk-UA"/>
              </w:rPr>
              <w:t>ння</w:t>
            </w:r>
            <w:r w:rsidRPr="004F6E96">
              <w:rPr>
                <w:rFonts w:cs="Times New Roman"/>
                <w:lang w:val="uk-UA"/>
              </w:rPr>
              <w:t xml:space="preserve"> необхідн</w:t>
            </w:r>
            <w:r>
              <w:rPr>
                <w:rFonts w:cs="Times New Roman"/>
                <w:lang w:val="uk-UA"/>
              </w:rPr>
              <w:t>их</w:t>
            </w:r>
            <w:r w:rsidRPr="004F6E96">
              <w:rPr>
                <w:rFonts w:cs="Times New Roman"/>
                <w:lang w:val="uk-UA"/>
              </w:rPr>
              <w:t xml:space="preserve"> матеріал</w:t>
            </w:r>
            <w:r>
              <w:rPr>
                <w:rFonts w:cs="Times New Roman"/>
                <w:lang w:val="uk-UA"/>
              </w:rPr>
              <w:t>ів</w:t>
            </w:r>
            <w:r w:rsidRPr="004F6E96">
              <w:rPr>
                <w:rFonts w:cs="Times New Roman"/>
                <w:lang w:val="uk-UA"/>
              </w:rPr>
              <w:t>, обладнання</w:t>
            </w:r>
            <w:r>
              <w:rPr>
                <w:rFonts w:cs="Times New Roman"/>
                <w:lang w:val="uk-UA"/>
              </w:rPr>
              <w:t>,</w:t>
            </w:r>
            <w:r w:rsidRPr="004F6E96">
              <w:rPr>
                <w:rFonts w:cs="Times New Roman"/>
                <w:lang w:val="uk-UA"/>
              </w:rPr>
              <w:t xml:space="preserve"> устаткування</w:t>
            </w:r>
            <w:r>
              <w:rPr>
                <w:rFonts w:cs="Times New Roman"/>
                <w:lang w:val="uk-UA"/>
              </w:rPr>
              <w:t xml:space="preserve"> для</w:t>
            </w:r>
            <w:r w:rsidRPr="004F6E96">
              <w:rPr>
                <w:rFonts w:cs="Times New Roman"/>
                <w:lang w:val="uk-UA"/>
              </w:rPr>
              <w:t xml:space="preserve">  </w:t>
            </w:r>
            <w:r>
              <w:rPr>
                <w:rFonts w:cs="Times New Roman"/>
                <w:lang w:val="uk-UA"/>
              </w:rPr>
              <w:t xml:space="preserve">підготовки приміщення щодо </w:t>
            </w:r>
            <w:r w:rsidRPr="004F6E96">
              <w:rPr>
                <w:rFonts w:cs="Times New Roman"/>
                <w:lang w:val="uk-UA"/>
              </w:rPr>
              <w:t>зберігання</w:t>
            </w:r>
            <w:r>
              <w:rPr>
                <w:rFonts w:cs="Times New Roman"/>
                <w:lang w:val="uk-UA"/>
              </w:rPr>
              <w:t xml:space="preserve"> </w:t>
            </w:r>
            <w:r w:rsidRPr="004F6E96">
              <w:rPr>
                <w:rFonts w:cs="Times New Roman"/>
                <w:lang w:val="uk-UA"/>
              </w:rPr>
              <w:t>с/г продукції</w:t>
            </w:r>
            <w:r>
              <w:rPr>
                <w:rFonts w:cs="Times New Roman"/>
                <w:lang w:val="uk-UA"/>
              </w:rPr>
              <w:t>, наприклад,</w:t>
            </w:r>
            <w:r w:rsidR="0086768D">
              <w:rPr>
                <w:rFonts w:cs="Times New Roman"/>
                <w:lang w:val="uk-UA"/>
              </w:rPr>
              <w:t xml:space="preserve"> </w:t>
            </w:r>
            <w:r w:rsidR="0086768D" w:rsidRPr="0086768D">
              <w:rPr>
                <w:rFonts w:cs="Times New Roman"/>
                <w:lang w:val="uk-UA"/>
              </w:rPr>
              <w:t>а</w:t>
            </w:r>
            <w:r w:rsidR="0086768D" w:rsidRPr="0086768D">
              <w:rPr>
                <w:lang w:val="uk-UA"/>
              </w:rPr>
              <w:t xml:space="preserve">нгар сільськогосподарського, промислового, складського призначення з </w:t>
            </w:r>
            <w:r w:rsidRPr="0086768D">
              <w:rPr>
                <w:rFonts w:cs="Times New Roman"/>
                <w:lang w:val="uk-UA"/>
              </w:rPr>
              <w:t>систем</w:t>
            </w:r>
            <w:r w:rsidR="0086768D" w:rsidRPr="0086768D">
              <w:rPr>
                <w:rFonts w:cs="Times New Roman"/>
                <w:lang w:val="uk-UA"/>
              </w:rPr>
              <w:t>ою</w:t>
            </w:r>
            <w:r w:rsidRPr="0086768D">
              <w:rPr>
                <w:rFonts w:cs="Times New Roman"/>
                <w:lang w:val="uk-UA"/>
              </w:rPr>
              <w:t xml:space="preserve"> активної вентиляції, кондиціонування</w:t>
            </w:r>
            <w:r>
              <w:rPr>
                <w:rFonts w:cs="Times New Roman"/>
                <w:lang w:val="uk-UA"/>
              </w:rPr>
              <w:t xml:space="preserve"> повітря</w:t>
            </w:r>
            <w:r w:rsidR="0086768D">
              <w:rPr>
                <w:rFonts w:cs="Times New Roman"/>
                <w:lang w:val="uk-UA"/>
              </w:rPr>
              <w:t xml:space="preserve"> </w:t>
            </w:r>
          </w:p>
        </w:tc>
        <w:tc>
          <w:tcPr>
            <w:tcW w:w="1559" w:type="dxa"/>
            <w:vMerge w:val="restart"/>
          </w:tcPr>
          <w:p w:rsidR="00D33F51" w:rsidRPr="004F6E96" w:rsidRDefault="00D33F51" w:rsidP="00D33F51">
            <w:pPr>
              <w:pStyle w:val="ac"/>
              <w:jc w:val="center"/>
              <w:rPr>
                <w:rFonts w:cs="Times New Roman"/>
                <w:bCs/>
                <w:color w:val="000000"/>
                <w:lang w:val="uk-UA" w:eastAsia="uk-UA"/>
              </w:rPr>
            </w:pPr>
            <w:r>
              <w:rPr>
                <w:rFonts w:cs="Times New Roman"/>
                <w:bCs/>
                <w:color w:val="000000"/>
                <w:lang w:val="uk-UA" w:eastAsia="uk-UA"/>
              </w:rPr>
              <w:t xml:space="preserve">Управління бухгалтерського обліку та </w:t>
            </w:r>
            <w:proofErr w:type="spellStart"/>
            <w:r>
              <w:rPr>
                <w:rFonts w:cs="Times New Roman"/>
                <w:bCs/>
                <w:color w:val="000000"/>
                <w:lang w:val="uk-UA" w:eastAsia="uk-UA"/>
              </w:rPr>
              <w:t>закупівель</w:t>
            </w:r>
            <w:proofErr w:type="spellEnd"/>
            <w:r>
              <w:rPr>
                <w:rFonts w:cs="Times New Roman"/>
                <w:bCs/>
                <w:color w:val="000000"/>
                <w:lang w:val="uk-UA" w:eastAsia="uk-UA"/>
              </w:rPr>
              <w:t>, КП «РТЗБ»</w:t>
            </w:r>
          </w:p>
        </w:tc>
        <w:tc>
          <w:tcPr>
            <w:tcW w:w="1417" w:type="dxa"/>
            <w:vMerge w:val="restart"/>
          </w:tcPr>
          <w:p w:rsidR="00D33F51" w:rsidRPr="004F6E96" w:rsidRDefault="00D33F51" w:rsidP="00D33F51">
            <w:pPr>
              <w:pStyle w:val="ac"/>
              <w:jc w:val="center"/>
              <w:rPr>
                <w:rFonts w:cs="Times New Roman"/>
                <w:lang w:val="uk-UA"/>
              </w:rPr>
            </w:pPr>
            <w:r>
              <w:rPr>
                <w:rFonts w:cs="Times New Roman"/>
                <w:lang w:val="uk-UA"/>
              </w:rPr>
              <w:t>липень</w:t>
            </w:r>
            <w:r w:rsidRPr="004F6E96">
              <w:rPr>
                <w:rFonts w:cs="Times New Roman"/>
                <w:lang w:val="uk-UA"/>
              </w:rPr>
              <w:t>– листопад 2022</w:t>
            </w:r>
          </w:p>
        </w:tc>
        <w:tc>
          <w:tcPr>
            <w:tcW w:w="1276" w:type="dxa"/>
          </w:tcPr>
          <w:p w:rsidR="00D33F51" w:rsidRPr="004F6E96" w:rsidRDefault="00D33F51" w:rsidP="00D33F51">
            <w:pPr>
              <w:pStyle w:val="ac"/>
              <w:jc w:val="center"/>
              <w:rPr>
                <w:rFonts w:cs="Times New Roman"/>
                <w:lang w:val="uk-UA"/>
              </w:rPr>
            </w:pPr>
            <w:r w:rsidRPr="004F6E96">
              <w:rPr>
                <w:rFonts w:cs="Times New Roman"/>
                <w:lang w:val="uk-UA"/>
              </w:rPr>
              <w:t>2022-2024</w:t>
            </w:r>
          </w:p>
          <w:p w:rsidR="00D33F51" w:rsidRPr="004F6E96" w:rsidRDefault="00D33F51" w:rsidP="00D33F51">
            <w:pPr>
              <w:pStyle w:val="ac"/>
              <w:jc w:val="center"/>
              <w:rPr>
                <w:rFonts w:cs="Times New Roman"/>
                <w:lang w:val="uk-UA"/>
              </w:rPr>
            </w:pPr>
            <w:r w:rsidRPr="004F6E96">
              <w:rPr>
                <w:rFonts w:cs="Times New Roman"/>
                <w:lang w:val="uk-UA"/>
              </w:rPr>
              <w:t xml:space="preserve">в </w:t>
            </w:r>
            <w:proofErr w:type="spellStart"/>
            <w:r w:rsidRPr="004F6E96">
              <w:rPr>
                <w:rFonts w:cs="Times New Roman"/>
                <w:lang w:val="uk-UA"/>
              </w:rPr>
              <w:t>т.ч</w:t>
            </w:r>
            <w:proofErr w:type="spellEnd"/>
            <w:r w:rsidRPr="004F6E96">
              <w:rPr>
                <w:rFonts w:cs="Times New Roman"/>
                <w:lang w:val="uk-UA"/>
              </w:rPr>
              <w:t>.</w:t>
            </w:r>
          </w:p>
        </w:tc>
        <w:tc>
          <w:tcPr>
            <w:tcW w:w="1134" w:type="dxa"/>
          </w:tcPr>
          <w:p w:rsidR="00D33F51" w:rsidRPr="00724AAF" w:rsidRDefault="00D33F51" w:rsidP="00D33F51">
            <w:pPr>
              <w:pStyle w:val="ac"/>
              <w:jc w:val="center"/>
              <w:rPr>
                <w:rFonts w:cs="Times New Roman"/>
                <w:b/>
                <w:lang w:val="uk-UA"/>
              </w:rPr>
            </w:pPr>
            <w:r w:rsidRPr="00724AAF">
              <w:rPr>
                <w:rFonts w:cs="Times New Roman"/>
                <w:b/>
                <w:lang w:val="uk-UA"/>
              </w:rPr>
              <w:t>7 000,0</w:t>
            </w:r>
          </w:p>
        </w:tc>
        <w:tc>
          <w:tcPr>
            <w:tcW w:w="1418" w:type="dxa"/>
          </w:tcPr>
          <w:p w:rsidR="00D33F51" w:rsidRPr="00724AAF" w:rsidRDefault="00D33F51" w:rsidP="00D33F51">
            <w:pPr>
              <w:pStyle w:val="ac"/>
              <w:jc w:val="center"/>
              <w:rPr>
                <w:rFonts w:cs="Times New Roman"/>
                <w:b/>
                <w:lang w:val="uk-UA"/>
              </w:rPr>
            </w:pPr>
            <w:r w:rsidRPr="00724AAF">
              <w:rPr>
                <w:rFonts w:cs="Times New Roman"/>
                <w:b/>
                <w:lang w:val="uk-UA"/>
              </w:rPr>
              <w:t>1 000,0*</w:t>
            </w:r>
          </w:p>
        </w:tc>
        <w:tc>
          <w:tcPr>
            <w:tcW w:w="1134" w:type="dxa"/>
          </w:tcPr>
          <w:p w:rsidR="00D33F51" w:rsidRPr="00724AAF" w:rsidRDefault="00D33F51" w:rsidP="00D33F51">
            <w:pPr>
              <w:pStyle w:val="ac"/>
              <w:jc w:val="center"/>
              <w:rPr>
                <w:rFonts w:cs="Times New Roman"/>
                <w:b/>
                <w:lang w:val="uk-UA"/>
              </w:rPr>
            </w:pPr>
            <w:r w:rsidRPr="00724AAF">
              <w:rPr>
                <w:rFonts w:cs="Times New Roman"/>
                <w:b/>
                <w:lang w:val="uk-UA"/>
              </w:rPr>
              <w:t>1 000,0*</w:t>
            </w:r>
          </w:p>
        </w:tc>
        <w:tc>
          <w:tcPr>
            <w:tcW w:w="1134" w:type="dxa"/>
          </w:tcPr>
          <w:p w:rsidR="00D33F51" w:rsidRPr="00724AAF" w:rsidRDefault="00D33F51" w:rsidP="00D33F51">
            <w:pPr>
              <w:pStyle w:val="ac"/>
              <w:jc w:val="center"/>
              <w:rPr>
                <w:rFonts w:cs="Times New Roman"/>
                <w:b/>
                <w:lang w:val="uk-UA"/>
              </w:rPr>
            </w:pPr>
            <w:r>
              <w:rPr>
                <w:rFonts w:cs="Times New Roman"/>
                <w:b/>
                <w:lang w:val="uk-UA"/>
              </w:rPr>
              <w:t>3</w:t>
            </w:r>
            <w:r w:rsidRPr="00724AAF">
              <w:rPr>
                <w:rFonts w:cs="Times New Roman"/>
                <w:b/>
                <w:lang w:val="uk-UA"/>
              </w:rPr>
              <w:t>00,0</w:t>
            </w:r>
          </w:p>
        </w:tc>
        <w:tc>
          <w:tcPr>
            <w:tcW w:w="1134" w:type="dxa"/>
          </w:tcPr>
          <w:p w:rsidR="00D33F51" w:rsidRPr="00724AAF" w:rsidRDefault="00D33F51" w:rsidP="00D33F51">
            <w:pPr>
              <w:pStyle w:val="ac"/>
              <w:jc w:val="center"/>
              <w:rPr>
                <w:rFonts w:cs="Times New Roman"/>
                <w:b/>
                <w:lang w:val="uk-UA"/>
              </w:rPr>
            </w:pPr>
            <w:r w:rsidRPr="00724AAF">
              <w:rPr>
                <w:rFonts w:cs="Times New Roman"/>
                <w:b/>
                <w:lang w:val="uk-UA"/>
              </w:rPr>
              <w:t xml:space="preserve">4 </w:t>
            </w:r>
            <w:r>
              <w:rPr>
                <w:rFonts w:cs="Times New Roman"/>
                <w:b/>
                <w:lang w:val="uk-UA"/>
              </w:rPr>
              <w:t>7</w:t>
            </w:r>
            <w:r w:rsidRPr="00724AAF">
              <w:rPr>
                <w:rFonts w:cs="Times New Roman"/>
                <w:b/>
                <w:lang w:val="uk-UA"/>
              </w:rPr>
              <w:t>00,0</w:t>
            </w:r>
          </w:p>
        </w:tc>
      </w:tr>
      <w:tr w:rsidR="00D33F51" w:rsidRPr="004F6E96" w:rsidTr="00D33F51">
        <w:tblPrEx>
          <w:tblCellMar>
            <w:top w:w="57" w:type="dxa"/>
            <w:right w:w="85" w:type="dxa"/>
          </w:tblCellMar>
        </w:tblPrEx>
        <w:trPr>
          <w:trHeight w:val="20"/>
        </w:trPr>
        <w:tc>
          <w:tcPr>
            <w:tcW w:w="709" w:type="dxa"/>
            <w:vMerge/>
          </w:tcPr>
          <w:p w:rsidR="00D33F51" w:rsidRPr="004F6E96" w:rsidRDefault="00D33F51" w:rsidP="00D33F51">
            <w:pPr>
              <w:pStyle w:val="ac"/>
              <w:jc w:val="center"/>
              <w:rPr>
                <w:rFonts w:cs="Times New Roman"/>
                <w:lang w:val="uk-UA"/>
              </w:rPr>
            </w:pPr>
          </w:p>
        </w:tc>
        <w:tc>
          <w:tcPr>
            <w:tcW w:w="3828" w:type="dxa"/>
            <w:vMerge/>
          </w:tcPr>
          <w:p w:rsidR="00D33F51" w:rsidRPr="004F6E96" w:rsidRDefault="00D33F51" w:rsidP="00D33F51">
            <w:pPr>
              <w:pStyle w:val="ac"/>
              <w:rPr>
                <w:rFonts w:cs="Times New Roman"/>
                <w:lang w:val="uk-UA"/>
              </w:rPr>
            </w:pPr>
          </w:p>
        </w:tc>
        <w:tc>
          <w:tcPr>
            <w:tcW w:w="1559" w:type="dxa"/>
            <w:vMerge/>
          </w:tcPr>
          <w:p w:rsidR="00D33F51" w:rsidRPr="004F6E96" w:rsidRDefault="00D33F51" w:rsidP="00D33F51">
            <w:pPr>
              <w:pStyle w:val="ac"/>
              <w:jc w:val="center"/>
              <w:rPr>
                <w:rFonts w:cs="Times New Roman"/>
                <w:bCs/>
                <w:color w:val="000000"/>
                <w:lang w:val="uk-UA" w:eastAsia="uk-UA"/>
              </w:rPr>
            </w:pPr>
          </w:p>
        </w:tc>
        <w:tc>
          <w:tcPr>
            <w:tcW w:w="1417" w:type="dxa"/>
            <w:vMerge/>
          </w:tcPr>
          <w:p w:rsidR="00D33F51" w:rsidRPr="004F6E96" w:rsidRDefault="00D33F51" w:rsidP="00D33F51">
            <w:pPr>
              <w:pStyle w:val="ac"/>
              <w:jc w:val="center"/>
              <w:rPr>
                <w:rFonts w:cs="Times New Roman"/>
                <w:lang w:val="uk-UA"/>
              </w:rPr>
            </w:pPr>
          </w:p>
        </w:tc>
        <w:tc>
          <w:tcPr>
            <w:tcW w:w="1276" w:type="dxa"/>
          </w:tcPr>
          <w:p w:rsidR="00D33F51" w:rsidRPr="004F6E96" w:rsidRDefault="00D33F51" w:rsidP="00D33F51">
            <w:pPr>
              <w:pStyle w:val="ac"/>
              <w:jc w:val="center"/>
              <w:rPr>
                <w:rFonts w:cs="Times New Roman"/>
                <w:lang w:val="uk-UA"/>
              </w:rPr>
            </w:pPr>
            <w:r w:rsidRPr="004F6E96">
              <w:rPr>
                <w:rFonts w:cs="Times New Roman"/>
                <w:lang w:val="uk-UA"/>
              </w:rPr>
              <w:t>2022</w:t>
            </w:r>
          </w:p>
        </w:tc>
        <w:tc>
          <w:tcPr>
            <w:tcW w:w="1134" w:type="dxa"/>
          </w:tcPr>
          <w:p w:rsidR="00D33F51" w:rsidRPr="009D5DF0" w:rsidRDefault="00D33F51" w:rsidP="00D33F51">
            <w:pPr>
              <w:pStyle w:val="ac"/>
              <w:jc w:val="center"/>
              <w:rPr>
                <w:rFonts w:cs="Times New Roman"/>
                <w:lang w:val="uk-UA"/>
              </w:rPr>
            </w:pPr>
            <w:r>
              <w:rPr>
                <w:rFonts w:cs="Times New Roman"/>
                <w:lang w:val="uk-UA"/>
              </w:rPr>
              <w:t>5 6</w:t>
            </w:r>
            <w:r w:rsidRPr="009D5DF0">
              <w:rPr>
                <w:rFonts w:cs="Times New Roman"/>
                <w:lang w:val="uk-UA"/>
              </w:rPr>
              <w:t>00,0</w:t>
            </w:r>
          </w:p>
        </w:tc>
        <w:tc>
          <w:tcPr>
            <w:tcW w:w="1418" w:type="dxa"/>
          </w:tcPr>
          <w:p w:rsidR="00D33F51" w:rsidRPr="009D5DF0" w:rsidRDefault="00D33F51" w:rsidP="00D33F51">
            <w:pPr>
              <w:pStyle w:val="ac"/>
              <w:jc w:val="center"/>
              <w:rPr>
                <w:rFonts w:cs="Times New Roman"/>
                <w:lang w:val="uk-UA"/>
              </w:rPr>
            </w:pPr>
            <w:r>
              <w:rPr>
                <w:rFonts w:cs="Times New Roman"/>
                <w:lang w:val="uk-UA"/>
              </w:rPr>
              <w:t>800,0</w:t>
            </w:r>
            <w:r w:rsidRPr="009D5DF0">
              <w:rPr>
                <w:rFonts w:cs="Times New Roman"/>
                <w:lang w:val="uk-UA"/>
              </w:rPr>
              <w:t>*</w:t>
            </w:r>
          </w:p>
        </w:tc>
        <w:tc>
          <w:tcPr>
            <w:tcW w:w="1134" w:type="dxa"/>
          </w:tcPr>
          <w:p w:rsidR="00D33F51" w:rsidRPr="009D5DF0" w:rsidRDefault="00D33F51" w:rsidP="00D33F51">
            <w:pPr>
              <w:pStyle w:val="ac"/>
              <w:jc w:val="center"/>
              <w:rPr>
                <w:rFonts w:cs="Times New Roman"/>
                <w:lang w:val="uk-UA"/>
              </w:rPr>
            </w:pPr>
            <w:r>
              <w:rPr>
                <w:rFonts w:cs="Times New Roman"/>
                <w:lang w:val="uk-UA"/>
              </w:rPr>
              <w:t>800,0</w:t>
            </w:r>
            <w:r w:rsidRPr="009D5DF0">
              <w:rPr>
                <w:rFonts w:cs="Times New Roman"/>
                <w:lang w:val="uk-UA"/>
              </w:rPr>
              <w:t>*</w:t>
            </w:r>
          </w:p>
        </w:tc>
        <w:tc>
          <w:tcPr>
            <w:tcW w:w="1134" w:type="dxa"/>
          </w:tcPr>
          <w:p w:rsidR="00D33F51" w:rsidRPr="009D5DF0" w:rsidRDefault="00D33F51" w:rsidP="00D33F51">
            <w:pPr>
              <w:pStyle w:val="ac"/>
              <w:jc w:val="center"/>
              <w:rPr>
                <w:rFonts w:cs="Times New Roman"/>
                <w:lang w:val="uk-UA"/>
              </w:rPr>
            </w:pPr>
            <w:r>
              <w:rPr>
                <w:rFonts w:cs="Times New Roman"/>
                <w:lang w:val="uk-UA"/>
              </w:rPr>
              <w:t>2</w:t>
            </w:r>
            <w:r w:rsidRPr="009D5DF0">
              <w:rPr>
                <w:rFonts w:cs="Times New Roman"/>
                <w:lang w:val="uk-UA"/>
              </w:rPr>
              <w:t>00,0</w:t>
            </w:r>
          </w:p>
        </w:tc>
        <w:tc>
          <w:tcPr>
            <w:tcW w:w="1134" w:type="dxa"/>
          </w:tcPr>
          <w:p w:rsidR="00D33F51" w:rsidRPr="009D5DF0" w:rsidRDefault="00D33F51" w:rsidP="00D33F51">
            <w:pPr>
              <w:pStyle w:val="ac"/>
              <w:jc w:val="center"/>
              <w:rPr>
                <w:rFonts w:cs="Times New Roman"/>
                <w:lang w:val="uk-UA"/>
              </w:rPr>
            </w:pPr>
            <w:r w:rsidRPr="009D5DF0">
              <w:rPr>
                <w:rFonts w:cs="Times New Roman"/>
                <w:lang w:val="uk-UA"/>
              </w:rPr>
              <w:t xml:space="preserve"> 3 </w:t>
            </w:r>
            <w:r>
              <w:rPr>
                <w:rFonts w:cs="Times New Roman"/>
                <w:lang w:val="uk-UA"/>
              </w:rPr>
              <w:t>8</w:t>
            </w:r>
            <w:r w:rsidRPr="009D5DF0">
              <w:rPr>
                <w:rFonts w:cs="Times New Roman"/>
                <w:lang w:val="uk-UA"/>
              </w:rPr>
              <w:t>00,0</w:t>
            </w:r>
          </w:p>
        </w:tc>
      </w:tr>
      <w:tr w:rsidR="00D33F51" w:rsidRPr="004F6E96" w:rsidTr="00D33F51">
        <w:tblPrEx>
          <w:tblCellMar>
            <w:top w:w="57" w:type="dxa"/>
            <w:right w:w="85" w:type="dxa"/>
          </w:tblCellMar>
        </w:tblPrEx>
        <w:trPr>
          <w:trHeight w:val="20"/>
        </w:trPr>
        <w:tc>
          <w:tcPr>
            <w:tcW w:w="709" w:type="dxa"/>
            <w:vMerge/>
          </w:tcPr>
          <w:p w:rsidR="00D33F51" w:rsidRPr="004F6E96" w:rsidRDefault="00D33F51" w:rsidP="00D33F51">
            <w:pPr>
              <w:pStyle w:val="ac"/>
              <w:jc w:val="center"/>
              <w:rPr>
                <w:rFonts w:cs="Times New Roman"/>
                <w:lang w:val="uk-UA"/>
              </w:rPr>
            </w:pPr>
          </w:p>
        </w:tc>
        <w:tc>
          <w:tcPr>
            <w:tcW w:w="3828" w:type="dxa"/>
            <w:vMerge/>
          </w:tcPr>
          <w:p w:rsidR="00D33F51" w:rsidRPr="004F6E96" w:rsidRDefault="00D33F51" w:rsidP="00D33F51">
            <w:pPr>
              <w:pStyle w:val="ac"/>
              <w:rPr>
                <w:rFonts w:cs="Times New Roman"/>
                <w:lang w:val="uk-UA"/>
              </w:rPr>
            </w:pPr>
          </w:p>
        </w:tc>
        <w:tc>
          <w:tcPr>
            <w:tcW w:w="1559" w:type="dxa"/>
            <w:vMerge/>
          </w:tcPr>
          <w:p w:rsidR="00D33F51" w:rsidRPr="004F6E96" w:rsidRDefault="00D33F51" w:rsidP="00D33F51">
            <w:pPr>
              <w:pStyle w:val="ac"/>
              <w:jc w:val="center"/>
              <w:rPr>
                <w:rFonts w:cs="Times New Roman"/>
                <w:bCs/>
                <w:color w:val="000000"/>
                <w:lang w:val="uk-UA" w:eastAsia="uk-UA"/>
              </w:rPr>
            </w:pPr>
          </w:p>
        </w:tc>
        <w:tc>
          <w:tcPr>
            <w:tcW w:w="1417" w:type="dxa"/>
            <w:vMerge/>
          </w:tcPr>
          <w:p w:rsidR="00D33F51" w:rsidRPr="004F6E96" w:rsidRDefault="00D33F51" w:rsidP="00D33F51">
            <w:pPr>
              <w:pStyle w:val="ac"/>
              <w:jc w:val="center"/>
              <w:rPr>
                <w:rFonts w:cs="Times New Roman"/>
                <w:lang w:val="uk-UA"/>
              </w:rPr>
            </w:pPr>
          </w:p>
        </w:tc>
        <w:tc>
          <w:tcPr>
            <w:tcW w:w="1276" w:type="dxa"/>
          </w:tcPr>
          <w:p w:rsidR="00D33F51" w:rsidRPr="004F6E96" w:rsidRDefault="00D33F51" w:rsidP="00D33F51">
            <w:pPr>
              <w:pStyle w:val="ac"/>
              <w:jc w:val="center"/>
              <w:rPr>
                <w:rFonts w:cs="Times New Roman"/>
                <w:lang w:val="uk-UA"/>
              </w:rPr>
            </w:pPr>
            <w:r w:rsidRPr="004F6E96">
              <w:rPr>
                <w:rFonts w:cs="Times New Roman"/>
                <w:lang w:val="uk-UA"/>
              </w:rPr>
              <w:t>2023</w:t>
            </w:r>
          </w:p>
        </w:tc>
        <w:tc>
          <w:tcPr>
            <w:tcW w:w="1134" w:type="dxa"/>
          </w:tcPr>
          <w:p w:rsidR="00D33F51" w:rsidRPr="009D5DF0" w:rsidRDefault="00D33F51" w:rsidP="00D33F51">
            <w:pPr>
              <w:pStyle w:val="ac"/>
              <w:jc w:val="center"/>
              <w:rPr>
                <w:rFonts w:cs="Times New Roman"/>
                <w:lang w:val="uk-UA"/>
              </w:rPr>
            </w:pPr>
            <w:r>
              <w:rPr>
                <w:rFonts w:cs="Times New Roman"/>
                <w:lang w:val="uk-UA"/>
              </w:rPr>
              <w:t>7</w:t>
            </w:r>
            <w:r w:rsidRPr="009D5DF0">
              <w:rPr>
                <w:rFonts w:cs="Times New Roman"/>
                <w:lang w:val="uk-UA"/>
              </w:rPr>
              <w:t>00,0</w:t>
            </w:r>
          </w:p>
        </w:tc>
        <w:tc>
          <w:tcPr>
            <w:tcW w:w="1418" w:type="dxa"/>
          </w:tcPr>
          <w:p w:rsidR="00D33F51" w:rsidRPr="009D5DF0" w:rsidRDefault="00D33F51" w:rsidP="00D33F51">
            <w:pPr>
              <w:pStyle w:val="ac"/>
              <w:jc w:val="center"/>
              <w:rPr>
                <w:rFonts w:cs="Times New Roman"/>
                <w:lang w:val="uk-UA"/>
              </w:rPr>
            </w:pPr>
            <w:r>
              <w:rPr>
                <w:rFonts w:cs="Times New Roman"/>
                <w:lang w:val="uk-UA"/>
              </w:rPr>
              <w:t>100,0</w:t>
            </w:r>
            <w:r w:rsidRPr="009D5DF0">
              <w:rPr>
                <w:rFonts w:cs="Times New Roman"/>
                <w:lang w:val="uk-UA"/>
              </w:rPr>
              <w:t>*</w:t>
            </w:r>
          </w:p>
        </w:tc>
        <w:tc>
          <w:tcPr>
            <w:tcW w:w="1134" w:type="dxa"/>
          </w:tcPr>
          <w:p w:rsidR="00D33F51" w:rsidRPr="009D5DF0" w:rsidRDefault="00D33F51" w:rsidP="00D33F51">
            <w:pPr>
              <w:pStyle w:val="ac"/>
              <w:jc w:val="center"/>
              <w:rPr>
                <w:rFonts w:cs="Times New Roman"/>
                <w:lang w:val="uk-UA"/>
              </w:rPr>
            </w:pPr>
            <w:r>
              <w:rPr>
                <w:rFonts w:cs="Times New Roman"/>
                <w:lang w:val="uk-UA"/>
              </w:rPr>
              <w:t>100,0</w:t>
            </w:r>
            <w:r w:rsidRPr="009D5DF0">
              <w:rPr>
                <w:rFonts w:cs="Times New Roman"/>
                <w:lang w:val="uk-UA"/>
              </w:rPr>
              <w:t>*</w:t>
            </w:r>
          </w:p>
        </w:tc>
        <w:tc>
          <w:tcPr>
            <w:tcW w:w="1134" w:type="dxa"/>
          </w:tcPr>
          <w:p w:rsidR="00D33F51" w:rsidRPr="009D5DF0" w:rsidRDefault="00D33F51" w:rsidP="00D33F51">
            <w:pPr>
              <w:pStyle w:val="ac"/>
              <w:jc w:val="center"/>
              <w:rPr>
                <w:rFonts w:cs="Times New Roman"/>
                <w:lang w:val="uk-UA"/>
              </w:rPr>
            </w:pPr>
            <w:r>
              <w:rPr>
                <w:rFonts w:cs="Times New Roman"/>
                <w:lang w:val="uk-UA"/>
              </w:rPr>
              <w:t>5</w:t>
            </w:r>
            <w:r w:rsidRPr="009D5DF0">
              <w:rPr>
                <w:rFonts w:cs="Times New Roman"/>
                <w:lang w:val="uk-UA"/>
              </w:rPr>
              <w:t>0,0</w:t>
            </w:r>
          </w:p>
        </w:tc>
        <w:tc>
          <w:tcPr>
            <w:tcW w:w="1134" w:type="dxa"/>
          </w:tcPr>
          <w:p w:rsidR="00D33F51" w:rsidRPr="009D5DF0" w:rsidRDefault="00D33F51" w:rsidP="00D33F51">
            <w:pPr>
              <w:pStyle w:val="ac"/>
              <w:jc w:val="center"/>
              <w:rPr>
                <w:rFonts w:cs="Times New Roman"/>
                <w:lang w:val="uk-UA"/>
              </w:rPr>
            </w:pPr>
            <w:r w:rsidRPr="009D5DF0">
              <w:rPr>
                <w:rFonts w:cs="Times New Roman"/>
                <w:lang w:val="uk-UA"/>
              </w:rPr>
              <w:t>4</w:t>
            </w:r>
            <w:r>
              <w:rPr>
                <w:rFonts w:cs="Times New Roman"/>
                <w:lang w:val="uk-UA"/>
              </w:rPr>
              <w:t>5</w:t>
            </w:r>
            <w:r w:rsidRPr="009D5DF0">
              <w:rPr>
                <w:rFonts w:cs="Times New Roman"/>
                <w:lang w:val="uk-UA"/>
              </w:rPr>
              <w:t>0,0</w:t>
            </w:r>
          </w:p>
        </w:tc>
      </w:tr>
      <w:tr w:rsidR="00D33F51" w:rsidRPr="004F6E96" w:rsidTr="00D33F51">
        <w:tblPrEx>
          <w:tblCellMar>
            <w:top w:w="57" w:type="dxa"/>
            <w:right w:w="85" w:type="dxa"/>
          </w:tblCellMar>
        </w:tblPrEx>
        <w:trPr>
          <w:trHeight w:val="20"/>
        </w:trPr>
        <w:tc>
          <w:tcPr>
            <w:tcW w:w="709" w:type="dxa"/>
            <w:vMerge/>
          </w:tcPr>
          <w:p w:rsidR="00D33F51" w:rsidRPr="004F6E96" w:rsidRDefault="00D33F51" w:rsidP="00D33F51">
            <w:pPr>
              <w:pStyle w:val="ac"/>
              <w:jc w:val="center"/>
              <w:rPr>
                <w:rFonts w:cs="Times New Roman"/>
                <w:lang w:val="uk-UA"/>
              </w:rPr>
            </w:pPr>
          </w:p>
        </w:tc>
        <w:tc>
          <w:tcPr>
            <w:tcW w:w="3828" w:type="dxa"/>
            <w:vMerge/>
          </w:tcPr>
          <w:p w:rsidR="00D33F51" w:rsidRPr="004F6E96" w:rsidRDefault="00D33F51" w:rsidP="00D33F51">
            <w:pPr>
              <w:pStyle w:val="ac"/>
              <w:rPr>
                <w:rFonts w:cs="Times New Roman"/>
                <w:lang w:val="uk-UA"/>
              </w:rPr>
            </w:pPr>
          </w:p>
        </w:tc>
        <w:tc>
          <w:tcPr>
            <w:tcW w:w="1559" w:type="dxa"/>
            <w:vMerge/>
          </w:tcPr>
          <w:p w:rsidR="00D33F51" w:rsidRPr="004F6E96" w:rsidRDefault="00D33F51" w:rsidP="00D33F51">
            <w:pPr>
              <w:pStyle w:val="ac"/>
              <w:jc w:val="center"/>
              <w:rPr>
                <w:rFonts w:cs="Times New Roman"/>
                <w:bCs/>
                <w:color w:val="000000"/>
                <w:lang w:val="uk-UA" w:eastAsia="uk-UA"/>
              </w:rPr>
            </w:pPr>
          </w:p>
        </w:tc>
        <w:tc>
          <w:tcPr>
            <w:tcW w:w="1417" w:type="dxa"/>
            <w:vMerge/>
          </w:tcPr>
          <w:p w:rsidR="00D33F51" w:rsidRPr="004F6E96" w:rsidRDefault="00D33F51" w:rsidP="00D33F51">
            <w:pPr>
              <w:pStyle w:val="ac"/>
              <w:jc w:val="center"/>
              <w:rPr>
                <w:rFonts w:cs="Times New Roman"/>
                <w:lang w:val="uk-UA"/>
              </w:rPr>
            </w:pPr>
          </w:p>
        </w:tc>
        <w:tc>
          <w:tcPr>
            <w:tcW w:w="1276" w:type="dxa"/>
          </w:tcPr>
          <w:p w:rsidR="00D33F51" w:rsidRPr="004F6E96" w:rsidRDefault="00D33F51" w:rsidP="00D33F51">
            <w:pPr>
              <w:pStyle w:val="ac"/>
              <w:jc w:val="center"/>
              <w:rPr>
                <w:rFonts w:cs="Times New Roman"/>
                <w:lang w:val="uk-UA"/>
              </w:rPr>
            </w:pPr>
            <w:r w:rsidRPr="004F6E96">
              <w:rPr>
                <w:rFonts w:cs="Times New Roman"/>
                <w:lang w:val="uk-UA"/>
              </w:rPr>
              <w:t>2024</w:t>
            </w:r>
          </w:p>
        </w:tc>
        <w:tc>
          <w:tcPr>
            <w:tcW w:w="1134" w:type="dxa"/>
          </w:tcPr>
          <w:p w:rsidR="00D33F51" w:rsidRPr="009D5DF0" w:rsidRDefault="00D33F51" w:rsidP="00D33F51">
            <w:pPr>
              <w:pStyle w:val="ac"/>
              <w:jc w:val="center"/>
              <w:rPr>
                <w:rFonts w:cs="Times New Roman"/>
                <w:lang w:val="uk-UA"/>
              </w:rPr>
            </w:pPr>
            <w:r>
              <w:rPr>
                <w:rFonts w:cs="Times New Roman"/>
                <w:lang w:val="uk-UA"/>
              </w:rPr>
              <w:t>7</w:t>
            </w:r>
            <w:r w:rsidRPr="009D5DF0">
              <w:rPr>
                <w:rFonts w:cs="Times New Roman"/>
                <w:lang w:val="uk-UA"/>
              </w:rPr>
              <w:t>00,0</w:t>
            </w:r>
          </w:p>
        </w:tc>
        <w:tc>
          <w:tcPr>
            <w:tcW w:w="1418" w:type="dxa"/>
          </w:tcPr>
          <w:p w:rsidR="00D33F51" w:rsidRPr="009D5DF0" w:rsidRDefault="00D33F51" w:rsidP="00D33F51">
            <w:pPr>
              <w:pStyle w:val="ac"/>
              <w:jc w:val="center"/>
              <w:rPr>
                <w:rFonts w:cs="Times New Roman"/>
                <w:lang w:val="uk-UA"/>
              </w:rPr>
            </w:pPr>
            <w:r>
              <w:rPr>
                <w:rFonts w:cs="Times New Roman"/>
                <w:lang w:val="uk-UA"/>
              </w:rPr>
              <w:t>100,0</w:t>
            </w:r>
            <w:r w:rsidRPr="009D5DF0">
              <w:rPr>
                <w:rFonts w:cs="Times New Roman"/>
                <w:lang w:val="uk-UA"/>
              </w:rPr>
              <w:t>*</w:t>
            </w:r>
          </w:p>
        </w:tc>
        <w:tc>
          <w:tcPr>
            <w:tcW w:w="1134" w:type="dxa"/>
          </w:tcPr>
          <w:p w:rsidR="00D33F51" w:rsidRPr="009D5DF0" w:rsidRDefault="00D33F51" w:rsidP="00D33F51">
            <w:pPr>
              <w:pStyle w:val="ac"/>
              <w:jc w:val="center"/>
              <w:rPr>
                <w:rFonts w:cs="Times New Roman"/>
                <w:lang w:val="uk-UA"/>
              </w:rPr>
            </w:pPr>
            <w:r>
              <w:rPr>
                <w:rFonts w:cs="Times New Roman"/>
                <w:lang w:val="uk-UA"/>
              </w:rPr>
              <w:t>100,0</w:t>
            </w:r>
            <w:r w:rsidRPr="009D5DF0">
              <w:rPr>
                <w:rFonts w:cs="Times New Roman"/>
                <w:lang w:val="uk-UA"/>
              </w:rPr>
              <w:t>*</w:t>
            </w:r>
          </w:p>
        </w:tc>
        <w:tc>
          <w:tcPr>
            <w:tcW w:w="1134" w:type="dxa"/>
          </w:tcPr>
          <w:p w:rsidR="00D33F51" w:rsidRPr="009D5DF0" w:rsidRDefault="00D33F51" w:rsidP="00D33F51">
            <w:pPr>
              <w:pStyle w:val="ac"/>
              <w:jc w:val="center"/>
              <w:rPr>
                <w:rFonts w:cs="Times New Roman"/>
                <w:lang w:val="uk-UA"/>
              </w:rPr>
            </w:pPr>
            <w:r>
              <w:rPr>
                <w:rFonts w:cs="Times New Roman"/>
                <w:lang w:val="uk-UA"/>
              </w:rPr>
              <w:t>5</w:t>
            </w:r>
            <w:r w:rsidRPr="009D5DF0">
              <w:rPr>
                <w:rFonts w:cs="Times New Roman"/>
                <w:lang w:val="uk-UA"/>
              </w:rPr>
              <w:t>0,0</w:t>
            </w:r>
          </w:p>
        </w:tc>
        <w:tc>
          <w:tcPr>
            <w:tcW w:w="1134" w:type="dxa"/>
          </w:tcPr>
          <w:p w:rsidR="00D33F51" w:rsidRPr="009D5DF0" w:rsidRDefault="00D33F51" w:rsidP="00D33F51">
            <w:pPr>
              <w:pStyle w:val="ac"/>
              <w:jc w:val="center"/>
              <w:rPr>
                <w:rFonts w:cs="Times New Roman"/>
                <w:lang w:val="uk-UA"/>
              </w:rPr>
            </w:pPr>
            <w:r w:rsidRPr="009D5DF0">
              <w:rPr>
                <w:rFonts w:cs="Times New Roman"/>
                <w:lang w:val="uk-UA"/>
              </w:rPr>
              <w:t>4</w:t>
            </w:r>
            <w:r>
              <w:rPr>
                <w:rFonts w:cs="Times New Roman"/>
                <w:lang w:val="uk-UA"/>
              </w:rPr>
              <w:t>5</w:t>
            </w:r>
            <w:r w:rsidRPr="009D5DF0">
              <w:rPr>
                <w:rFonts w:cs="Times New Roman"/>
                <w:lang w:val="uk-UA"/>
              </w:rPr>
              <w:t>0,0</w:t>
            </w:r>
          </w:p>
        </w:tc>
      </w:tr>
      <w:tr w:rsidR="00646774" w:rsidRPr="004F6E96" w:rsidTr="00646774">
        <w:tblPrEx>
          <w:tblCellMar>
            <w:top w:w="57" w:type="dxa"/>
            <w:right w:w="85" w:type="dxa"/>
          </w:tblCellMar>
        </w:tblPrEx>
        <w:trPr>
          <w:trHeight w:val="20"/>
        </w:trPr>
        <w:tc>
          <w:tcPr>
            <w:tcW w:w="14743" w:type="dxa"/>
            <w:gridSpan w:val="10"/>
          </w:tcPr>
          <w:p w:rsidR="00646774" w:rsidRPr="009D5DF0" w:rsidRDefault="00646774" w:rsidP="00646774">
            <w:pPr>
              <w:pStyle w:val="ac"/>
              <w:jc w:val="center"/>
              <w:rPr>
                <w:rFonts w:cs="Times New Roman"/>
                <w:lang w:val="uk-UA"/>
              </w:rPr>
            </w:pPr>
            <w:r w:rsidRPr="00646774">
              <w:rPr>
                <w:rFonts w:cs="Times New Roman"/>
                <w:b/>
                <w:lang w:val="uk-UA"/>
              </w:rPr>
              <w:t>Завдання 4.</w:t>
            </w:r>
            <w:r w:rsidRPr="004F6E96">
              <w:rPr>
                <w:rFonts w:cs="Times New Roman"/>
                <w:b/>
                <w:bCs/>
                <w:lang w:val="uk-UA"/>
              </w:rPr>
              <w:t xml:space="preserve"> </w:t>
            </w:r>
            <w:r>
              <w:rPr>
                <w:rFonts w:cs="Times New Roman"/>
                <w:b/>
                <w:bCs/>
                <w:lang w:val="uk-UA"/>
              </w:rPr>
              <w:t>Ф</w:t>
            </w:r>
            <w:r w:rsidRPr="004F6E96">
              <w:rPr>
                <w:rFonts w:cs="Times New Roman"/>
                <w:b/>
                <w:bCs/>
                <w:lang w:val="uk-UA"/>
              </w:rPr>
              <w:t>ормування місцевого продовольчого резерву</w:t>
            </w:r>
            <w:r>
              <w:rPr>
                <w:rFonts w:cs="Times New Roman"/>
                <w:b/>
                <w:bCs/>
                <w:lang w:val="uk-UA"/>
              </w:rPr>
              <w:t>, а також реалізація надлишків сільськогосподарської продукції.</w:t>
            </w:r>
          </w:p>
        </w:tc>
      </w:tr>
      <w:tr w:rsidR="00D33F51" w:rsidRPr="004F6E96" w:rsidTr="00D33F51">
        <w:tblPrEx>
          <w:tblCellMar>
            <w:top w:w="57" w:type="dxa"/>
            <w:right w:w="85" w:type="dxa"/>
          </w:tblCellMar>
        </w:tblPrEx>
        <w:trPr>
          <w:trHeight w:val="20"/>
        </w:trPr>
        <w:tc>
          <w:tcPr>
            <w:tcW w:w="709" w:type="dxa"/>
            <w:vMerge w:val="restart"/>
          </w:tcPr>
          <w:p w:rsidR="00D33F51" w:rsidRPr="004F6E96" w:rsidRDefault="00646774" w:rsidP="0086768D">
            <w:pPr>
              <w:pStyle w:val="ac"/>
              <w:jc w:val="center"/>
              <w:rPr>
                <w:rFonts w:cs="Times New Roman"/>
                <w:lang w:val="uk-UA"/>
              </w:rPr>
            </w:pPr>
            <w:r>
              <w:rPr>
                <w:rFonts w:cs="Times New Roman"/>
                <w:lang w:val="uk-UA"/>
              </w:rPr>
              <w:t>4.1.</w:t>
            </w:r>
          </w:p>
        </w:tc>
        <w:tc>
          <w:tcPr>
            <w:tcW w:w="3828" w:type="dxa"/>
            <w:vMerge w:val="restart"/>
          </w:tcPr>
          <w:p w:rsidR="00D33F51" w:rsidRPr="004F6E96" w:rsidRDefault="00D33F51" w:rsidP="00D33F51">
            <w:pPr>
              <w:pStyle w:val="ac"/>
              <w:rPr>
                <w:rFonts w:cs="Times New Roman"/>
                <w:lang w:val="uk-UA"/>
              </w:rPr>
            </w:pPr>
            <w:r>
              <w:rPr>
                <w:rFonts w:cs="Times New Roman"/>
                <w:lang w:val="uk-UA"/>
              </w:rPr>
              <w:t>Облаштування міні-ринків в різних районах міста для збуту вирощеної домогосподарствами с/г продукції для недопущення виникнення стихійної торгівлі в невстановлених місцях</w:t>
            </w:r>
          </w:p>
        </w:tc>
        <w:tc>
          <w:tcPr>
            <w:tcW w:w="1559" w:type="dxa"/>
            <w:vMerge w:val="restart"/>
          </w:tcPr>
          <w:p w:rsidR="00D33F51" w:rsidRPr="004F6E96" w:rsidRDefault="00D33F51" w:rsidP="00D33F51">
            <w:pPr>
              <w:pStyle w:val="ac"/>
              <w:jc w:val="center"/>
              <w:rPr>
                <w:rFonts w:cs="Times New Roman"/>
                <w:bCs/>
                <w:color w:val="000000"/>
                <w:lang w:val="uk-UA" w:eastAsia="uk-UA"/>
              </w:rPr>
            </w:pPr>
            <w:r>
              <w:rPr>
                <w:rFonts w:cs="Times New Roman"/>
                <w:bCs/>
                <w:color w:val="000000"/>
                <w:lang w:val="uk-UA" w:eastAsia="uk-UA"/>
              </w:rPr>
              <w:t>Управління економіки</w:t>
            </w:r>
          </w:p>
        </w:tc>
        <w:tc>
          <w:tcPr>
            <w:tcW w:w="1417" w:type="dxa"/>
            <w:vMerge w:val="restart"/>
          </w:tcPr>
          <w:p w:rsidR="00D33F51" w:rsidRPr="004F6E96" w:rsidRDefault="00D33F51" w:rsidP="00D33F51">
            <w:pPr>
              <w:pStyle w:val="ac"/>
              <w:jc w:val="center"/>
              <w:rPr>
                <w:rFonts w:cs="Times New Roman"/>
                <w:lang w:val="uk-UA"/>
              </w:rPr>
            </w:pPr>
            <w:r>
              <w:rPr>
                <w:rFonts w:cs="Times New Roman"/>
                <w:lang w:val="uk-UA"/>
              </w:rPr>
              <w:t>Липень-жовтень 2022</w:t>
            </w:r>
          </w:p>
        </w:tc>
        <w:tc>
          <w:tcPr>
            <w:tcW w:w="1276" w:type="dxa"/>
          </w:tcPr>
          <w:p w:rsidR="00D33F51" w:rsidRPr="004F6E96" w:rsidRDefault="00D33F51" w:rsidP="00D33F51">
            <w:pPr>
              <w:pStyle w:val="ac"/>
              <w:jc w:val="center"/>
              <w:rPr>
                <w:rFonts w:cs="Times New Roman"/>
                <w:lang w:val="uk-UA"/>
              </w:rPr>
            </w:pPr>
            <w:r w:rsidRPr="004F6E96">
              <w:rPr>
                <w:rFonts w:cs="Times New Roman"/>
                <w:lang w:val="uk-UA"/>
              </w:rPr>
              <w:t>2022-2024</w:t>
            </w:r>
          </w:p>
          <w:p w:rsidR="00D33F51" w:rsidRPr="004F6E96" w:rsidRDefault="00D33F51" w:rsidP="00D33F51">
            <w:pPr>
              <w:pStyle w:val="ac"/>
              <w:jc w:val="center"/>
              <w:rPr>
                <w:rFonts w:cs="Times New Roman"/>
                <w:lang w:val="uk-UA"/>
              </w:rPr>
            </w:pPr>
            <w:r w:rsidRPr="004F6E96">
              <w:rPr>
                <w:rFonts w:cs="Times New Roman"/>
                <w:lang w:val="uk-UA"/>
              </w:rPr>
              <w:t xml:space="preserve">в </w:t>
            </w:r>
            <w:proofErr w:type="spellStart"/>
            <w:r w:rsidRPr="004F6E96">
              <w:rPr>
                <w:rFonts w:cs="Times New Roman"/>
                <w:lang w:val="uk-UA"/>
              </w:rPr>
              <w:t>т.ч</w:t>
            </w:r>
            <w:proofErr w:type="spellEnd"/>
            <w:r w:rsidRPr="004F6E96">
              <w:rPr>
                <w:rFonts w:cs="Times New Roman"/>
                <w:lang w:val="uk-UA"/>
              </w:rPr>
              <w:t>.</w:t>
            </w:r>
          </w:p>
        </w:tc>
        <w:tc>
          <w:tcPr>
            <w:tcW w:w="1134" w:type="dxa"/>
          </w:tcPr>
          <w:p w:rsidR="00D33F51" w:rsidRPr="0086768D" w:rsidRDefault="0086768D" w:rsidP="00D33F51">
            <w:pPr>
              <w:pStyle w:val="ac"/>
              <w:jc w:val="center"/>
              <w:rPr>
                <w:rFonts w:cs="Times New Roman"/>
                <w:b/>
                <w:lang w:val="uk-UA"/>
              </w:rPr>
            </w:pPr>
            <w:r w:rsidRPr="0086768D">
              <w:rPr>
                <w:rFonts w:cs="Times New Roman"/>
                <w:b/>
                <w:lang w:val="uk-UA"/>
              </w:rPr>
              <w:t>4</w:t>
            </w:r>
            <w:r w:rsidR="00D33F51" w:rsidRPr="0086768D">
              <w:rPr>
                <w:rFonts w:cs="Times New Roman"/>
                <w:b/>
                <w:lang w:val="uk-UA"/>
              </w:rPr>
              <w:t>00,0</w:t>
            </w:r>
          </w:p>
        </w:tc>
        <w:tc>
          <w:tcPr>
            <w:tcW w:w="1418" w:type="dxa"/>
          </w:tcPr>
          <w:p w:rsidR="00D33F51" w:rsidRPr="0086768D" w:rsidRDefault="0086768D" w:rsidP="00D33F51">
            <w:pPr>
              <w:pStyle w:val="ac"/>
              <w:jc w:val="center"/>
              <w:rPr>
                <w:rFonts w:cs="Times New Roman"/>
                <w:b/>
                <w:lang w:val="uk-UA"/>
              </w:rPr>
            </w:pPr>
            <w:r w:rsidRPr="0086768D">
              <w:rPr>
                <w:rFonts w:cs="Times New Roman"/>
                <w:b/>
                <w:lang w:val="uk-UA"/>
              </w:rPr>
              <w:t>50,0</w:t>
            </w:r>
            <w:r w:rsidR="00D33F51" w:rsidRPr="0086768D">
              <w:rPr>
                <w:rFonts w:cs="Times New Roman"/>
                <w:b/>
                <w:lang w:val="uk-UA"/>
              </w:rPr>
              <w:t>*</w:t>
            </w:r>
          </w:p>
        </w:tc>
        <w:tc>
          <w:tcPr>
            <w:tcW w:w="1134" w:type="dxa"/>
          </w:tcPr>
          <w:p w:rsidR="00D33F51" w:rsidRPr="0086768D" w:rsidRDefault="0086768D" w:rsidP="00D33F51">
            <w:pPr>
              <w:pStyle w:val="ac"/>
              <w:jc w:val="center"/>
              <w:rPr>
                <w:rFonts w:cs="Times New Roman"/>
                <w:b/>
                <w:lang w:val="uk-UA"/>
              </w:rPr>
            </w:pPr>
            <w:r w:rsidRPr="0086768D">
              <w:rPr>
                <w:rFonts w:cs="Times New Roman"/>
                <w:b/>
                <w:lang w:val="uk-UA"/>
              </w:rPr>
              <w:t>50,0</w:t>
            </w:r>
            <w:r w:rsidR="00D33F51" w:rsidRPr="0086768D">
              <w:rPr>
                <w:rFonts w:cs="Times New Roman"/>
                <w:b/>
                <w:lang w:val="uk-UA"/>
              </w:rPr>
              <w:t>*</w:t>
            </w:r>
          </w:p>
        </w:tc>
        <w:tc>
          <w:tcPr>
            <w:tcW w:w="1134" w:type="dxa"/>
          </w:tcPr>
          <w:p w:rsidR="00D33F51" w:rsidRPr="0086768D" w:rsidRDefault="00D33F51" w:rsidP="00D33F51">
            <w:pPr>
              <w:pStyle w:val="ac"/>
              <w:jc w:val="center"/>
              <w:rPr>
                <w:rFonts w:cs="Times New Roman"/>
                <w:b/>
                <w:lang w:val="uk-UA"/>
              </w:rPr>
            </w:pPr>
            <w:r w:rsidRPr="0086768D">
              <w:rPr>
                <w:rFonts w:cs="Times New Roman"/>
                <w:b/>
                <w:lang w:val="uk-UA"/>
              </w:rPr>
              <w:t>50,0</w:t>
            </w:r>
          </w:p>
        </w:tc>
        <w:tc>
          <w:tcPr>
            <w:tcW w:w="1134" w:type="dxa"/>
          </w:tcPr>
          <w:p w:rsidR="00D33F51" w:rsidRPr="0086768D" w:rsidRDefault="00D33F51" w:rsidP="00D33F51">
            <w:pPr>
              <w:pStyle w:val="ac"/>
              <w:jc w:val="center"/>
              <w:rPr>
                <w:rFonts w:cs="Times New Roman"/>
                <w:b/>
                <w:lang w:val="uk-UA"/>
              </w:rPr>
            </w:pPr>
            <w:r w:rsidRPr="0086768D">
              <w:rPr>
                <w:rFonts w:cs="Times New Roman"/>
                <w:b/>
                <w:lang w:val="uk-UA"/>
              </w:rPr>
              <w:t>250,0</w:t>
            </w:r>
          </w:p>
        </w:tc>
      </w:tr>
      <w:tr w:rsidR="00D33F51" w:rsidRPr="004F6E96" w:rsidTr="00D33F51">
        <w:tblPrEx>
          <w:tblCellMar>
            <w:top w:w="57" w:type="dxa"/>
            <w:right w:w="85" w:type="dxa"/>
          </w:tblCellMar>
        </w:tblPrEx>
        <w:trPr>
          <w:trHeight w:val="20"/>
        </w:trPr>
        <w:tc>
          <w:tcPr>
            <w:tcW w:w="709" w:type="dxa"/>
            <w:vMerge/>
          </w:tcPr>
          <w:p w:rsidR="00D33F51" w:rsidRPr="004F6E96" w:rsidRDefault="00D33F51" w:rsidP="00D33F51">
            <w:pPr>
              <w:pStyle w:val="ac"/>
              <w:jc w:val="center"/>
              <w:rPr>
                <w:rFonts w:cs="Times New Roman"/>
                <w:lang w:val="uk-UA"/>
              </w:rPr>
            </w:pPr>
          </w:p>
        </w:tc>
        <w:tc>
          <w:tcPr>
            <w:tcW w:w="3828" w:type="dxa"/>
            <w:vMerge/>
          </w:tcPr>
          <w:p w:rsidR="00D33F51" w:rsidRPr="004F6E96" w:rsidRDefault="00D33F51" w:rsidP="00D33F51">
            <w:pPr>
              <w:pStyle w:val="ac"/>
              <w:rPr>
                <w:rFonts w:cs="Times New Roman"/>
                <w:lang w:val="uk-UA"/>
              </w:rPr>
            </w:pPr>
          </w:p>
        </w:tc>
        <w:tc>
          <w:tcPr>
            <w:tcW w:w="1559" w:type="dxa"/>
            <w:vMerge/>
          </w:tcPr>
          <w:p w:rsidR="00D33F51" w:rsidRPr="004F6E96" w:rsidRDefault="00D33F51" w:rsidP="00D33F51">
            <w:pPr>
              <w:pStyle w:val="ac"/>
              <w:jc w:val="center"/>
              <w:rPr>
                <w:rFonts w:cs="Times New Roman"/>
                <w:bCs/>
                <w:color w:val="000000"/>
                <w:lang w:val="uk-UA" w:eastAsia="uk-UA"/>
              </w:rPr>
            </w:pPr>
          </w:p>
        </w:tc>
        <w:tc>
          <w:tcPr>
            <w:tcW w:w="1417" w:type="dxa"/>
            <w:vMerge/>
          </w:tcPr>
          <w:p w:rsidR="00D33F51" w:rsidRPr="004F6E96" w:rsidRDefault="00D33F51" w:rsidP="00D33F51">
            <w:pPr>
              <w:pStyle w:val="ac"/>
              <w:jc w:val="center"/>
              <w:rPr>
                <w:rFonts w:cs="Times New Roman"/>
                <w:lang w:val="uk-UA"/>
              </w:rPr>
            </w:pPr>
          </w:p>
        </w:tc>
        <w:tc>
          <w:tcPr>
            <w:tcW w:w="1276" w:type="dxa"/>
          </w:tcPr>
          <w:p w:rsidR="00D33F51" w:rsidRPr="004F6E96" w:rsidRDefault="00D33F51" w:rsidP="00D33F51">
            <w:pPr>
              <w:pStyle w:val="ac"/>
              <w:jc w:val="center"/>
              <w:rPr>
                <w:rFonts w:cs="Times New Roman"/>
                <w:lang w:val="uk-UA"/>
              </w:rPr>
            </w:pPr>
            <w:r w:rsidRPr="004F6E96">
              <w:rPr>
                <w:rFonts w:cs="Times New Roman"/>
                <w:lang w:val="uk-UA"/>
              </w:rPr>
              <w:t>2022</w:t>
            </w:r>
          </w:p>
        </w:tc>
        <w:tc>
          <w:tcPr>
            <w:tcW w:w="1134" w:type="dxa"/>
          </w:tcPr>
          <w:p w:rsidR="00D33F51" w:rsidRPr="009D5DF0" w:rsidRDefault="0086768D" w:rsidP="00D33F51">
            <w:pPr>
              <w:pStyle w:val="ac"/>
              <w:jc w:val="center"/>
              <w:rPr>
                <w:rFonts w:cs="Times New Roman"/>
                <w:lang w:val="uk-UA"/>
              </w:rPr>
            </w:pPr>
            <w:r>
              <w:rPr>
                <w:rFonts w:cs="Times New Roman"/>
                <w:lang w:val="uk-UA"/>
              </w:rPr>
              <w:t>4</w:t>
            </w:r>
            <w:r w:rsidR="00D33F51">
              <w:rPr>
                <w:rFonts w:cs="Times New Roman"/>
                <w:lang w:val="uk-UA"/>
              </w:rPr>
              <w:t>00,0</w:t>
            </w:r>
          </w:p>
        </w:tc>
        <w:tc>
          <w:tcPr>
            <w:tcW w:w="1418" w:type="dxa"/>
          </w:tcPr>
          <w:p w:rsidR="00D33F51" w:rsidRPr="009D5DF0" w:rsidRDefault="0086768D" w:rsidP="00D33F51">
            <w:pPr>
              <w:pStyle w:val="ac"/>
              <w:jc w:val="center"/>
              <w:rPr>
                <w:rFonts w:cs="Times New Roman"/>
                <w:lang w:val="uk-UA"/>
              </w:rPr>
            </w:pPr>
            <w:r>
              <w:rPr>
                <w:rFonts w:cs="Times New Roman"/>
                <w:lang w:val="uk-UA"/>
              </w:rPr>
              <w:t>50,0</w:t>
            </w:r>
            <w:r w:rsidR="00D33F51" w:rsidRPr="009D5DF0">
              <w:rPr>
                <w:rFonts w:cs="Times New Roman"/>
                <w:lang w:val="uk-UA"/>
              </w:rPr>
              <w:t>*</w:t>
            </w:r>
          </w:p>
        </w:tc>
        <w:tc>
          <w:tcPr>
            <w:tcW w:w="1134" w:type="dxa"/>
          </w:tcPr>
          <w:p w:rsidR="00D33F51" w:rsidRPr="009D5DF0" w:rsidRDefault="0086768D" w:rsidP="00D33F51">
            <w:pPr>
              <w:pStyle w:val="ac"/>
              <w:jc w:val="center"/>
              <w:rPr>
                <w:rFonts w:cs="Times New Roman"/>
                <w:lang w:val="uk-UA"/>
              </w:rPr>
            </w:pPr>
            <w:r>
              <w:rPr>
                <w:rFonts w:cs="Times New Roman"/>
                <w:lang w:val="uk-UA"/>
              </w:rPr>
              <w:t>50,0</w:t>
            </w:r>
            <w:r w:rsidR="00D33F51" w:rsidRPr="009D5DF0">
              <w:rPr>
                <w:rFonts w:cs="Times New Roman"/>
                <w:lang w:val="uk-UA"/>
              </w:rPr>
              <w:t>*</w:t>
            </w:r>
          </w:p>
        </w:tc>
        <w:tc>
          <w:tcPr>
            <w:tcW w:w="1134" w:type="dxa"/>
          </w:tcPr>
          <w:p w:rsidR="00D33F51" w:rsidRPr="009D5DF0" w:rsidRDefault="00D33F51" w:rsidP="00D33F51">
            <w:pPr>
              <w:pStyle w:val="ac"/>
              <w:jc w:val="center"/>
              <w:rPr>
                <w:rFonts w:cs="Times New Roman"/>
                <w:lang w:val="uk-UA"/>
              </w:rPr>
            </w:pPr>
            <w:r>
              <w:rPr>
                <w:rFonts w:cs="Times New Roman"/>
                <w:lang w:val="uk-UA"/>
              </w:rPr>
              <w:t>50,0</w:t>
            </w:r>
          </w:p>
        </w:tc>
        <w:tc>
          <w:tcPr>
            <w:tcW w:w="1134" w:type="dxa"/>
          </w:tcPr>
          <w:p w:rsidR="00D33F51" w:rsidRPr="009D5DF0" w:rsidRDefault="00D33F51" w:rsidP="00D33F51">
            <w:pPr>
              <w:pStyle w:val="ac"/>
              <w:jc w:val="center"/>
              <w:rPr>
                <w:rFonts w:cs="Times New Roman"/>
                <w:lang w:val="uk-UA"/>
              </w:rPr>
            </w:pPr>
            <w:r>
              <w:rPr>
                <w:rFonts w:cs="Times New Roman"/>
                <w:lang w:val="uk-UA"/>
              </w:rPr>
              <w:t>250,0</w:t>
            </w:r>
          </w:p>
        </w:tc>
      </w:tr>
      <w:tr w:rsidR="00D33F51" w:rsidRPr="004F6E96" w:rsidTr="00D33F51">
        <w:tblPrEx>
          <w:tblCellMar>
            <w:top w:w="57" w:type="dxa"/>
            <w:right w:w="85" w:type="dxa"/>
          </w:tblCellMar>
        </w:tblPrEx>
        <w:trPr>
          <w:trHeight w:val="20"/>
        </w:trPr>
        <w:tc>
          <w:tcPr>
            <w:tcW w:w="709" w:type="dxa"/>
            <w:vMerge/>
          </w:tcPr>
          <w:p w:rsidR="00D33F51" w:rsidRPr="004F6E96" w:rsidRDefault="00D33F51" w:rsidP="00D33F51">
            <w:pPr>
              <w:pStyle w:val="ac"/>
              <w:jc w:val="center"/>
              <w:rPr>
                <w:rFonts w:cs="Times New Roman"/>
                <w:lang w:val="uk-UA"/>
              </w:rPr>
            </w:pPr>
          </w:p>
        </w:tc>
        <w:tc>
          <w:tcPr>
            <w:tcW w:w="3828" w:type="dxa"/>
            <w:vMerge/>
          </w:tcPr>
          <w:p w:rsidR="00D33F51" w:rsidRPr="004F6E96" w:rsidRDefault="00D33F51" w:rsidP="00D33F51">
            <w:pPr>
              <w:pStyle w:val="ac"/>
              <w:rPr>
                <w:rFonts w:cs="Times New Roman"/>
                <w:lang w:val="uk-UA"/>
              </w:rPr>
            </w:pPr>
          </w:p>
        </w:tc>
        <w:tc>
          <w:tcPr>
            <w:tcW w:w="1559" w:type="dxa"/>
            <w:vMerge/>
          </w:tcPr>
          <w:p w:rsidR="00D33F51" w:rsidRPr="004F6E96" w:rsidRDefault="00D33F51" w:rsidP="00D33F51">
            <w:pPr>
              <w:pStyle w:val="ac"/>
              <w:jc w:val="center"/>
              <w:rPr>
                <w:rFonts w:cs="Times New Roman"/>
                <w:bCs/>
                <w:color w:val="000000"/>
                <w:lang w:val="uk-UA" w:eastAsia="uk-UA"/>
              </w:rPr>
            </w:pPr>
          </w:p>
        </w:tc>
        <w:tc>
          <w:tcPr>
            <w:tcW w:w="1417" w:type="dxa"/>
            <w:vMerge/>
          </w:tcPr>
          <w:p w:rsidR="00D33F51" w:rsidRPr="004F6E96" w:rsidRDefault="00D33F51" w:rsidP="00D33F51">
            <w:pPr>
              <w:pStyle w:val="ac"/>
              <w:jc w:val="center"/>
              <w:rPr>
                <w:rFonts w:cs="Times New Roman"/>
                <w:lang w:val="uk-UA"/>
              </w:rPr>
            </w:pPr>
          </w:p>
        </w:tc>
        <w:tc>
          <w:tcPr>
            <w:tcW w:w="1276" w:type="dxa"/>
          </w:tcPr>
          <w:p w:rsidR="00D33F51" w:rsidRPr="004F6E96" w:rsidRDefault="00D33F51" w:rsidP="00D33F51">
            <w:pPr>
              <w:pStyle w:val="ac"/>
              <w:jc w:val="center"/>
              <w:rPr>
                <w:rFonts w:cs="Times New Roman"/>
                <w:lang w:val="uk-UA"/>
              </w:rPr>
            </w:pPr>
            <w:r w:rsidRPr="004F6E96">
              <w:rPr>
                <w:rFonts w:cs="Times New Roman"/>
                <w:lang w:val="uk-UA"/>
              </w:rPr>
              <w:t>2023</w:t>
            </w:r>
          </w:p>
        </w:tc>
        <w:tc>
          <w:tcPr>
            <w:tcW w:w="1134" w:type="dxa"/>
          </w:tcPr>
          <w:p w:rsidR="00D33F51" w:rsidRPr="009D5DF0" w:rsidRDefault="00D33F51" w:rsidP="00D33F51">
            <w:pPr>
              <w:pStyle w:val="ac"/>
              <w:jc w:val="center"/>
              <w:rPr>
                <w:rFonts w:cs="Times New Roman"/>
                <w:lang w:val="uk-UA"/>
              </w:rPr>
            </w:pPr>
            <w:r>
              <w:rPr>
                <w:rFonts w:cs="Times New Roman"/>
                <w:lang w:val="uk-UA"/>
              </w:rPr>
              <w:t>х</w:t>
            </w:r>
          </w:p>
        </w:tc>
        <w:tc>
          <w:tcPr>
            <w:tcW w:w="1418" w:type="dxa"/>
          </w:tcPr>
          <w:p w:rsidR="00D33F51" w:rsidRPr="009D5DF0" w:rsidRDefault="00D33F51" w:rsidP="00D33F51">
            <w:pPr>
              <w:pStyle w:val="ac"/>
              <w:jc w:val="center"/>
              <w:rPr>
                <w:rFonts w:cs="Times New Roman"/>
                <w:lang w:val="uk-UA"/>
              </w:rPr>
            </w:pPr>
            <w:r>
              <w:rPr>
                <w:rFonts w:cs="Times New Roman"/>
                <w:lang w:val="uk-UA"/>
              </w:rPr>
              <w:t>х</w:t>
            </w:r>
          </w:p>
        </w:tc>
        <w:tc>
          <w:tcPr>
            <w:tcW w:w="1134" w:type="dxa"/>
          </w:tcPr>
          <w:p w:rsidR="00D33F51" w:rsidRPr="009D5DF0" w:rsidRDefault="00D33F51" w:rsidP="00D33F51">
            <w:pPr>
              <w:pStyle w:val="ac"/>
              <w:jc w:val="center"/>
              <w:rPr>
                <w:rFonts w:cs="Times New Roman"/>
                <w:lang w:val="uk-UA"/>
              </w:rPr>
            </w:pPr>
            <w:r>
              <w:rPr>
                <w:rFonts w:cs="Times New Roman"/>
                <w:lang w:val="uk-UA"/>
              </w:rPr>
              <w:t>х</w:t>
            </w:r>
          </w:p>
        </w:tc>
        <w:tc>
          <w:tcPr>
            <w:tcW w:w="1134" w:type="dxa"/>
          </w:tcPr>
          <w:p w:rsidR="00D33F51" w:rsidRPr="009D5DF0" w:rsidRDefault="00D33F51" w:rsidP="00D33F51">
            <w:pPr>
              <w:pStyle w:val="ac"/>
              <w:jc w:val="center"/>
              <w:rPr>
                <w:rFonts w:cs="Times New Roman"/>
                <w:lang w:val="uk-UA"/>
              </w:rPr>
            </w:pPr>
            <w:r>
              <w:rPr>
                <w:rFonts w:cs="Times New Roman"/>
                <w:lang w:val="uk-UA"/>
              </w:rPr>
              <w:t>х</w:t>
            </w:r>
          </w:p>
        </w:tc>
        <w:tc>
          <w:tcPr>
            <w:tcW w:w="1134" w:type="dxa"/>
          </w:tcPr>
          <w:p w:rsidR="00D33F51" w:rsidRPr="009D5DF0" w:rsidRDefault="00D33F51" w:rsidP="00D33F51">
            <w:pPr>
              <w:pStyle w:val="ac"/>
              <w:jc w:val="center"/>
              <w:rPr>
                <w:rFonts w:cs="Times New Roman"/>
                <w:lang w:val="uk-UA"/>
              </w:rPr>
            </w:pPr>
            <w:r>
              <w:rPr>
                <w:rFonts w:cs="Times New Roman"/>
                <w:lang w:val="uk-UA"/>
              </w:rPr>
              <w:t>х</w:t>
            </w:r>
          </w:p>
        </w:tc>
      </w:tr>
      <w:tr w:rsidR="00D33F51" w:rsidRPr="004F6E96" w:rsidTr="00D33F51">
        <w:tblPrEx>
          <w:tblCellMar>
            <w:top w:w="57" w:type="dxa"/>
            <w:right w:w="85" w:type="dxa"/>
          </w:tblCellMar>
        </w:tblPrEx>
        <w:trPr>
          <w:trHeight w:val="20"/>
        </w:trPr>
        <w:tc>
          <w:tcPr>
            <w:tcW w:w="709" w:type="dxa"/>
            <w:vMerge/>
          </w:tcPr>
          <w:p w:rsidR="00D33F51" w:rsidRPr="004F6E96" w:rsidRDefault="00D33F51" w:rsidP="00D33F51">
            <w:pPr>
              <w:pStyle w:val="ac"/>
              <w:jc w:val="center"/>
              <w:rPr>
                <w:rFonts w:cs="Times New Roman"/>
                <w:lang w:val="uk-UA"/>
              </w:rPr>
            </w:pPr>
          </w:p>
        </w:tc>
        <w:tc>
          <w:tcPr>
            <w:tcW w:w="3828" w:type="dxa"/>
            <w:vMerge/>
          </w:tcPr>
          <w:p w:rsidR="00D33F51" w:rsidRPr="004F6E96" w:rsidRDefault="00D33F51" w:rsidP="00D33F51">
            <w:pPr>
              <w:pStyle w:val="ac"/>
              <w:rPr>
                <w:rFonts w:cs="Times New Roman"/>
                <w:lang w:val="uk-UA"/>
              </w:rPr>
            </w:pPr>
          </w:p>
        </w:tc>
        <w:tc>
          <w:tcPr>
            <w:tcW w:w="1559" w:type="dxa"/>
            <w:vMerge/>
          </w:tcPr>
          <w:p w:rsidR="00D33F51" w:rsidRPr="004F6E96" w:rsidRDefault="00D33F51" w:rsidP="00D33F51">
            <w:pPr>
              <w:pStyle w:val="ac"/>
              <w:jc w:val="center"/>
              <w:rPr>
                <w:rFonts w:cs="Times New Roman"/>
                <w:bCs/>
                <w:color w:val="000000"/>
                <w:lang w:val="uk-UA" w:eastAsia="uk-UA"/>
              </w:rPr>
            </w:pPr>
          </w:p>
        </w:tc>
        <w:tc>
          <w:tcPr>
            <w:tcW w:w="1417" w:type="dxa"/>
            <w:vMerge/>
          </w:tcPr>
          <w:p w:rsidR="00D33F51" w:rsidRPr="004F6E96" w:rsidRDefault="00D33F51" w:rsidP="00D33F51">
            <w:pPr>
              <w:pStyle w:val="ac"/>
              <w:jc w:val="center"/>
              <w:rPr>
                <w:rFonts w:cs="Times New Roman"/>
                <w:lang w:val="uk-UA"/>
              </w:rPr>
            </w:pPr>
          </w:p>
        </w:tc>
        <w:tc>
          <w:tcPr>
            <w:tcW w:w="1276" w:type="dxa"/>
          </w:tcPr>
          <w:p w:rsidR="00D33F51" w:rsidRPr="004F6E96" w:rsidRDefault="00D33F51" w:rsidP="00D33F51">
            <w:pPr>
              <w:pStyle w:val="ac"/>
              <w:jc w:val="center"/>
              <w:rPr>
                <w:rFonts w:cs="Times New Roman"/>
                <w:lang w:val="uk-UA"/>
              </w:rPr>
            </w:pPr>
            <w:r w:rsidRPr="004F6E96">
              <w:rPr>
                <w:rFonts w:cs="Times New Roman"/>
                <w:lang w:val="uk-UA"/>
              </w:rPr>
              <w:t>2024</w:t>
            </w:r>
          </w:p>
        </w:tc>
        <w:tc>
          <w:tcPr>
            <w:tcW w:w="1134" w:type="dxa"/>
          </w:tcPr>
          <w:p w:rsidR="00D33F51" w:rsidRPr="009D5DF0" w:rsidRDefault="00D33F51" w:rsidP="00D33F51">
            <w:pPr>
              <w:pStyle w:val="ac"/>
              <w:jc w:val="center"/>
              <w:rPr>
                <w:rFonts w:cs="Times New Roman"/>
                <w:lang w:val="uk-UA"/>
              </w:rPr>
            </w:pPr>
            <w:r>
              <w:rPr>
                <w:rFonts w:cs="Times New Roman"/>
                <w:lang w:val="uk-UA"/>
              </w:rPr>
              <w:t>х</w:t>
            </w:r>
          </w:p>
        </w:tc>
        <w:tc>
          <w:tcPr>
            <w:tcW w:w="1418" w:type="dxa"/>
          </w:tcPr>
          <w:p w:rsidR="00D33F51" w:rsidRPr="009D5DF0" w:rsidRDefault="00D33F51" w:rsidP="00D33F51">
            <w:pPr>
              <w:pStyle w:val="ac"/>
              <w:jc w:val="center"/>
              <w:rPr>
                <w:rFonts w:cs="Times New Roman"/>
                <w:lang w:val="uk-UA"/>
              </w:rPr>
            </w:pPr>
            <w:r>
              <w:rPr>
                <w:rFonts w:cs="Times New Roman"/>
                <w:lang w:val="uk-UA"/>
              </w:rPr>
              <w:t>х</w:t>
            </w:r>
          </w:p>
        </w:tc>
        <w:tc>
          <w:tcPr>
            <w:tcW w:w="1134" w:type="dxa"/>
          </w:tcPr>
          <w:p w:rsidR="00D33F51" w:rsidRPr="009D5DF0" w:rsidRDefault="00D33F51" w:rsidP="00D33F51">
            <w:pPr>
              <w:pStyle w:val="ac"/>
              <w:jc w:val="center"/>
              <w:rPr>
                <w:rFonts w:cs="Times New Roman"/>
                <w:lang w:val="uk-UA"/>
              </w:rPr>
            </w:pPr>
            <w:r>
              <w:rPr>
                <w:rFonts w:cs="Times New Roman"/>
                <w:lang w:val="uk-UA"/>
              </w:rPr>
              <w:t>х</w:t>
            </w:r>
          </w:p>
        </w:tc>
        <w:tc>
          <w:tcPr>
            <w:tcW w:w="1134" w:type="dxa"/>
          </w:tcPr>
          <w:p w:rsidR="00D33F51" w:rsidRPr="009D5DF0" w:rsidRDefault="00D33F51" w:rsidP="00D33F51">
            <w:pPr>
              <w:pStyle w:val="ac"/>
              <w:jc w:val="center"/>
              <w:rPr>
                <w:rFonts w:cs="Times New Roman"/>
                <w:lang w:val="uk-UA"/>
              </w:rPr>
            </w:pPr>
            <w:r>
              <w:rPr>
                <w:rFonts w:cs="Times New Roman"/>
                <w:lang w:val="uk-UA"/>
              </w:rPr>
              <w:t>х</w:t>
            </w:r>
          </w:p>
        </w:tc>
        <w:tc>
          <w:tcPr>
            <w:tcW w:w="1134" w:type="dxa"/>
          </w:tcPr>
          <w:p w:rsidR="00D33F51" w:rsidRPr="009D5DF0" w:rsidRDefault="00D33F51" w:rsidP="00D33F51">
            <w:pPr>
              <w:pStyle w:val="ac"/>
              <w:jc w:val="center"/>
              <w:rPr>
                <w:rFonts w:cs="Times New Roman"/>
                <w:lang w:val="uk-UA"/>
              </w:rPr>
            </w:pPr>
            <w:r>
              <w:rPr>
                <w:rFonts w:cs="Times New Roman"/>
                <w:lang w:val="uk-UA"/>
              </w:rPr>
              <w:t>х</w:t>
            </w:r>
          </w:p>
        </w:tc>
      </w:tr>
      <w:tr w:rsidR="00D33F51" w:rsidRPr="004F6E96" w:rsidTr="00D33F51">
        <w:tblPrEx>
          <w:tblCellMar>
            <w:top w:w="57" w:type="dxa"/>
            <w:right w:w="85" w:type="dxa"/>
          </w:tblCellMar>
        </w:tblPrEx>
        <w:trPr>
          <w:trHeight w:val="20"/>
        </w:trPr>
        <w:tc>
          <w:tcPr>
            <w:tcW w:w="709" w:type="dxa"/>
            <w:vMerge w:val="restart"/>
          </w:tcPr>
          <w:p w:rsidR="00D33F51" w:rsidRPr="004F6E96" w:rsidRDefault="00646774" w:rsidP="0086768D">
            <w:pPr>
              <w:pStyle w:val="ac"/>
              <w:jc w:val="center"/>
              <w:rPr>
                <w:rFonts w:cs="Times New Roman"/>
                <w:lang w:val="uk-UA"/>
              </w:rPr>
            </w:pPr>
            <w:r>
              <w:rPr>
                <w:rFonts w:cs="Times New Roman"/>
                <w:lang w:val="uk-UA"/>
              </w:rPr>
              <w:t>4.2.</w:t>
            </w:r>
          </w:p>
        </w:tc>
        <w:tc>
          <w:tcPr>
            <w:tcW w:w="3828" w:type="dxa"/>
            <w:vMerge w:val="restart"/>
          </w:tcPr>
          <w:p w:rsidR="00D33F51" w:rsidRPr="004F6E96" w:rsidRDefault="00D33F51" w:rsidP="00D33F51">
            <w:pPr>
              <w:pStyle w:val="ac"/>
              <w:rPr>
                <w:rFonts w:cs="Times New Roman"/>
                <w:lang w:val="uk-UA"/>
              </w:rPr>
            </w:pPr>
            <w:r w:rsidRPr="004F6E96">
              <w:rPr>
                <w:rFonts w:cs="Times New Roman"/>
                <w:lang w:val="uk-UA"/>
              </w:rPr>
              <w:t>Розроблен</w:t>
            </w:r>
            <w:r>
              <w:rPr>
                <w:rFonts w:cs="Times New Roman"/>
                <w:lang w:val="uk-UA"/>
              </w:rPr>
              <w:t>ня</w:t>
            </w:r>
            <w:r w:rsidRPr="004F6E96">
              <w:rPr>
                <w:rFonts w:cs="Times New Roman"/>
                <w:lang w:val="uk-UA"/>
              </w:rPr>
              <w:t xml:space="preserve"> </w:t>
            </w:r>
            <w:r>
              <w:rPr>
                <w:rFonts w:cs="Times New Roman"/>
                <w:lang w:val="uk-UA"/>
              </w:rPr>
              <w:t>Порядку</w:t>
            </w:r>
            <w:r w:rsidRPr="004F6E96">
              <w:rPr>
                <w:rFonts w:cs="Times New Roman"/>
                <w:lang w:val="uk-UA"/>
              </w:rPr>
              <w:t xml:space="preserve"> використання місцевого резервного фонду харчових продуктів, насіння, створен</w:t>
            </w:r>
            <w:r>
              <w:rPr>
                <w:rFonts w:cs="Times New Roman"/>
                <w:lang w:val="uk-UA"/>
              </w:rPr>
              <w:t>ня</w:t>
            </w:r>
            <w:r w:rsidRPr="004F6E96">
              <w:rPr>
                <w:rFonts w:cs="Times New Roman"/>
                <w:lang w:val="uk-UA"/>
              </w:rPr>
              <w:t xml:space="preserve"> набор</w:t>
            </w:r>
            <w:r>
              <w:rPr>
                <w:rFonts w:cs="Times New Roman"/>
                <w:lang w:val="uk-UA"/>
              </w:rPr>
              <w:t>ів</w:t>
            </w:r>
            <w:r w:rsidRPr="004F6E96">
              <w:rPr>
                <w:rFonts w:cs="Times New Roman"/>
                <w:lang w:val="uk-UA"/>
              </w:rPr>
              <w:t xml:space="preserve"> для благодійної допомоги та потреб ЗСУ</w:t>
            </w:r>
          </w:p>
        </w:tc>
        <w:tc>
          <w:tcPr>
            <w:tcW w:w="1559" w:type="dxa"/>
            <w:vMerge w:val="restart"/>
          </w:tcPr>
          <w:p w:rsidR="00D33F51" w:rsidRPr="004F6E96" w:rsidRDefault="00D33F51" w:rsidP="00D33F51">
            <w:pPr>
              <w:pStyle w:val="ac"/>
              <w:jc w:val="center"/>
              <w:rPr>
                <w:rFonts w:cs="Times New Roman"/>
                <w:bCs/>
                <w:color w:val="000000"/>
                <w:lang w:val="uk-UA" w:eastAsia="uk-UA"/>
              </w:rPr>
            </w:pPr>
            <w:r>
              <w:rPr>
                <w:rFonts w:cs="Times New Roman"/>
                <w:bCs/>
                <w:color w:val="000000"/>
                <w:lang w:val="uk-UA" w:eastAsia="uk-UA"/>
              </w:rPr>
              <w:t>Управління економіки, КП «РТЗБ»</w:t>
            </w:r>
          </w:p>
        </w:tc>
        <w:tc>
          <w:tcPr>
            <w:tcW w:w="1417" w:type="dxa"/>
            <w:vMerge w:val="restart"/>
          </w:tcPr>
          <w:p w:rsidR="00D33F51" w:rsidRDefault="00D33F51" w:rsidP="00D33F51">
            <w:pPr>
              <w:pStyle w:val="ac"/>
              <w:jc w:val="center"/>
              <w:rPr>
                <w:rFonts w:cs="Times New Roman"/>
                <w:lang w:val="uk-UA"/>
              </w:rPr>
            </w:pPr>
            <w:r>
              <w:rPr>
                <w:rFonts w:cs="Times New Roman"/>
                <w:lang w:val="uk-UA"/>
              </w:rPr>
              <w:t>Серпень-вересень</w:t>
            </w:r>
          </w:p>
          <w:p w:rsidR="00D33F51" w:rsidRPr="004F6E96" w:rsidRDefault="00D33F51" w:rsidP="00D33F51">
            <w:pPr>
              <w:pStyle w:val="ac"/>
              <w:jc w:val="center"/>
              <w:rPr>
                <w:rFonts w:cs="Times New Roman"/>
                <w:lang w:val="uk-UA"/>
              </w:rPr>
            </w:pPr>
            <w:r w:rsidRPr="004F6E96">
              <w:rPr>
                <w:rFonts w:cs="Times New Roman"/>
                <w:lang w:val="uk-UA"/>
              </w:rPr>
              <w:t>2022</w:t>
            </w:r>
          </w:p>
        </w:tc>
        <w:tc>
          <w:tcPr>
            <w:tcW w:w="1276" w:type="dxa"/>
          </w:tcPr>
          <w:p w:rsidR="00D33F51" w:rsidRPr="004F6E96" w:rsidRDefault="00D33F51" w:rsidP="00D33F51">
            <w:pPr>
              <w:pStyle w:val="ac"/>
              <w:jc w:val="center"/>
              <w:rPr>
                <w:rFonts w:cs="Times New Roman"/>
                <w:lang w:val="uk-UA"/>
              </w:rPr>
            </w:pPr>
            <w:r w:rsidRPr="004F6E96">
              <w:rPr>
                <w:rFonts w:cs="Times New Roman"/>
                <w:lang w:val="uk-UA"/>
              </w:rPr>
              <w:t>2022-2024</w:t>
            </w:r>
          </w:p>
          <w:p w:rsidR="00D33F51" w:rsidRPr="004F6E96" w:rsidRDefault="00D33F51" w:rsidP="00D33F51">
            <w:pPr>
              <w:pStyle w:val="ac"/>
              <w:jc w:val="center"/>
              <w:rPr>
                <w:rFonts w:cs="Times New Roman"/>
                <w:lang w:val="uk-UA"/>
              </w:rPr>
            </w:pPr>
            <w:r w:rsidRPr="004F6E96">
              <w:rPr>
                <w:rFonts w:cs="Times New Roman"/>
                <w:lang w:val="uk-UA"/>
              </w:rPr>
              <w:t xml:space="preserve">в </w:t>
            </w:r>
            <w:proofErr w:type="spellStart"/>
            <w:r w:rsidRPr="004F6E96">
              <w:rPr>
                <w:rFonts w:cs="Times New Roman"/>
                <w:lang w:val="uk-UA"/>
              </w:rPr>
              <w:t>т.ч</w:t>
            </w:r>
            <w:proofErr w:type="spellEnd"/>
            <w:r w:rsidRPr="004F6E96">
              <w:rPr>
                <w:rFonts w:cs="Times New Roman"/>
                <w:lang w:val="uk-UA"/>
              </w:rPr>
              <w:t>.</w:t>
            </w:r>
          </w:p>
        </w:tc>
        <w:tc>
          <w:tcPr>
            <w:tcW w:w="1134" w:type="dxa"/>
          </w:tcPr>
          <w:p w:rsidR="00D33F51" w:rsidRPr="004F6E96" w:rsidRDefault="00D33F51" w:rsidP="00D33F51">
            <w:pPr>
              <w:pStyle w:val="ac"/>
              <w:jc w:val="center"/>
              <w:rPr>
                <w:rFonts w:cs="Times New Roman"/>
                <w:b/>
                <w:lang w:val="uk-UA"/>
              </w:rPr>
            </w:pPr>
            <w:r>
              <w:rPr>
                <w:rFonts w:cs="Times New Roman"/>
                <w:b/>
                <w:lang w:val="uk-UA"/>
              </w:rPr>
              <w:t>х</w:t>
            </w:r>
          </w:p>
        </w:tc>
        <w:tc>
          <w:tcPr>
            <w:tcW w:w="1418" w:type="dxa"/>
          </w:tcPr>
          <w:p w:rsidR="00D33F51" w:rsidRPr="004F6E96" w:rsidRDefault="00D33F51" w:rsidP="00D33F51">
            <w:pPr>
              <w:pStyle w:val="ac"/>
              <w:jc w:val="center"/>
              <w:rPr>
                <w:rFonts w:cs="Times New Roman"/>
                <w:lang w:val="uk-UA"/>
              </w:rPr>
            </w:pPr>
            <w:r>
              <w:rPr>
                <w:rFonts w:cs="Times New Roman"/>
                <w:lang w:val="uk-UA"/>
              </w:rPr>
              <w:t>х</w:t>
            </w:r>
          </w:p>
        </w:tc>
        <w:tc>
          <w:tcPr>
            <w:tcW w:w="1134" w:type="dxa"/>
          </w:tcPr>
          <w:p w:rsidR="00D33F51" w:rsidRPr="004F6E96" w:rsidRDefault="00D33F51" w:rsidP="00D33F51">
            <w:pPr>
              <w:pStyle w:val="ac"/>
              <w:jc w:val="center"/>
              <w:rPr>
                <w:rFonts w:cs="Times New Roman"/>
                <w:lang w:val="uk-UA"/>
              </w:rPr>
            </w:pPr>
            <w:r>
              <w:rPr>
                <w:rFonts w:cs="Times New Roman"/>
                <w:lang w:val="uk-UA"/>
              </w:rPr>
              <w:t>х</w:t>
            </w:r>
          </w:p>
        </w:tc>
        <w:tc>
          <w:tcPr>
            <w:tcW w:w="1134" w:type="dxa"/>
          </w:tcPr>
          <w:p w:rsidR="00D33F51" w:rsidRPr="004F6E96" w:rsidRDefault="00D33F51" w:rsidP="00D33F51">
            <w:pPr>
              <w:pStyle w:val="ac"/>
              <w:jc w:val="center"/>
              <w:rPr>
                <w:rFonts w:cs="Times New Roman"/>
                <w:b/>
                <w:lang w:val="uk-UA"/>
              </w:rPr>
            </w:pPr>
            <w:r>
              <w:rPr>
                <w:rFonts w:cs="Times New Roman"/>
                <w:b/>
                <w:lang w:val="uk-UA"/>
              </w:rPr>
              <w:t>х</w:t>
            </w:r>
          </w:p>
        </w:tc>
        <w:tc>
          <w:tcPr>
            <w:tcW w:w="1134" w:type="dxa"/>
          </w:tcPr>
          <w:p w:rsidR="00D33F51" w:rsidRPr="004F6E96" w:rsidRDefault="00D33F51" w:rsidP="00D33F51">
            <w:pPr>
              <w:pStyle w:val="ac"/>
              <w:jc w:val="center"/>
              <w:rPr>
                <w:rFonts w:cs="Times New Roman"/>
                <w:lang w:val="uk-UA"/>
              </w:rPr>
            </w:pPr>
            <w:r>
              <w:rPr>
                <w:rFonts w:cs="Times New Roman"/>
                <w:lang w:val="uk-UA"/>
              </w:rPr>
              <w:t>х</w:t>
            </w:r>
          </w:p>
        </w:tc>
      </w:tr>
      <w:tr w:rsidR="00D33F51" w:rsidRPr="004F6E96" w:rsidTr="00D33F51">
        <w:tblPrEx>
          <w:tblCellMar>
            <w:top w:w="57" w:type="dxa"/>
            <w:right w:w="85" w:type="dxa"/>
          </w:tblCellMar>
        </w:tblPrEx>
        <w:trPr>
          <w:trHeight w:val="20"/>
        </w:trPr>
        <w:tc>
          <w:tcPr>
            <w:tcW w:w="709" w:type="dxa"/>
            <w:vMerge/>
          </w:tcPr>
          <w:p w:rsidR="00D33F51" w:rsidRPr="004F6E96" w:rsidRDefault="00D33F51" w:rsidP="00D33F51">
            <w:pPr>
              <w:pStyle w:val="ac"/>
              <w:jc w:val="center"/>
              <w:rPr>
                <w:rFonts w:cs="Times New Roman"/>
                <w:lang w:val="uk-UA"/>
              </w:rPr>
            </w:pPr>
          </w:p>
        </w:tc>
        <w:tc>
          <w:tcPr>
            <w:tcW w:w="3828" w:type="dxa"/>
            <w:vMerge/>
          </w:tcPr>
          <w:p w:rsidR="00D33F51" w:rsidRPr="004F6E96" w:rsidRDefault="00D33F51" w:rsidP="00D33F51">
            <w:pPr>
              <w:pStyle w:val="ac"/>
              <w:rPr>
                <w:rFonts w:cs="Times New Roman"/>
                <w:lang w:val="uk-UA"/>
              </w:rPr>
            </w:pPr>
          </w:p>
        </w:tc>
        <w:tc>
          <w:tcPr>
            <w:tcW w:w="1559" w:type="dxa"/>
            <w:vMerge/>
          </w:tcPr>
          <w:p w:rsidR="00D33F51" w:rsidRPr="004F6E96" w:rsidRDefault="00D33F51" w:rsidP="00D33F51">
            <w:pPr>
              <w:pStyle w:val="ac"/>
              <w:jc w:val="center"/>
              <w:rPr>
                <w:rFonts w:cs="Times New Roman"/>
                <w:bCs/>
                <w:color w:val="000000"/>
                <w:lang w:val="uk-UA" w:eastAsia="uk-UA"/>
              </w:rPr>
            </w:pPr>
          </w:p>
        </w:tc>
        <w:tc>
          <w:tcPr>
            <w:tcW w:w="1417" w:type="dxa"/>
            <w:vMerge/>
          </w:tcPr>
          <w:p w:rsidR="00D33F51" w:rsidRPr="004F6E96" w:rsidRDefault="00D33F51" w:rsidP="00D33F51">
            <w:pPr>
              <w:pStyle w:val="ac"/>
              <w:jc w:val="center"/>
              <w:rPr>
                <w:rFonts w:cs="Times New Roman"/>
                <w:lang w:val="uk-UA"/>
              </w:rPr>
            </w:pPr>
          </w:p>
        </w:tc>
        <w:tc>
          <w:tcPr>
            <w:tcW w:w="1276" w:type="dxa"/>
          </w:tcPr>
          <w:p w:rsidR="00D33F51" w:rsidRPr="004F6E96" w:rsidRDefault="00D33F51" w:rsidP="00D33F51">
            <w:pPr>
              <w:pStyle w:val="ac"/>
              <w:jc w:val="center"/>
              <w:rPr>
                <w:rFonts w:cs="Times New Roman"/>
                <w:lang w:val="uk-UA"/>
              </w:rPr>
            </w:pPr>
            <w:r w:rsidRPr="004F6E96">
              <w:rPr>
                <w:rFonts w:cs="Times New Roman"/>
                <w:lang w:val="uk-UA"/>
              </w:rPr>
              <w:t>2022</w:t>
            </w:r>
          </w:p>
        </w:tc>
        <w:tc>
          <w:tcPr>
            <w:tcW w:w="1134" w:type="dxa"/>
          </w:tcPr>
          <w:p w:rsidR="00D33F51" w:rsidRPr="004F6E96" w:rsidRDefault="00D33F51" w:rsidP="00D33F51">
            <w:pPr>
              <w:pStyle w:val="ac"/>
              <w:jc w:val="center"/>
              <w:rPr>
                <w:rFonts w:cs="Times New Roman"/>
                <w:b/>
                <w:lang w:val="uk-UA"/>
              </w:rPr>
            </w:pPr>
            <w:r>
              <w:rPr>
                <w:rFonts w:cs="Times New Roman"/>
                <w:b/>
                <w:lang w:val="uk-UA"/>
              </w:rPr>
              <w:t>х</w:t>
            </w:r>
          </w:p>
        </w:tc>
        <w:tc>
          <w:tcPr>
            <w:tcW w:w="1418" w:type="dxa"/>
          </w:tcPr>
          <w:p w:rsidR="00D33F51" w:rsidRPr="004F6E96" w:rsidRDefault="00D33F51" w:rsidP="00D33F51">
            <w:pPr>
              <w:pStyle w:val="ac"/>
              <w:jc w:val="center"/>
              <w:rPr>
                <w:rFonts w:cs="Times New Roman"/>
                <w:lang w:val="uk-UA"/>
              </w:rPr>
            </w:pPr>
            <w:r>
              <w:rPr>
                <w:rFonts w:cs="Times New Roman"/>
                <w:lang w:val="uk-UA"/>
              </w:rPr>
              <w:t>х</w:t>
            </w:r>
          </w:p>
        </w:tc>
        <w:tc>
          <w:tcPr>
            <w:tcW w:w="1134" w:type="dxa"/>
          </w:tcPr>
          <w:p w:rsidR="00D33F51" w:rsidRPr="004F6E96" w:rsidRDefault="00D33F51" w:rsidP="00D33F51">
            <w:pPr>
              <w:pStyle w:val="ac"/>
              <w:jc w:val="center"/>
              <w:rPr>
                <w:rFonts w:cs="Times New Roman"/>
                <w:lang w:val="uk-UA"/>
              </w:rPr>
            </w:pPr>
            <w:r>
              <w:rPr>
                <w:rFonts w:cs="Times New Roman"/>
                <w:lang w:val="uk-UA"/>
              </w:rPr>
              <w:t>х</w:t>
            </w:r>
          </w:p>
        </w:tc>
        <w:tc>
          <w:tcPr>
            <w:tcW w:w="1134" w:type="dxa"/>
          </w:tcPr>
          <w:p w:rsidR="00D33F51" w:rsidRPr="004F6E96" w:rsidRDefault="00D33F51" w:rsidP="00D33F51">
            <w:pPr>
              <w:pStyle w:val="ac"/>
              <w:jc w:val="center"/>
              <w:rPr>
                <w:rFonts w:cs="Times New Roman"/>
                <w:b/>
                <w:lang w:val="uk-UA"/>
              </w:rPr>
            </w:pPr>
            <w:r>
              <w:rPr>
                <w:rFonts w:cs="Times New Roman"/>
                <w:b/>
                <w:lang w:val="uk-UA"/>
              </w:rPr>
              <w:t>х</w:t>
            </w:r>
          </w:p>
        </w:tc>
        <w:tc>
          <w:tcPr>
            <w:tcW w:w="1134" w:type="dxa"/>
          </w:tcPr>
          <w:p w:rsidR="00D33F51" w:rsidRPr="004F6E96" w:rsidRDefault="00D33F51" w:rsidP="00D33F51">
            <w:pPr>
              <w:pStyle w:val="ac"/>
              <w:jc w:val="center"/>
              <w:rPr>
                <w:rFonts w:cs="Times New Roman"/>
                <w:lang w:val="uk-UA"/>
              </w:rPr>
            </w:pPr>
            <w:r>
              <w:rPr>
                <w:rFonts w:cs="Times New Roman"/>
                <w:lang w:val="uk-UA"/>
              </w:rPr>
              <w:t>х</w:t>
            </w:r>
          </w:p>
        </w:tc>
      </w:tr>
      <w:tr w:rsidR="00D33F51" w:rsidRPr="004F6E96" w:rsidTr="00D33F51">
        <w:tblPrEx>
          <w:tblCellMar>
            <w:top w:w="57" w:type="dxa"/>
            <w:right w:w="85" w:type="dxa"/>
          </w:tblCellMar>
        </w:tblPrEx>
        <w:trPr>
          <w:trHeight w:val="20"/>
        </w:trPr>
        <w:tc>
          <w:tcPr>
            <w:tcW w:w="709" w:type="dxa"/>
            <w:vMerge/>
          </w:tcPr>
          <w:p w:rsidR="00D33F51" w:rsidRPr="004F6E96" w:rsidRDefault="00D33F51" w:rsidP="00D33F51">
            <w:pPr>
              <w:pStyle w:val="ac"/>
              <w:jc w:val="center"/>
              <w:rPr>
                <w:rFonts w:cs="Times New Roman"/>
                <w:lang w:val="uk-UA"/>
              </w:rPr>
            </w:pPr>
          </w:p>
        </w:tc>
        <w:tc>
          <w:tcPr>
            <w:tcW w:w="3828" w:type="dxa"/>
            <w:vMerge/>
          </w:tcPr>
          <w:p w:rsidR="00D33F51" w:rsidRPr="004F6E96" w:rsidRDefault="00D33F51" w:rsidP="00D33F51">
            <w:pPr>
              <w:pStyle w:val="ac"/>
              <w:rPr>
                <w:rFonts w:cs="Times New Roman"/>
                <w:lang w:val="uk-UA"/>
              </w:rPr>
            </w:pPr>
          </w:p>
        </w:tc>
        <w:tc>
          <w:tcPr>
            <w:tcW w:w="1559" w:type="dxa"/>
            <w:vMerge/>
          </w:tcPr>
          <w:p w:rsidR="00D33F51" w:rsidRPr="004F6E96" w:rsidRDefault="00D33F51" w:rsidP="00D33F51">
            <w:pPr>
              <w:pStyle w:val="ac"/>
              <w:jc w:val="center"/>
              <w:rPr>
                <w:rFonts w:cs="Times New Roman"/>
                <w:bCs/>
                <w:color w:val="000000"/>
                <w:lang w:val="uk-UA" w:eastAsia="uk-UA"/>
              </w:rPr>
            </w:pPr>
          </w:p>
        </w:tc>
        <w:tc>
          <w:tcPr>
            <w:tcW w:w="1417" w:type="dxa"/>
            <w:vMerge/>
          </w:tcPr>
          <w:p w:rsidR="00D33F51" w:rsidRPr="004F6E96" w:rsidRDefault="00D33F51" w:rsidP="00D33F51">
            <w:pPr>
              <w:pStyle w:val="ac"/>
              <w:jc w:val="center"/>
              <w:rPr>
                <w:rFonts w:cs="Times New Roman"/>
                <w:lang w:val="uk-UA"/>
              </w:rPr>
            </w:pPr>
          </w:p>
        </w:tc>
        <w:tc>
          <w:tcPr>
            <w:tcW w:w="1276" w:type="dxa"/>
          </w:tcPr>
          <w:p w:rsidR="00D33F51" w:rsidRPr="004F6E96" w:rsidRDefault="00D33F51" w:rsidP="00D33F51">
            <w:pPr>
              <w:pStyle w:val="ac"/>
              <w:jc w:val="center"/>
              <w:rPr>
                <w:rFonts w:cs="Times New Roman"/>
                <w:lang w:val="uk-UA"/>
              </w:rPr>
            </w:pPr>
            <w:r w:rsidRPr="004F6E96">
              <w:rPr>
                <w:rFonts w:cs="Times New Roman"/>
                <w:lang w:val="uk-UA"/>
              </w:rPr>
              <w:t>2023</w:t>
            </w:r>
          </w:p>
        </w:tc>
        <w:tc>
          <w:tcPr>
            <w:tcW w:w="1134" w:type="dxa"/>
          </w:tcPr>
          <w:p w:rsidR="00D33F51" w:rsidRPr="004F6E96" w:rsidRDefault="00D33F51" w:rsidP="00D33F51">
            <w:pPr>
              <w:pStyle w:val="ac"/>
              <w:jc w:val="center"/>
              <w:rPr>
                <w:rFonts w:cs="Times New Roman"/>
                <w:b/>
                <w:lang w:val="uk-UA"/>
              </w:rPr>
            </w:pPr>
            <w:r>
              <w:rPr>
                <w:rFonts w:cs="Times New Roman"/>
                <w:b/>
                <w:lang w:val="uk-UA"/>
              </w:rPr>
              <w:t>х</w:t>
            </w:r>
          </w:p>
        </w:tc>
        <w:tc>
          <w:tcPr>
            <w:tcW w:w="1418" w:type="dxa"/>
          </w:tcPr>
          <w:p w:rsidR="00D33F51" w:rsidRPr="004F6E96" w:rsidRDefault="00D33F51" w:rsidP="00D33F51">
            <w:pPr>
              <w:pStyle w:val="ac"/>
              <w:jc w:val="center"/>
              <w:rPr>
                <w:rFonts w:cs="Times New Roman"/>
                <w:lang w:val="uk-UA"/>
              </w:rPr>
            </w:pPr>
            <w:r>
              <w:rPr>
                <w:rFonts w:cs="Times New Roman"/>
                <w:lang w:val="uk-UA"/>
              </w:rPr>
              <w:t>х</w:t>
            </w:r>
          </w:p>
        </w:tc>
        <w:tc>
          <w:tcPr>
            <w:tcW w:w="1134" w:type="dxa"/>
          </w:tcPr>
          <w:p w:rsidR="00D33F51" w:rsidRPr="004F6E96" w:rsidRDefault="00D33F51" w:rsidP="00D33F51">
            <w:pPr>
              <w:pStyle w:val="ac"/>
              <w:jc w:val="center"/>
              <w:rPr>
                <w:rFonts w:cs="Times New Roman"/>
                <w:lang w:val="uk-UA"/>
              </w:rPr>
            </w:pPr>
            <w:r>
              <w:rPr>
                <w:rFonts w:cs="Times New Roman"/>
                <w:lang w:val="uk-UA"/>
              </w:rPr>
              <w:t>х</w:t>
            </w:r>
          </w:p>
        </w:tc>
        <w:tc>
          <w:tcPr>
            <w:tcW w:w="1134" w:type="dxa"/>
          </w:tcPr>
          <w:p w:rsidR="00D33F51" w:rsidRPr="004F6E96" w:rsidRDefault="00D33F51" w:rsidP="00D33F51">
            <w:pPr>
              <w:pStyle w:val="ac"/>
              <w:jc w:val="center"/>
              <w:rPr>
                <w:rFonts w:cs="Times New Roman"/>
                <w:b/>
                <w:lang w:val="uk-UA"/>
              </w:rPr>
            </w:pPr>
            <w:r>
              <w:rPr>
                <w:rFonts w:cs="Times New Roman"/>
                <w:b/>
                <w:lang w:val="uk-UA"/>
              </w:rPr>
              <w:t>х</w:t>
            </w:r>
          </w:p>
        </w:tc>
        <w:tc>
          <w:tcPr>
            <w:tcW w:w="1134" w:type="dxa"/>
          </w:tcPr>
          <w:p w:rsidR="00D33F51" w:rsidRPr="004F6E96" w:rsidRDefault="00D33F51" w:rsidP="00D33F51">
            <w:pPr>
              <w:pStyle w:val="ac"/>
              <w:jc w:val="center"/>
              <w:rPr>
                <w:rFonts w:cs="Times New Roman"/>
                <w:lang w:val="uk-UA"/>
              </w:rPr>
            </w:pPr>
            <w:r>
              <w:rPr>
                <w:rFonts w:cs="Times New Roman"/>
                <w:lang w:val="uk-UA"/>
              </w:rPr>
              <w:t>х</w:t>
            </w:r>
          </w:p>
        </w:tc>
      </w:tr>
      <w:tr w:rsidR="00D33F51" w:rsidRPr="004F6E96" w:rsidTr="00D33F51">
        <w:tblPrEx>
          <w:tblCellMar>
            <w:top w:w="57" w:type="dxa"/>
            <w:right w:w="85" w:type="dxa"/>
          </w:tblCellMar>
        </w:tblPrEx>
        <w:trPr>
          <w:trHeight w:val="20"/>
        </w:trPr>
        <w:tc>
          <w:tcPr>
            <w:tcW w:w="709" w:type="dxa"/>
            <w:vMerge/>
          </w:tcPr>
          <w:p w:rsidR="00D33F51" w:rsidRPr="004F6E96" w:rsidRDefault="00D33F51" w:rsidP="00D33F51">
            <w:pPr>
              <w:pStyle w:val="ac"/>
              <w:jc w:val="center"/>
              <w:rPr>
                <w:rFonts w:cs="Times New Roman"/>
                <w:lang w:val="uk-UA"/>
              </w:rPr>
            </w:pPr>
          </w:p>
        </w:tc>
        <w:tc>
          <w:tcPr>
            <w:tcW w:w="3828" w:type="dxa"/>
            <w:vMerge/>
          </w:tcPr>
          <w:p w:rsidR="00D33F51" w:rsidRPr="004F6E96" w:rsidRDefault="00D33F51" w:rsidP="00D33F51">
            <w:pPr>
              <w:pStyle w:val="ac"/>
              <w:rPr>
                <w:rFonts w:cs="Times New Roman"/>
                <w:lang w:val="uk-UA"/>
              </w:rPr>
            </w:pPr>
          </w:p>
        </w:tc>
        <w:tc>
          <w:tcPr>
            <w:tcW w:w="1559" w:type="dxa"/>
            <w:vMerge/>
          </w:tcPr>
          <w:p w:rsidR="00D33F51" w:rsidRPr="004F6E96" w:rsidRDefault="00D33F51" w:rsidP="00D33F51">
            <w:pPr>
              <w:pStyle w:val="ac"/>
              <w:jc w:val="center"/>
              <w:rPr>
                <w:rFonts w:cs="Times New Roman"/>
                <w:bCs/>
                <w:color w:val="000000"/>
                <w:lang w:val="uk-UA" w:eastAsia="uk-UA"/>
              </w:rPr>
            </w:pPr>
          </w:p>
        </w:tc>
        <w:tc>
          <w:tcPr>
            <w:tcW w:w="1417" w:type="dxa"/>
            <w:vMerge/>
          </w:tcPr>
          <w:p w:rsidR="00D33F51" w:rsidRPr="004F6E96" w:rsidRDefault="00D33F51" w:rsidP="00D33F51">
            <w:pPr>
              <w:pStyle w:val="ac"/>
              <w:jc w:val="center"/>
              <w:rPr>
                <w:rFonts w:cs="Times New Roman"/>
                <w:lang w:val="uk-UA"/>
              </w:rPr>
            </w:pPr>
          </w:p>
        </w:tc>
        <w:tc>
          <w:tcPr>
            <w:tcW w:w="1276" w:type="dxa"/>
          </w:tcPr>
          <w:p w:rsidR="00D33F51" w:rsidRPr="004F6E96" w:rsidRDefault="00D33F51" w:rsidP="00D33F51">
            <w:pPr>
              <w:pStyle w:val="ac"/>
              <w:jc w:val="center"/>
              <w:rPr>
                <w:rFonts w:cs="Times New Roman"/>
                <w:lang w:val="uk-UA"/>
              </w:rPr>
            </w:pPr>
            <w:r w:rsidRPr="004F6E96">
              <w:rPr>
                <w:rFonts w:cs="Times New Roman"/>
                <w:lang w:val="uk-UA"/>
              </w:rPr>
              <w:t>2024</w:t>
            </w:r>
          </w:p>
        </w:tc>
        <w:tc>
          <w:tcPr>
            <w:tcW w:w="1134" w:type="dxa"/>
          </w:tcPr>
          <w:p w:rsidR="00D33F51" w:rsidRPr="004F6E96" w:rsidRDefault="00D33F51" w:rsidP="00D33F51">
            <w:pPr>
              <w:pStyle w:val="ac"/>
              <w:jc w:val="center"/>
              <w:rPr>
                <w:rFonts w:cs="Times New Roman"/>
                <w:b/>
                <w:lang w:val="uk-UA"/>
              </w:rPr>
            </w:pPr>
            <w:r>
              <w:rPr>
                <w:rFonts w:cs="Times New Roman"/>
                <w:b/>
                <w:lang w:val="uk-UA"/>
              </w:rPr>
              <w:t>х</w:t>
            </w:r>
          </w:p>
        </w:tc>
        <w:tc>
          <w:tcPr>
            <w:tcW w:w="1418" w:type="dxa"/>
          </w:tcPr>
          <w:p w:rsidR="00D33F51" w:rsidRPr="004F6E96" w:rsidRDefault="00D33F51" w:rsidP="00D33F51">
            <w:pPr>
              <w:pStyle w:val="ac"/>
              <w:jc w:val="center"/>
              <w:rPr>
                <w:rFonts w:cs="Times New Roman"/>
                <w:lang w:val="uk-UA"/>
              </w:rPr>
            </w:pPr>
            <w:r>
              <w:rPr>
                <w:rFonts w:cs="Times New Roman"/>
                <w:lang w:val="uk-UA"/>
              </w:rPr>
              <w:t>х</w:t>
            </w:r>
          </w:p>
        </w:tc>
        <w:tc>
          <w:tcPr>
            <w:tcW w:w="1134" w:type="dxa"/>
          </w:tcPr>
          <w:p w:rsidR="00D33F51" w:rsidRPr="004F6E96" w:rsidRDefault="00D33F51" w:rsidP="00D33F51">
            <w:pPr>
              <w:pStyle w:val="ac"/>
              <w:jc w:val="center"/>
              <w:rPr>
                <w:rFonts w:cs="Times New Roman"/>
                <w:lang w:val="uk-UA"/>
              </w:rPr>
            </w:pPr>
            <w:r>
              <w:rPr>
                <w:rFonts w:cs="Times New Roman"/>
                <w:lang w:val="uk-UA"/>
              </w:rPr>
              <w:t>х</w:t>
            </w:r>
          </w:p>
        </w:tc>
        <w:tc>
          <w:tcPr>
            <w:tcW w:w="1134" w:type="dxa"/>
          </w:tcPr>
          <w:p w:rsidR="00D33F51" w:rsidRPr="004F6E96" w:rsidRDefault="00D33F51" w:rsidP="00D33F51">
            <w:pPr>
              <w:pStyle w:val="ac"/>
              <w:jc w:val="center"/>
              <w:rPr>
                <w:rFonts w:cs="Times New Roman"/>
                <w:b/>
                <w:lang w:val="uk-UA"/>
              </w:rPr>
            </w:pPr>
            <w:r>
              <w:rPr>
                <w:rFonts w:cs="Times New Roman"/>
                <w:b/>
                <w:lang w:val="uk-UA"/>
              </w:rPr>
              <w:t>х</w:t>
            </w:r>
          </w:p>
        </w:tc>
        <w:tc>
          <w:tcPr>
            <w:tcW w:w="1134" w:type="dxa"/>
          </w:tcPr>
          <w:p w:rsidR="00D33F51" w:rsidRPr="004F6E96" w:rsidRDefault="00D33F51" w:rsidP="00D33F51">
            <w:pPr>
              <w:pStyle w:val="ac"/>
              <w:jc w:val="center"/>
              <w:rPr>
                <w:rFonts w:cs="Times New Roman"/>
                <w:lang w:val="uk-UA"/>
              </w:rPr>
            </w:pPr>
            <w:r>
              <w:rPr>
                <w:rFonts w:cs="Times New Roman"/>
                <w:lang w:val="uk-UA"/>
              </w:rPr>
              <w:t>х</w:t>
            </w:r>
          </w:p>
        </w:tc>
      </w:tr>
      <w:tr w:rsidR="0086768D" w:rsidRPr="004F6E96" w:rsidTr="00D33F51">
        <w:tblPrEx>
          <w:tblCellMar>
            <w:top w:w="57" w:type="dxa"/>
            <w:right w:w="85" w:type="dxa"/>
          </w:tblCellMar>
        </w:tblPrEx>
        <w:trPr>
          <w:trHeight w:val="20"/>
        </w:trPr>
        <w:tc>
          <w:tcPr>
            <w:tcW w:w="709" w:type="dxa"/>
            <w:vMerge w:val="restart"/>
          </w:tcPr>
          <w:p w:rsidR="0086768D" w:rsidRPr="004F6E96" w:rsidRDefault="00646774" w:rsidP="0086768D">
            <w:pPr>
              <w:pStyle w:val="ac"/>
              <w:jc w:val="center"/>
              <w:rPr>
                <w:rFonts w:cs="Times New Roman"/>
                <w:lang w:val="uk-UA"/>
              </w:rPr>
            </w:pPr>
            <w:r>
              <w:rPr>
                <w:rFonts w:cs="Times New Roman"/>
                <w:lang w:val="uk-UA"/>
              </w:rPr>
              <w:t>4.3.</w:t>
            </w:r>
          </w:p>
        </w:tc>
        <w:tc>
          <w:tcPr>
            <w:tcW w:w="3828" w:type="dxa"/>
            <w:vMerge w:val="restart"/>
          </w:tcPr>
          <w:p w:rsidR="0086768D" w:rsidRPr="004F6E96" w:rsidRDefault="0086768D" w:rsidP="0086768D">
            <w:pPr>
              <w:pStyle w:val="ac"/>
              <w:rPr>
                <w:rFonts w:cs="Times New Roman"/>
                <w:lang w:val="uk-UA"/>
              </w:rPr>
            </w:pPr>
            <w:r>
              <w:rPr>
                <w:rFonts w:cs="Times New Roman"/>
                <w:lang w:val="uk-UA"/>
              </w:rPr>
              <w:t>Ф</w:t>
            </w:r>
            <w:r w:rsidRPr="004F6E96">
              <w:rPr>
                <w:rFonts w:cs="Times New Roman"/>
                <w:lang w:val="uk-UA"/>
              </w:rPr>
              <w:t>орм</w:t>
            </w:r>
            <w:r>
              <w:rPr>
                <w:rFonts w:cs="Times New Roman"/>
                <w:lang w:val="uk-UA"/>
              </w:rPr>
              <w:t>ування та розподіл</w:t>
            </w:r>
            <w:r w:rsidRPr="004F6E96">
              <w:rPr>
                <w:rFonts w:cs="Times New Roman"/>
                <w:lang w:val="uk-UA"/>
              </w:rPr>
              <w:t xml:space="preserve"> місцев</w:t>
            </w:r>
            <w:r>
              <w:rPr>
                <w:rFonts w:cs="Times New Roman"/>
                <w:lang w:val="uk-UA"/>
              </w:rPr>
              <w:t>ого</w:t>
            </w:r>
            <w:r w:rsidRPr="004F6E96">
              <w:rPr>
                <w:rFonts w:cs="Times New Roman"/>
                <w:lang w:val="uk-UA"/>
              </w:rPr>
              <w:t xml:space="preserve"> резервн</w:t>
            </w:r>
            <w:r>
              <w:rPr>
                <w:rFonts w:cs="Times New Roman"/>
                <w:lang w:val="uk-UA"/>
              </w:rPr>
              <w:t>ого</w:t>
            </w:r>
            <w:r w:rsidRPr="004F6E96">
              <w:rPr>
                <w:rFonts w:cs="Times New Roman"/>
                <w:lang w:val="uk-UA"/>
              </w:rPr>
              <w:t xml:space="preserve"> фонд</w:t>
            </w:r>
            <w:r>
              <w:rPr>
                <w:rFonts w:cs="Times New Roman"/>
                <w:lang w:val="uk-UA"/>
              </w:rPr>
              <w:t>у</w:t>
            </w:r>
            <w:r w:rsidRPr="004F6E96">
              <w:rPr>
                <w:rFonts w:cs="Times New Roman"/>
                <w:lang w:val="uk-UA"/>
              </w:rPr>
              <w:t xml:space="preserve"> харчових продуктів, насіння, створен</w:t>
            </w:r>
            <w:r>
              <w:rPr>
                <w:rFonts w:cs="Times New Roman"/>
                <w:lang w:val="uk-UA"/>
              </w:rPr>
              <w:t>ня</w:t>
            </w:r>
            <w:r w:rsidRPr="004F6E96">
              <w:rPr>
                <w:rFonts w:cs="Times New Roman"/>
                <w:lang w:val="uk-UA"/>
              </w:rPr>
              <w:t xml:space="preserve"> набор</w:t>
            </w:r>
            <w:r>
              <w:rPr>
                <w:rFonts w:cs="Times New Roman"/>
                <w:lang w:val="uk-UA"/>
              </w:rPr>
              <w:t>ів</w:t>
            </w:r>
            <w:r w:rsidRPr="004F6E96">
              <w:rPr>
                <w:rFonts w:cs="Times New Roman"/>
                <w:lang w:val="uk-UA"/>
              </w:rPr>
              <w:t xml:space="preserve"> для благодійної допомоги та потреб ЗСУ</w:t>
            </w:r>
          </w:p>
        </w:tc>
        <w:tc>
          <w:tcPr>
            <w:tcW w:w="1559" w:type="dxa"/>
            <w:vMerge w:val="restart"/>
          </w:tcPr>
          <w:p w:rsidR="0086768D" w:rsidRPr="004F6E96" w:rsidRDefault="0086768D" w:rsidP="0086768D">
            <w:pPr>
              <w:pStyle w:val="ac"/>
              <w:jc w:val="center"/>
              <w:rPr>
                <w:rFonts w:cs="Times New Roman"/>
                <w:bCs/>
                <w:color w:val="000000"/>
                <w:lang w:val="uk-UA" w:eastAsia="uk-UA"/>
              </w:rPr>
            </w:pPr>
            <w:r>
              <w:rPr>
                <w:rFonts w:cs="Times New Roman"/>
                <w:bCs/>
                <w:color w:val="000000"/>
                <w:lang w:val="uk-UA" w:eastAsia="uk-UA"/>
              </w:rPr>
              <w:t>КП «РТЗБ»</w:t>
            </w:r>
          </w:p>
        </w:tc>
        <w:tc>
          <w:tcPr>
            <w:tcW w:w="1417" w:type="dxa"/>
            <w:vMerge w:val="restart"/>
          </w:tcPr>
          <w:p w:rsidR="0086768D" w:rsidRPr="004F6E96" w:rsidRDefault="009C652E" w:rsidP="0086768D">
            <w:pPr>
              <w:pStyle w:val="ac"/>
              <w:jc w:val="center"/>
              <w:rPr>
                <w:rFonts w:cs="Times New Roman"/>
                <w:lang w:val="uk-UA"/>
              </w:rPr>
            </w:pPr>
            <w:r>
              <w:rPr>
                <w:rFonts w:cs="Times New Roman"/>
                <w:lang w:val="uk-UA"/>
              </w:rPr>
              <w:t>вересень- грудень постійно</w:t>
            </w:r>
          </w:p>
        </w:tc>
        <w:tc>
          <w:tcPr>
            <w:tcW w:w="1276" w:type="dxa"/>
          </w:tcPr>
          <w:p w:rsidR="0086768D" w:rsidRPr="004F6E96" w:rsidRDefault="0086768D" w:rsidP="0086768D">
            <w:pPr>
              <w:pStyle w:val="ac"/>
              <w:jc w:val="center"/>
              <w:rPr>
                <w:rFonts w:cs="Times New Roman"/>
                <w:lang w:val="uk-UA"/>
              </w:rPr>
            </w:pPr>
            <w:r w:rsidRPr="004F6E96">
              <w:rPr>
                <w:rFonts w:cs="Times New Roman"/>
                <w:lang w:val="uk-UA"/>
              </w:rPr>
              <w:t>2022-2024</w:t>
            </w:r>
          </w:p>
          <w:p w:rsidR="0086768D" w:rsidRPr="004F6E96" w:rsidRDefault="0086768D" w:rsidP="0086768D">
            <w:pPr>
              <w:pStyle w:val="ac"/>
              <w:jc w:val="center"/>
              <w:rPr>
                <w:rFonts w:cs="Times New Roman"/>
                <w:lang w:val="uk-UA"/>
              </w:rPr>
            </w:pPr>
            <w:r w:rsidRPr="004F6E96">
              <w:rPr>
                <w:rFonts w:cs="Times New Roman"/>
                <w:lang w:val="uk-UA"/>
              </w:rPr>
              <w:t xml:space="preserve">в </w:t>
            </w:r>
            <w:proofErr w:type="spellStart"/>
            <w:r w:rsidRPr="004F6E96">
              <w:rPr>
                <w:rFonts w:cs="Times New Roman"/>
                <w:lang w:val="uk-UA"/>
              </w:rPr>
              <w:t>т.ч</w:t>
            </w:r>
            <w:proofErr w:type="spellEnd"/>
            <w:r w:rsidRPr="004F6E96">
              <w:rPr>
                <w:rFonts w:cs="Times New Roman"/>
                <w:lang w:val="uk-UA"/>
              </w:rPr>
              <w:t>.</w:t>
            </w:r>
          </w:p>
        </w:tc>
        <w:tc>
          <w:tcPr>
            <w:tcW w:w="1134" w:type="dxa"/>
          </w:tcPr>
          <w:p w:rsidR="0086768D" w:rsidRPr="0086768D" w:rsidRDefault="0086768D" w:rsidP="0086768D">
            <w:pPr>
              <w:pStyle w:val="ac"/>
              <w:jc w:val="center"/>
              <w:rPr>
                <w:rFonts w:cs="Times New Roman"/>
                <w:b/>
                <w:lang w:val="uk-UA"/>
              </w:rPr>
            </w:pPr>
            <w:r>
              <w:rPr>
                <w:rFonts w:cs="Times New Roman"/>
                <w:b/>
                <w:lang w:val="uk-UA"/>
              </w:rPr>
              <w:t>105</w:t>
            </w:r>
            <w:r w:rsidRPr="0086768D">
              <w:rPr>
                <w:rFonts w:cs="Times New Roman"/>
                <w:b/>
                <w:lang w:val="uk-UA"/>
              </w:rPr>
              <w:t>,0</w:t>
            </w:r>
          </w:p>
        </w:tc>
        <w:tc>
          <w:tcPr>
            <w:tcW w:w="1418" w:type="dxa"/>
          </w:tcPr>
          <w:p w:rsidR="0086768D" w:rsidRPr="0086768D" w:rsidRDefault="0086768D" w:rsidP="0086768D">
            <w:pPr>
              <w:pStyle w:val="ac"/>
              <w:jc w:val="center"/>
              <w:rPr>
                <w:rFonts w:cs="Times New Roman"/>
                <w:b/>
                <w:lang w:val="uk-UA"/>
              </w:rPr>
            </w:pPr>
            <w:r>
              <w:rPr>
                <w:rFonts w:cs="Times New Roman"/>
                <w:b/>
                <w:lang w:val="uk-UA"/>
              </w:rPr>
              <w:t>15</w:t>
            </w:r>
            <w:r w:rsidRPr="0086768D">
              <w:rPr>
                <w:rFonts w:cs="Times New Roman"/>
                <w:b/>
                <w:lang w:val="uk-UA"/>
              </w:rPr>
              <w:t>,0</w:t>
            </w:r>
            <w:r>
              <w:rPr>
                <w:rFonts w:cs="Times New Roman"/>
                <w:b/>
                <w:lang w:val="uk-UA"/>
              </w:rPr>
              <w:t>*</w:t>
            </w:r>
          </w:p>
        </w:tc>
        <w:tc>
          <w:tcPr>
            <w:tcW w:w="1134" w:type="dxa"/>
          </w:tcPr>
          <w:p w:rsidR="0086768D" w:rsidRPr="0086768D" w:rsidRDefault="0086768D" w:rsidP="0086768D">
            <w:pPr>
              <w:pStyle w:val="ac"/>
              <w:jc w:val="center"/>
              <w:rPr>
                <w:rFonts w:cs="Times New Roman"/>
                <w:b/>
                <w:lang w:val="uk-UA"/>
              </w:rPr>
            </w:pPr>
            <w:r>
              <w:rPr>
                <w:rFonts w:cs="Times New Roman"/>
                <w:b/>
                <w:lang w:val="uk-UA"/>
              </w:rPr>
              <w:t>15</w:t>
            </w:r>
            <w:r w:rsidRPr="0086768D">
              <w:rPr>
                <w:rFonts w:cs="Times New Roman"/>
                <w:b/>
                <w:lang w:val="uk-UA"/>
              </w:rPr>
              <w:t>,0</w:t>
            </w:r>
            <w:r>
              <w:rPr>
                <w:rFonts w:cs="Times New Roman"/>
                <w:b/>
                <w:lang w:val="uk-UA"/>
              </w:rPr>
              <w:t>*</w:t>
            </w:r>
          </w:p>
        </w:tc>
        <w:tc>
          <w:tcPr>
            <w:tcW w:w="1134" w:type="dxa"/>
          </w:tcPr>
          <w:p w:rsidR="0086768D" w:rsidRPr="0086768D" w:rsidRDefault="0086768D" w:rsidP="0086768D">
            <w:pPr>
              <w:pStyle w:val="ac"/>
              <w:jc w:val="center"/>
              <w:rPr>
                <w:rFonts w:cs="Times New Roman"/>
                <w:b/>
                <w:lang w:val="uk-UA"/>
              </w:rPr>
            </w:pPr>
            <w:r>
              <w:rPr>
                <w:rFonts w:cs="Times New Roman"/>
                <w:b/>
                <w:lang w:val="uk-UA"/>
              </w:rPr>
              <w:t>15</w:t>
            </w:r>
            <w:r w:rsidRPr="0086768D">
              <w:rPr>
                <w:rFonts w:cs="Times New Roman"/>
                <w:b/>
                <w:lang w:val="uk-UA"/>
              </w:rPr>
              <w:t>,0</w:t>
            </w:r>
          </w:p>
        </w:tc>
        <w:tc>
          <w:tcPr>
            <w:tcW w:w="1134" w:type="dxa"/>
          </w:tcPr>
          <w:p w:rsidR="0086768D" w:rsidRPr="0086768D" w:rsidRDefault="0086768D" w:rsidP="0086768D">
            <w:pPr>
              <w:pStyle w:val="ac"/>
              <w:jc w:val="center"/>
              <w:rPr>
                <w:rFonts w:cs="Times New Roman"/>
                <w:b/>
                <w:lang w:val="uk-UA"/>
              </w:rPr>
            </w:pPr>
            <w:r w:rsidRPr="0086768D">
              <w:rPr>
                <w:rFonts w:cs="Times New Roman"/>
                <w:b/>
                <w:lang w:val="uk-UA"/>
              </w:rPr>
              <w:t>60,0</w:t>
            </w:r>
          </w:p>
        </w:tc>
      </w:tr>
      <w:tr w:rsidR="0086768D" w:rsidRPr="004F6E96" w:rsidTr="00D33F51">
        <w:tblPrEx>
          <w:tblCellMar>
            <w:top w:w="57" w:type="dxa"/>
            <w:right w:w="85" w:type="dxa"/>
          </w:tblCellMar>
        </w:tblPrEx>
        <w:trPr>
          <w:trHeight w:val="20"/>
        </w:trPr>
        <w:tc>
          <w:tcPr>
            <w:tcW w:w="709" w:type="dxa"/>
            <w:vMerge/>
          </w:tcPr>
          <w:p w:rsidR="0086768D" w:rsidRPr="004F6E96" w:rsidRDefault="0086768D" w:rsidP="0086768D">
            <w:pPr>
              <w:pStyle w:val="ac"/>
              <w:jc w:val="center"/>
              <w:rPr>
                <w:rFonts w:cs="Times New Roman"/>
                <w:lang w:val="uk-UA"/>
              </w:rPr>
            </w:pPr>
          </w:p>
        </w:tc>
        <w:tc>
          <w:tcPr>
            <w:tcW w:w="3828" w:type="dxa"/>
            <w:vMerge/>
          </w:tcPr>
          <w:p w:rsidR="0086768D" w:rsidRPr="004F6E96" w:rsidRDefault="0086768D" w:rsidP="0086768D">
            <w:pPr>
              <w:pStyle w:val="ac"/>
              <w:rPr>
                <w:rFonts w:cs="Times New Roman"/>
                <w:lang w:val="uk-UA"/>
              </w:rPr>
            </w:pPr>
          </w:p>
        </w:tc>
        <w:tc>
          <w:tcPr>
            <w:tcW w:w="1559" w:type="dxa"/>
            <w:vMerge/>
          </w:tcPr>
          <w:p w:rsidR="0086768D" w:rsidRPr="004F6E96" w:rsidRDefault="0086768D" w:rsidP="0086768D">
            <w:pPr>
              <w:pStyle w:val="ac"/>
              <w:jc w:val="center"/>
              <w:rPr>
                <w:rFonts w:cs="Times New Roman"/>
                <w:bCs/>
                <w:color w:val="000000"/>
                <w:lang w:val="uk-UA" w:eastAsia="uk-UA"/>
              </w:rPr>
            </w:pPr>
          </w:p>
        </w:tc>
        <w:tc>
          <w:tcPr>
            <w:tcW w:w="1417" w:type="dxa"/>
            <w:vMerge/>
          </w:tcPr>
          <w:p w:rsidR="0086768D" w:rsidRPr="004F6E96" w:rsidRDefault="0086768D" w:rsidP="0086768D">
            <w:pPr>
              <w:pStyle w:val="ac"/>
              <w:jc w:val="center"/>
              <w:rPr>
                <w:rFonts w:cs="Times New Roman"/>
                <w:lang w:val="uk-UA"/>
              </w:rPr>
            </w:pPr>
          </w:p>
        </w:tc>
        <w:tc>
          <w:tcPr>
            <w:tcW w:w="1276" w:type="dxa"/>
          </w:tcPr>
          <w:p w:rsidR="0086768D" w:rsidRPr="004F6E96" w:rsidRDefault="0086768D" w:rsidP="0086768D">
            <w:pPr>
              <w:pStyle w:val="ac"/>
              <w:jc w:val="center"/>
              <w:rPr>
                <w:rFonts w:cs="Times New Roman"/>
                <w:lang w:val="uk-UA"/>
              </w:rPr>
            </w:pPr>
            <w:r w:rsidRPr="004F6E96">
              <w:rPr>
                <w:rFonts w:cs="Times New Roman"/>
                <w:lang w:val="uk-UA"/>
              </w:rPr>
              <w:t>2022</w:t>
            </w:r>
          </w:p>
        </w:tc>
        <w:tc>
          <w:tcPr>
            <w:tcW w:w="1134" w:type="dxa"/>
          </w:tcPr>
          <w:p w:rsidR="0086768D" w:rsidRPr="00A24FFE" w:rsidRDefault="0086768D" w:rsidP="0086768D">
            <w:pPr>
              <w:pStyle w:val="ac"/>
              <w:jc w:val="center"/>
              <w:rPr>
                <w:rFonts w:cs="Times New Roman"/>
                <w:lang w:val="uk-UA"/>
              </w:rPr>
            </w:pPr>
            <w:r>
              <w:rPr>
                <w:rFonts w:cs="Times New Roman"/>
                <w:lang w:val="uk-UA"/>
              </w:rPr>
              <w:t>35</w:t>
            </w:r>
            <w:r w:rsidRPr="00A24FFE">
              <w:rPr>
                <w:rFonts w:cs="Times New Roman"/>
                <w:lang w:val="uk-UA"/>
              </w:rPr>
              <w:t>,0</w:t>
            </w:r>
          </w:p>
        </w:tc>
        <w:tc>
          <w:tcPr>
            <w:tcW w:w="1418" w:type="dxa"/>
          </w:tcPr>
          <w:p w:rsidR="0086768D" w:rsidRPr="00C84CFE" w:rsidRDefault="0086768D" w:rsidP="0086768D">
            <w:pPr>
              <w:pStyle w:val="ac"/>
              <w:jc w:val="center"/>
              <w:rPr>
                <w:rFonts w:cs="Times New Roman"/>
                <w:lang w:val="uk-UA"/>
              </w:rPr>
            </w:pPr>
            <w:r>
              <w:rPr>
                <w:rFonts w:cs="Times New Roman"/>
                <w:lang w:val="uk-UA"/>
              </w:rPr>
              <w:t>5</w:t>
            </w:r>
            <w:r w:rsidRPr="00C84CFE">
              <w:rPr>
                <w:rFonts w:cs="Times New Roman"/>
                <w:lang w:val="uk-UA"/>
              </w:rPr>
              <w:t>,0</w:t>
            </w:r>
            <w:r>
              <w:rPr>
                <w:rFonts w:cs="Times New Roman"/>
                <w:lang w:val="uk-UA"/>
              </w:rPr>
              <w:t>*</w:t>
            </w:r>
          </w:p>
        </w:tc>
        <w:tc>
          <w:tcPr>
            <w:tcW w:w="1134" w:type="dxa"/>
          </w:tcPr>
          <w:p w:rsidR="0086768D" w:rsidRPr="00C84CFE" w:rsidRDefault="0086768D" w:rsidP="0086768D">
            <w:pPr>
              <w:pStyle w:val="ac"/>
              <w:jc w:val="center"/>
              <w:rPr>
                <w:rFonts w:cs="Times New Roman"/>
                <w:lang w:val="uk-UA"/>
              </w:rPr>
            </w:pPr>
            <w:r>
              <w:rPr>
                <w:rFonts w:cs="Times New Roman"/>
                <w:lang w:val="uk-UA"/>
              </w:rPr>
              <w:t>5</w:t>
            </w:r>
            <w:r w:rsidRPr="00C84CFE">
              <w:rPr>
                <w:rFonts w:cs="Times New Roman"/>
                <w:lang w:val="uk-UA"/>
              </w:rPr>
              <w:t>,0</w:t>
            </w:r>
            <w:r>
              <w:rPr>
                <w:rFonts w:cs="Times New Roman"/>
                <w:lang w:val="uk-UA"/>
              </w:rPr>
              <w:t>*</w:t>
            </w:r>
          </w:p>
        </w:tc>
        <w:tc>
          <w:tcPr>
            <w:tcW w:w="1134" w:type="dxa"/>
          </w:tcPr>
          <w:p w:rsidR="0086768D" w:rsidRPr="00C84CFE" w:rsidRDefault="0086768D" w:rsidP="0086768D">
            <w:pPr>
              <w:pStyle w:val="ac"/>
              <w:jc w:val="center"/>
              <w:rPr>
                <w:rFonts w:cs="Times New Roman"/>
                <w:lang w:val="uk-UA"/>
              </w:rPr>
            </w:pPr>
            <w:r>
              <w:rPr>
                <w:rFonts w:cs="Times New Roman"/>
                <w:lang w:val="uk-UA"/>
              </w:rPr>
              <w:t>5</w:t>
            </w:r>
            <w:r w:rsidRPr="00C84CFE">
              <w:rPr>
                <w:rFonts w:cs="Times New Roman"/>
                <w:lang w:val="uk-UA"/>
              </w:rPr>
              <w:t>,0</w:t>
            </w:r>
          </w:p>
        </w:tc>
        <w:tc>
          <w:tcPr>
            <w:tcW w:w="1134" w:type="dxa"/>
          </w:tcPr>
          <w:p w:rsidR="0086768D" w:rsidRPr="00C84CFE" w:rsidRDefault="0086768D" w:rsidP="0086768D">
            <w:pPr>
              <w:pStyle w:val="ac"/>
              <w:jc w:val="center"/>
              <w:rPr>
                <w:rFonts w:cs="Times New Roman"/>
                <w:lang w:val="uk-UA"/>
              </w:rPr>
            </w:pPr>
            <w:r w:rsidRPr="00C84CFE">
              <w:rPr>
                <w:rFonts w:cs="Times New Roman"/>
                <w:lang w:val="uk-UA"/>
              </w:rPr>
              <w:t>20,0</w:t>
            </w:r>
          </w:p>
        </w:tc>
      </w:tr>
      <w:tr w:rsidR="0086768D" w:rsidRPr="004F6E96" w:rsidTr="00D33F51">
        <w:tblPrEx>
          <w:tblCellMar>
            <w:top w:w="57" w:type="dxa"/>
            <w:right w:w="85" w:type="dxa"/>
          </w:tblCellMar>
        </w:tblPrEx>
        <w:trPr>
          <w:trHeight w:val="20"/>
        </w:trPr>
        <w:tc>
          <w:tcPr>
            <w:tcW w:w="709" w:type="dxa"/>
            <w:vMerge/>
          </w:tcPr>
          <w:p w:rsidR="0086768D" w:rsidRPr="004F6E96" w:rsidRDefault="0086768D" w:rsidP="0086768D">
            <w:pPr>
              <w:pStyle w:val="ac"/>
              <w:jc w:val="center"/>
              <w:rPr>
                <w:rFonts w:cs="Times New Roman"/>
                <w:lang w:val="uk-UA"/>
              </w:rPr>
            </w:pPr>
          </w:p>
        </w:tc>
        <w:tc>
          <w:tcPr>
            <w:tcW w:w="3828" w:type="dxa"/>
            <w:vMerge/>
          </w:tcPr>
          <w:p w:rsidR="0086768D" w:rsidRPr="004F6E96" w:rsidRDefault="0086768D" w:rsidP="0086768D">
            <w:pPr>
              <w:pStyle w:val="ac"/>
              <w:rPr>
                <w:rFonts w:cs="Times New Roman"/>
                <w:lang w:val="uk-UA"/>
              </w:rPr>
            </w:pPr>
          </w:p>
        </w:tc>
        <w:tc>
          <w:tcPr>
            <w:tcW w:w="1559" w:type="dxa"/>
            <w:vMerge/>
          </w:tcPr>
          <w:p w:rsidR="0086768D" w:rsidRPr="004F6E96" w:rsidRDefault="0086768D" w:rsidP="0086768D">
            <w:pPr>
              <w:pStyle w:val="ac"/>
              <w:jc w:val="center"/>
              <w:rPr>
                <w:rFonts w:cs="Times New Roman"/>
                <w:bCs/>
                <w:color w:val="000000"/>
                <w:lang w:val="uk-UA" w:eastAsia="uk-UA"/>
              </w:rPr>
            </w:pPr>
          </w:p>
        </w:tc>
        <w:tc>
          <w:tcPr>
            <w:tcW w:w="1417" w:type="dxa"/>
            <w:vMerge/>
          </w:tcPr>
          <w:p w:rsidR="0086768D" w:rsidRPr="004F6E96" w:rsidRDefault="0086768D" w:rsidP="0086768D">
            <w:pPr>
              <w:pStyle w:val="ac"/>
              <w:jc w:val="center"/>
              <w:rPr>
                <w:rFonts w:cs="Times New Roman"/>
                <w:lang w:val="uk-UA"/>
              </w:rPr>
            </w:pPr>
          </w:p>
        </w:tc>
        <w:tc>
          <w:tcPr>
            <w:tcW w:w="1276" w:type="dxa"/>
          </w:tcPr>
          <w:p w:rsidR="0086768D" w:rsidRPr="004F6E96" w:rsidRDefault="0086768D" w:rsidP="0086768D">
            <w:pPr>
              <w:pStyle w:val="ac"/>
              <w:jc w:val="center"/>
              <w:rPr>
                <w:rFonts w:cs="Times New Roman"/>
                <w:lang w:val="uk-UA"/>
              </w:rPr>
            </w:pPr>
            <w:r w:rsidRPr="004F6E96">
              <w:rPr>
                <w:rFonts w:cs="Times New Roman"/>
                <w:lang w:val="uk-UA"/>
              </w:rPr>
              <w:t>2023</w:t>
            </w:r>
          </w:p>
        </w:tc>
        <w:tc>
          <w:tcPr>
            <w:tcW w:w="1134" w:type="dxa"/>
          </w:tcPr>
          <w:p w:rsidR="0086768D" w:rsidRPr="00A24FFE" w:rsidRDefault="0086768D" w:rsidP="0086768D">
            <w:pPr>
              <w:pStyle w:val="ac"/>
              <w:jc w:val="center"/>
              <w:rPr>
                <w:rFonts w:cs="Times New Roman"/>
                <w:lang w:val="uk-UA"/>
              </w:rPr>
            </w:pPr>
            <w:r>
              <w:rPr>
                <w:rFonts w:cs="Times New Roman"/>
                <w:lang w:val="uk-UA"/>
              </w:rPr>
              <w:t>35</w:t>
            </w:r>
            <w:r w:rsidRPr="00A24FFE">
              <w:rPr>
                <w:rFonts w:cs="Times New Roman"/>
                <w:lang w:val="uk-UA"/>
              </w:rPr>
              <w:t>,0</w:t>
            </w:r>
          </w:p>
        </w:tc>
        <w:tc>
          <w:tcPr>
            <w:tcW w:w="1418" w:type="dxa"/>
          </w:tcPr>
          <w:p w:rsidR="0086768D" w:rsidRPr="00C84CFE" w:rsidRDefault="0086768D" w:rsidP="0086768D">
            <w:pPr>
              <w:pStyle w:val="ac"/>
              <w:jc w:val="center"/>
              <w:rPr>
                <w:rFonts w:cs="Times New Roman"/>
                <w:lang w:val="uk-UA"/>
              </w:rPr>
            </w:pPr>
            <w:r>
              <w:rPr>
                <w:rFonts w:cs="Times New Roman"/>
                <w:lang w:val="uk-UA"/>
              </w:rPr>
              <w:t>5</w:t>
            </w:r>
            <w:r w:rsidRPr="00C84CFE">
              <w:rPr>
                <w:rFonts w:cs="Times New Roman"/>
                <w:lang w:val="uk-UA"/>
              </w:rPr>
              <w:t>,0</w:t>
            </w:r>
            <w:r>
              <w:rPr>
                <w:rFonts w:cs="Times New Roman"/>
                <w:lang w:val="uk-UA"/>
              </w:rPr>
              <w:t>*</w:t>
            </w:r>
          </w:p>
        </w:tc>
        <w:tc>
          <w:tcPr>
            <w:tcW w:w="1134" w:type="dxa"/>
          </w:tcPr>
          <w:p w:rsidR="0086768D" w:rsidRPr="00C84CFE" w:rsidRDefault="0086768D" w:rsidP="0086768D">
            <w:pPr>
              <w:pStyle w:val="ac"/>
              <w:jc w:val="center"/>
              <w:rPr>
                <w:rFonts w:cs="Times New Roman"/>
                <w:lang w:val="uk-UA"/>
              </w:rPr>
            </w:pPr>
            <w:r>
              <w:rPr>
                <w:rFonts w:cs="Times New Roman"/>
                <w:lang w:val="uk-UA"/>
              </w:rPr>
              <w:t>5</w:t>
            </w:r>
            <w:r w:rsidRPr="00C84CFE">
              <w:rPr>
                <w:rFonts w:cs="Times New Roman"/>
                <w:lang w:val="uk-UA"/>
              </w:rPr>
              <w:t>,0</w:t>
            </w:r>
            <w:r>
              <w:rPr>
                <w:rFonts w:cs="Times New Roman"/>
                <w:lang w:val="uk-UA"/>
              </w:rPr>
              <w:t>*</w:t>
            </w:r>
          </w:p>
        </w:tc>
        <w:tc>
          <w:tcPr>
            <w:tcW w:w="1134" w:type="dxa"/>
          </w:tcPr>
          <w:p w:rsidR="0086768D" w:rsidRPr="00C84CFE" w:rsidRDefault="0086768D" w:rsidP="0086768D">
            <w:pPr>
              <w:pStyle w:val="ac"/>
              <w:jc w:val="center"/>
              <w:rPr>
                <w:rFonts w:cs="Times New Roman"/>
                <w:lang w:val="uk-UA"/>
              </w:rPr>
            </w:pPr>
            <w:r>
              <w:rPr>
                <w:rFonts w:cs="Times New Roman"/>
                <w:lang w:val="uk-UA"/>
              </w:rPr>
              <w:t>5</w:t>
            </w:r>
            <w:r w:rsidRPr="00C84CFE">
              <w:rPr>
                <w:rFonts w:cs="Times New Roman"/>
                <w:lang w:val="uk-UA"/>
              </w:rPr>
              <w:t>,0</w:t>
            </w:r>
          </w:p>
        </w:tc>
        <w:tc>
          <w:tcPr>
            <w:tcW w:w="1134" w:type="dxa"/>
          </w:tcPr>
          <w:p w:rsidR="0086768D" w:rsidRPr="00C84CFE" w:rsidRDefault="0086768D" w:rsidP="0086768D">
            <w:pPr>
              <w:pStyle w:val="ac"/>
              <w:jc w:val="center"/>
              <w:rPr>
                <w:rFonts w:cs="Times New Roman"/>
                <w:lang w:val="uk-UA"/>
              </w:rPr>
            </w:pPr>
            <w:r w:rsidRPr="00C84CFE">
              <w:rPr>
                <w:rFonts w:cs="Times New Roman"/>
                <w:lang w:val="uk-UA"/>
              </w:rPr>
              <w:t>20,0</w:t>
            </w:r>
          </w:p>
        </w:tc>
      </w:tr>
      <w:tr w:rsidR="0086768D" w:rsidRPr="004F6E96" w:rsidTr="00D33F51">
        <w:tblPrEx>
          <w:tblCellMar>
            <w:top w:w="57" w:type="dxa"/>
            <w:right w:w="85" w:type="dxa"/>
          </w:tblCellMar>
        </w:tblPrEx>
        <w:trPr>
          <w:trHeight w:val="20"/>
        </w:trPr>
        <w:tc>
          <w:tcPr>
            <w:tcW w:w="709" w:type="dxa"/>
            <w:vMerge/>
          </w:tcPr>
          <w:p w:rsidR="0086768D" w:rsidRPr="004F6E96" w:rsidRDefault="0086768D" w:rsidP="0086768D">
            <w:pPr>
              <w:pStyle w:val="ac"/>
              <w:jc w:val="center"/>
              <w:rPr>
                <w:rFonts w:cs="Times New Roman"/>
                <w:lang w:val="uk-UA"/>
              </w:rPr>
            </w:pPr>
          </w:p>
        </w:tc>
        <w:tc>
          <w:tcPr>
            <w:tcW w:w="3828" w:type="dxa"/>
            <w:vMerge/>
          </w:tcPr>
          <w:p w:rsidR="0086768D" w:rsidRPr="004F6E96" w:rsidRDefault="0086768D" w:rsidP="0086768D">
            <w:pPr>
              <w:pStyle w:val="ac"/>
              <w:rPr>
                <w:rFonts w:cs="Times New Roman"/>
                <w:lang w:val="uk-UA"/>
              </w:rPr>
            </w:pPr>
          </w:p>
        </w:tc>
        <w:tc>
          <w:tcPr>
            <w:tcW w:w="1559" w:type="dxa"/>
            <w:vMerge/>
          </w:tcPr>
          <w:p w:rsidR="0086768D" w:rsidRPr="004F6E96" w:rsidRDefault="0086768D" w:rsidP="0086768D">
            <w:pPr>
              <w:pStyle w:val="ac"/>
              <w:jc w:val="center"/>
              <w:rPr>
                <w:rFonts w:cs="Times New Roman"/>
                <w:bCs/>
                <w:color w:val="000000"/>
                <w:lang w:val="uk-UA" w:eastAsia="uk-UA"/>
              </w:rPr>
            </w:pPr>
          </w:p>
        </w:tc>
        <w:tc>
          <w:tcPr>
            <w:tcW w:w="1417" w:type="dxa"/>
            <w:vMerge/>
          </w:tcPr>
          <w:p w:rsidR="0086768D" w:rsidRPr="004F6E96" w:rsidRDefault="0086768D" w:rsidP="0086768D">
            <w:pPr>
              <w:pStyle w:val="ac"/>
              <w:jc w:val="center"/>
              <w:rPr>
                <w:rFonts w:cs="Times New Roman"/>
                <w:lang w:val="uk-UA"/>
              </w:rPr>
            </w:pPr>
          </w:p>
        </w:tc>
        <w:tc>
          <w:tcPr>
            <w:tcW w:w="1276" w:type="dxa"/>
          </w:tcPr>
          <w:p w:rsidR="0086768D" w:rsidRPr="004F6E96" w:rsidRDefault="0086768D" w:rsidP="0086768D">
            <w:pPr>
              <w:pStyle w:val="ac"/>
              <w:jc w:val="center"/>
              <w:rPr>
                <w:rFonts w:cs="Times New Roman"/>
                <w:lang w:val="uk-UA"/>
              </w:rPr>
            </w:pPr>
            <w:r w:rsidRPr="004F6E96">
              <w:rPr>
                <w:rFonts w:cs="Times New Roman"/>
                <w:lang w:val="uk-UA"/>
              </w:rPr>
              <w:t>2024</w:t>
            </w:r>
          </w:p>
        </w:tc>
        <w:tc>
          <w:tcPr>
            <w:tcW w:w="1134" w:type="dxa"/>
          </w:tcPr>
          <w:p w:rsidR="0086768D" w:rsidRPr="00A24FFE" w:rsidRDefault="0086768D" w:rsidP="0086768D">
            <w:pPr>
              <w:pStyle w:val="ac"/>
              <w:jc w:val="center"/>
              <w:rPr>
                <w:rFonts w:cs="Times New Roman"/>
                <w:lang w:val="uk-UA"/>
              </w:rPr>
            </w:pPr>
            <w:r>
              <w:rPr>
                <w:rFonts w:cs="Times New Roman"/>
                <w:lang w:val="uk-UA"/>
              </w:rPr>
              <w:t>35</w:t>
            </w:r>
            <w:r w:rsidRPr="00A24FFE">
              <w:rPr>
                <w:rFonts w:cs="Times New Roman"/>
                <w:lang w:val="uk-UA"/>
              </w:rPr>
              <w:t>,0</w:t>
            </w:r>
          </w:p>
        </w:tc>
        <w:tc>
          <w:tcPr>
            <w:tcW w:w="1418" w:type="dxa"/>
          </w:tcPr>
          <w:p w:rsidR="0086768D" w:rsidRPr="00C84CFE" w:rsidRDefault="0086768D" w:rsidP="0086768D">
            <w:pPr>
              <w:pStyle w:val="ac"/>
              <w:jc w:val="center"/>
              <w:rPr>
                <w:rFonts w:cs="Times New Roman"/>
                <w:lang w:val="uk-UA"/>
              </w:rPr>
            </w:pPr>
            <w:r>
              <w:rPr>
                <w:rFonts w:cs="Times New Roman"/>
                <w:lang w:val="uk-UA"/>
              </w:rPr>
              <w:t>5</w:t>
            </w:r>
            <w:r w:rsidRPr="00C84CFE">
              <w:rPr>
                <w:rFonts w:cs="Times New Roman"/>
                <w:lang w:val="uk-UA"/>
              </w:rPr>
              <w:t>,0</w:t>
            </w:r>
            <w:r>
              <w:rPr>
                <w:rFonts w:cs="Times New Roman"/>
                <w:lang w:val="uk-UA"/>
              </w:rPr>
              <w:t>*</w:t>
            </w:r>
          </w:p>
        </w:tc>
        <w:tc>
          <w:tcPr>
            <w:tcW w:w="1134" w:type="dxa"/>
          </w:tcPr>
          <w:p w:rsidR="0086768D" w:rsidRPr="00C84CFE" w:rsidRDefault="0086768D" w:rsidP="0086768D">
            <w:pPr>
              <w:pStyle w:val="ac"/>
              <w:jc w:val="center"/>
              <w:rPr>
                <w:rFonts w:cs="Times New Roman"/>
                <w:lang w:val="uk-UA"/>
              </w:rPr>
            </w:pPr>
            <w:r>
              <w:rPr>
                <w:rFonts w:cs="Times New Roman"/>
                <w:lang w:val="uk-UA"/>
              </w:rPr>
              <w:t>5</w:t>
            </w:r>
            <w:r w:rsidRPr="00C84CFE">
              <w:rPr>
                <w:rFonts w:cs="Times New Roman"/>
                <w:lang w:val="uk-UA"/>
              </w:rPr>
              <w:t>,0</w:t>
            </w:r>
            <w:r>
              <w:rPr>
                <w:rFonts w:cs="Times New Roman"/>
                <w:lang w:val="uk-UA"/>
              </w:rPr>
              <w:t>*</w:t>
            </w:r>
          </w:p>
        </w:tc>
        <w:tc>
          <w:tcPr>
            <w:tcW w:w="1134" w:type="dxa"/>
          </w:tcPr>
          <w:p w:rsidR="0086768D" w:rsidRPr="00C84CFE" w:rsidRDefault="0086768D" w:rsidP="0086768D">
            <w:pPr>
              <w:pStyle w:val="ac"/>
              <w:jc w:val="center"/>
              <w:rPr>
                <w:rFonts w:cs="Times New Roman"/>
                <w:lang w:val="uk-UA"/>
              </w:rPr>
            </w:pPr>
            <w:r>
              <w:rPr>
                <w:rFonts w:cs="Times New Roman"/>
                <w:lang w:val="uk-UA"/>
              </w:rPr>
              <w:t>5</w:t>
            </w:r>
            <w:r w:rsidRPr="00C84CFE">
              <w:rPr>
                <w:rFonts w:cs="Times New Roman"/>
                <w:lang w:val="uk-UA"/>
              </w:rPr>
              <w:t>,0</w:t>
            </w:r>
          </w:p>
        </w:tc>
        <w:tc>
          <w:tcPr>
            <w:tcW w:w="1134" w:type="dxa"/>
          </w:tcPr>
          <w:p w:rsidR="0086768D" w:rsidRPr="00C84CFE" w:rsidRDefault="0086768D" w:rsidP="0086768D">
            <w:pPr>
              <w:pStyle w:val="ac"/>
              <w:jc w:val="center"/>
              <w:rPr>
                <w:rFonts w:cs="Times New Roman"/>
                <w:lang w:val="uk-UA"/>
              </w:rPr>
            </w:pPr>
            <w:r w:rsidRPr="00C84CFE">
              <w:rPr>
                <w:rFonts w:cs="Times New Roman"/>
                <w:lang w:val="uk-UA"/>
              </w:rPr>
              <w:t>20,0</w:t>
            </w:r>
          </w:p>
        </w:tc>
      </w:tr>
      <w:tr w:rsidR="009C652E" w:rsidRPr="004F6E96" w:rsidTr="00D33F51">
        <w:tblPrEx>
          <w:tblCellMar>
            <w:top w:w="57" w:type="dxa"/>
            <w:right w:w="85" w:type="dxa"/>
          </w:tblCellMar>
        </w:tblPrEx>
        <w:trPr>
          <w:trHeight w:val="20"/>
        </w:trPr>
        <w:tc>
          <w:tcPr>
            <w:tcW w:w="709" w:type="dxa"/>
            <w:vMerge w:val="restart"/>
          </w:tcPr>
          <w:p w:rsidR="009C652E" w:rsidRPr="004F6E96" w:rsidRDefault="00646774" w:rsidP="009C652E">
            <w:pPr>
              <w:pStyle w:val="ac"/>
              <w:jc w:val="center"/>
              <w:rPr>
                <w:rFonts w:cs="Times New Roman"/>
                <w:lang w:val="uk-UA"/>
              </w:rPr>
            </w:pPr>
            <w:r>
              <w:rPr>
                <w:rFonts w:cs="Times New Roman"/>
                <w:lang w:val="uk-UA"/>
              </w:rPr>
              <w:t>4.4.</w:t>
            </w:r>
          </w:p>
        </w:tc>
        <w:tc>
          <w:tcPr>
            <w:tcW w:w="3828" w:type="dxa"/>
            <w:vMerge w:val="restart"/>
          </w:tcPr>
          <w:p w:rsidR="009C652E" w:rsidRPr="009C652E" w:rsidRDefault="00646774" w:rsidP="00646774">
            <w:pPr>
              <w:widowControl w:val="0"/>
              <w:autoSpaceDN w:val="0"/>
              <w:textAlignment w:val="baseline"/>
              <w:rPr>
                <w:rFonts w:eastAsia="Andale Sans UI"/>
                <w:kern w:val="3"/>
                <w:lang w:val="uk-UA" w:eastAsia="ja-JP" w:bidi="fa-IR"/>
              </w:rPr>
            </w:pPr>
            <w:r>
              <w:rPr>
                <w:rFonts w:eastAsia="Andale Sans UI"/>
                <w:kern w:val="3"/>
                <w:lang w:val="uk-UA" w:eastAsia="ja-JP" w:bidi="fa-IR"/>
              </w:rPr>
              <w:t>Інформування д</w:t>
            </w:r>
            <w:r w:rsidR="009C652E" w:rsidRPr="009C652E">
              <w:rPr>
                <w:rFonts w:eastAsia="Andale Sans UI"/>
                <w:kern w:val="3"/>
                <w:lang w:val="uk-UA" w:eastAsia="ja-JP" w:bidi="fa-IR"/>
              </w:rPr>
              <w:t xml:space="preserve">омогосподарств та СПД  про можливості підтримки підприємницької діяльності в </w:t>
            </w:r>
            <w:r w:rsidR="009C652E" w:rsidRPr="009C652E">
              <w:rPr>
                <w:rFonts w:eastAsia="Andale Sans UI"/>
                <w:kern w:val="3"/>
                <w:lang w:val="uk-UA" w:eastAsia="ja-JP" w:bidi="fa-IR"/>
              </w:rPr>
              <w:lastRenderedPageBreak/>
              <w:t>агросфері (державна, місцева, донорська та ін</w:t>
            </w:r>
            <w:r>
              <w:rPr>
                <w:rFonts w:eastAsia="Andale Sans UI"/>
                <w:kern w:val="3"/>
                <w:lang w:val="uk-UA" w:eastAsia="ja-JP" w:bidi="fa-IR"/>
              </w:rPr>
              <w:t>ше</w:t>
            </w:r>
            <w:r w:rsidR="009C652E" w:rsidRPr="009C652E">
              <w:rPr>
                <w:rFonts w:eastAsia="Andale Sans UI"/>
                <w:kern w:val="3"/>
                <w:lang w:val="uk-UA" w:eastAsia="ja-JP" w:bidi="fa-IR"/>
              </w:rPr>
              <w:t>)</w:t>
            </w:r>
          </w:p>
        </w:tc>
        <w:tc>
          <w:tcPr>
            <w:tcW w:w="1559" w:type="dxa"/>
            <w:vMerge w:val="restart"/>
          </w:tcPr>
          <w:p w:rsidR="009C652E" w:rsidRPr="00386626" w:rsidRDefault="009C652E" w:rsidP="009C652E">
            <w:pPr>
              <w:widowControl w:val="0"/>
              <w:autoSpaceDN w:val="0"/>
              <w:jc w:val="center"/>
              <w:textAlignment w:val="baseline"/>
              <w:rPr>
                <w:rFonts w:eastAsia="Andale Sans UI"/>
                <w:bCs/>
                <w:color w:val="000000"/>
                <w:kern w:val="3"/>
                <w:lang w:eastAsia="uk-UA" w:bidi="fa-IR"/>
              </w:rPr>
            </w:pPr>
            <w:r>
              <w:rPr>
                <w:rFonts w:eastAsia="Andale Sans UI"/>
                <w:bCs/>
                <w:color w:val="000000"/>
                <w:kern w:val="3"/>
                <w:lang w:val="uk-UA" w:eastAsia="uk-UA" w:bidi="fa-IR"/>
              </w:rPr>
              <w:lastRenderedPageBreak/>
              <w:t xml:space="preserve">Управління економіки, </w:t>
            </w:r>
            <w:r w:rsidRPr="00AB630B">
              <w:rPr>
                <w:lang w:val="uk-UA"/>
              </w:rPr>
              <w:t xml:space="preserve">Управління </w:t>
            </w:r>
            <w:r w:rsidRPr="00AB630B">
              <w:rPr>
                <w:lang w:val="uk-UA"/>
              </w:rPr>
              <w:lastRenderedPageBreak/>
              <w:t>комунікацій та інформаційних технологій</w:t>
            </w:r>
            <w:r>
              <w:rPr>
                <w:lang w:val="uk-UA"/>
              </w:rPr>
              <w:t xml:space="preserve"> міської ради, </w:t>
            </w:r>
          </w:p>
        </w:tc>
        <w:tc>
          <w:tcPr>
            <w:tcW w:w="1417" w:type="dxa"/>
            <w:vMerge w:val="restart"/>
          </w:tcPr>
          <w:p w:rsidR="009C652E" w:rsidRPr="00386626" w:rsidRDefault="009C652E" w:rsidP="009C652E">
            <w:pPr>
              <w:widowControl w:val="0"/>
              <w:autoSpaceDN w:val="0"/>
              <w:jc w:val="center"/>
              <w:textAlignment w:val="baseline"/>
              <w:rPr>
                <w:rFonts w:eastAsia="Andale Sans UI"/>
                <w:kern w:val="3"/>
                <w:lang w:eastAsia="ja-JP" w:bidi="fa-IR"/>
              </w:rPr>
            </w:pPr>
            <w:r w:rsidRPr="00386626">
              <w:rPr>
                <w:rFonts w:eastAsia="Andale Sans UI"/>
                <w:kern w:val="3"/>
                <w:lang w:eastAsia="ja-JP" w:bidi="fa-IR"/>
              </w:rPr>
              <w:lastRenderedPageBreak/>
              <w:t>2022 – 2024</w:t>
            </w:r>
          </w:p>
        </w:tc>
        <w:tc>
          <w:tcPr>
            <w:tcW w:w="1276" w:type="dxa"/>
          </w:tcPr>
          <w:p w:rsidR="009C652E" w:rsidRPr="00386626" w:rsidRDefault="009C652E" w:rsidP="009C652E">
            <w:pPr>
              <w:widowControl w:val="0"/>
              <w:autoSpaceDN w:val="0"/>
              <w:jc w:val="center"/>
              <w:textAlignment w:val="baseline"/>
              <w:rPr>
                <w:rFonts w:eastAsia="Andale Sans UI"/>
                <w:kern w:val="3"/>
                <w:lang w:eastAsia="ja-JP" w:bidi="fa-IR"/>
              </w:rPr>
            </w:pPr>
            <w:r w:rsidRPr="00386626">
              <w:rPr>
                <w:rFonts w:eastAsia="Andale Sans UI"/>
                <w:kern w:val="3"/>
                <w:lang w:eastAsia="ja-JP" w:bidi="fa-IR"/>
              </w:rPr>
              <w:t>2022-2024</w:t>
            </w:r>
          </w:p>
          <w:p w:rsidR="009C652E" w:rsidRPr="00386626" w:rsidRDefault="009C652E" w:rsidP="009C652E">
            <w:pPr>
              <w:widowControl w:val="0"/>
              <w:autoSpaceDN w:val="0"/>
              <w:jc w:val="center"/>
              <w:textAlignment w:val="baseline"/>
              <w:rPr>
                <w:rFonts w:eastAsia="Andale Sans UI"/>
                <w:kern w:val="3"/>
                <w:lang w:eastAsia="ja-JP" w:bidi="fa-IR"/>
              </w:rPr>
            </w:pPr>
            <w:r w:rsidRPr="00386626">
              <w:rPr>
                <w:rFonts w:eastAsia="Andale Sans UI"/>
                <w:kern w:val="3"/>
                <w:lang w:eastAsia="ja-JP" w:bidi="fa-IR"/>
              </w:rPr>
              <w:t>в т.ч.</w:t>
            </w:r>
          </w:p>
        </w:tc>
        <w:tc>
          <w:tcPr>
            <w:tcW w:w="1134" w:type="dxa"/>
          </w:tcPr>
          <w:p w:rsidR="009C652E" w:rsidRPr="000B1669" w:rsidRDefault="000B1669" w:rsidP="009C652E">
            <w:pPr>
              <w:widowControl w:val="0"/>
              <w:autoSpaceDN w:val="0"/>
              <w:jc w:val="center"/>
              <w:textAlignment w:val="baseline"/>
              <w:rPr>
                <w:rFonts w:eastAsia="Andale Sans UI"/>
                <w:b/>
                <w:kern w:val="3"/>
                <w:lang w:val="uk-UA" w:eastAsia="ja-JP" w:bidi="fa-IR"/>
              </w:rPr>
            </w:pPr>
            <w:r>
              <w:rPr>
                <w:rFonts w:eastAsia="Andale Sans UI"/>
                <w:b/>
                <w:kern w:val="3"/>
                <w:lang w:val="uk-UA" w:eastAsia="ja-JP" w:bidi="fa-IR"/>
              </w:rPr>
              <w:t>х</w:t>
            </w:r>
          </w:p>
        </w:tc>
        <w:tc>
          <w:tcPr>
            <w:tcW w:w="1418" w:type="dxa"/>
          </w:tcPr>
          <w:p w:rsidR="009C652E" w:rsidRPr="000B1669" w:rsidRDefault="000B1669" w:rsidP="009C652E">
            <w:pPr>
              <w:widowControl w:val="0"/>
              <w:autoSpaceDN w:val="0"/>
              <w:jc w:val="center"/>
              <w:textAlignment w:val="baseline"/>
              <w:rPr>
                <w:rFonts w:eastAsia="Andale Sans UI"/>
                <w:b/>
                <w:kern w:val="3"/>
                <w:lang w:val="uk-UA" w:eastAsia="ja-JP" w:bidi="fa-IR"/>
              </w:rPr>
            </w:pPr>
            <w:r>
              <w:rPr>
                <w:rFonts w:eastAsia="Andale Sans UI"/>
                <w:b/>
                <w:kern w:val="3"/>
                <w:lang w:val="uk-UA" w:eastAsia="ja-JP" w:bidi="fa-IR"/>
              </w:rPr>
              <w:t>х</w:t>
            </w:r>
          </w:p>
        </w:tc>
        <w:tc>
          <w:tcPr>
            <w:tcW w:w="1134" w:type="dxa"/>
          </w:tcPr>
          <w:p w:rsidR="009C652E" w:rsidRPr="000B1669" w:rsidRDefault="000B1669" w:rsidP="009C652E">
            <w:pPr>
              <w:widowControl w:val="0"/>
              <w:autoSpaceDN w:val="0"/>
              <w:jc w:val="center"/>
              <w:textAlignment w:val="baseline"/>
              <w:rPr>
                <w:rFonts w:eastAsia="Andale Sans UI"/>
                <w:b/>
                <w:kern w:val="3"/>
                <w:lang w:val="uk-UA" w:eastAsia="ja-JP" w:bidi="fa-IR"/>
              </w:rPr>
            </w:pPr>
            <w:r>
              <w:rPr>
                <w:rFonts w:eastAsia="Andale Sans UI"/>
                <w:b/>
                <w:kern w:val="3"/>
                <w:lang w:val="uk-UA" w:eastAsia="ja-JP" w:bidi="fa-IR"/>
              </w:rPr>
              <w:t>х</w:t>
            </w:r>
          </w:p>
        </w:tc>
        <w:tc>
          <w:tcPr>
            <w:tcW w:w="1134" w:type="dxa"/>
          </w:tcPr>
          <w:p w:rsidR="009C652E" w:rsidRPr="000B1669" w:rsidRDefault="000B1669" w:rsidP="009C652E">
            <w:pPr>
              <w:widowControl w:val="0"/>
              <w:autoSpaceDN w:val="0"/>
              <w:jc w:val="center"/>
              <w:textAlignment w:val="baseline"/>
              <w:rPr>
                <w:rFonts w:eastAsia="Andale Sans UI"/>
                <w:b/>
                <w:kern w:val="3"/>
                <w:lang w:val="uk-UA" w:eastAsia="ja-JP" w:bidi="fa-IR"/>
              </w:rPr>
            </w:pPr>
            <w:r>
              <w:rPr>
                <w:rFonts w:eastAsia="Andale Sans UI"/>
                <w:b/>
                <w:kern w:val="3"/>
                <w:lang w:val="uk-UA" w:eastAsia="ja-JP" w:bidi="fa-IR"/>
              </w:rPr>
              <w:t>х</w:t>
            </w:r>
          </w:p>
        </w:tc>
        <w:tc>
          <w:tcPr>
            <w:tcW w:w="1134" w:type="dxa"/>
          </w:tcPr>
          <w:p w:rsidR="009C652E" w:rsidRPr="000B1669" w:rsidRDefault="000B1669" w:rsidP="009C652E">
            <w:pPr>
              <w:widowControl w:val="0"/>
              <w:autoSpaceDN w:val="0"/>
              <w:jc w:val="center"/>
              <w:textAlignment w:val="baseline"/>
              <w:rPr>
                <w:rFonts w:eastAsia="Andale Sans UI"/>
                <w:b/>
                <w:kern w:val="3"/>
                <w:lang w:val="uk-UA" w:eastAsia="ja-JP" w:bidi="fa-IR"/>
              </w:rPr>
            </w:pPr>
            <w:r>
              <w:rPr>
                <w:rFonts w:eastAsia="Andale Sans UI"/>
                <w:b/>
                <w:kern w:val="3"/>
                <w:lang w:val="uk-UA" w:eastAsia="ja-JP" w:bidi="fa-IR"/>
              </w:rPr>
              <w:t>х</w:t>
            </w:r>
          </w:p>
        </w:tc>
      </w:tr>
      <w:tr w:rsidR="000B1669" w:rsidRPr="004F6E96" w:rsidTr="00D33F51">
        <w:tblPrEx>
          <w:tblCellMar>
            <w:top w:w="57" w:type="dxa"/>
            <w:right w:w="85" w:type="dxa"/>
          </w:tblCellMar>
        </w:tblPrEx>
        <w:trPr>
          <w:trHeight w:val="20"/>
        </w:trPr>
        <w:tc>
          <w:tcPr>
            <w:tcW w:w="709" w:type="dxa"/>
            <w:vMerge/>
          </w:tcPr>
          <w:p w:rsidR="000B1669" w:rsidRPr="004F6E96" w:rsidRDefault="000B1669" w:rsidP="000B1669">
            <w:pPr>
              <w:pStyle w:val="ac"/>
              <w:jc w:val="center"/>
              <w:rPr>
                <w:rFonts w:cs="Times New Roman"/>
                <w:lang w:val="uk-UA"/>
              </w:rPr>
            </w:pPr>
          </w:p>
        </w:tc>
        <w:tc>
          <w:tcPr>
            <w:tcW w:w="3828" w:type="dxa"/>
            <w:vMerge/>
          </w:tcPr>
          <w:p w:rsidR="000B1669" w:rsidRPr="004F6E96" w:rsidRDefault="000B1669" w:rsidP="000B1669">
            <w:pPr>
              <w:pStyle w:val="ac"/>
              <w:rPr>
                <w:rFonts w:cs="Times New Roman"/>
                <w:lang w:val="uk-UA"/>
              </w:rPr>
            </w:pPr>
          </w:p>
        </w:tc>
        <w:tc>
          <w:tcPr>
            <w:tcW w:w="1559" w:type="dxa"/>
            <w:vMerge/>
          </w:tcPr>
          <w:p w:rsidR="000B1669" w:rsidRPr="004F6E96" w:rsidRDefault="000B1669" w:rsidP="000B1669">
            <w:pPr>
              <w:pStyle w:val="ac"/>
              <w:jc w:val="center"/>
              <w:rPr>
                <w:rFonts w:cs="Times New Roman"/>
                <w:bCs/>
                <w:color w:val="000000"/>
                <w:lang w:val="uk-UA" w:eastAsia="uk-UA"/>
              </w:rPr>
            </w:pPr>
          </w:p>
        </w:tc>
        <w:tc>
          <w:tcPr>
            <w:tcW w:w="1417" w:type="dxa"/>
            <w:vMerge/>
          </w:tcPr>
          <w:p w:rsidR="000B1669" w:rsidRPr="004F6E96" w:rsidRDefault="000B1669" w:rsidP="000B1669">
            <w:pPr>
              <w:pStyle w:val="ac"/>
              <w:jc w:val="center"/>
              <w:rPr>
                <w:rFonts w:cs="Times New Roman"/>
                <w:lang w:val="uk-UA"/>
              </w:rPr>
            </w:pPr>
          </w:p>
        </w:tc>
        <w:tc>
          <w:tcPr>
            <w:tcW w:w="1276" w:type="dxa"/>
          </w:tcPr>
          <w:p w:rsidR="000B1669" w:rsidRPr="004F6E96" w:rsidRDefault="000B1669" w:rsidP="000B1669">
            <w:pPr>
              <w:pStyle w:val="ac"/>
              <w:jc w:val="center"/>
              <w:rPr>
                <w:rFonts w:cs="Times New Roman"/>
                <w:lang w:val="uk-UA"/>
              </w:rPr>
            </w:pPr>
            <w:r w:rsidRPr="00386626">
              <w:t>2022</w:t>
            </w:r>
          </w:p>
        </w:tc>
        <w:tc>
          <w:tcPr>
            <w:tcW w:w="1134" w:type="dxa"/>
          </w:tcPr>
          <w:p w:rsidR="000B1669" w:rsidRPr="000B1669" w:rsidRDefault="000B1669" w:rsidP="000B1669">
            <w:pPr>
              <w:widowControl w:val="0"/>
              <w:autoSpaceDN w:val="0"/>
              <w:jc w:val="center"/>
              <w:textAlignment w:val="baseline"/>
              <w:rPr>
                <w:rFonts w:eastAsia="Andale Sans UI"/>
                <w:b/>
                <w:kern w:val="3"/>
                <w:lang w:val="uk-UA" w:eastAsia="ja-JP" w:bidi="fa-IR"/>
              </w:rPr>
            </w:pPr>
            <w:r>
              <w:rPr>
                <w:rFonts w:eastAsia="Andale Sans UI"/>
                <w:b/>
                <w:kern w:val="3"/>
                <w:lang w:val="uk-UA" w:eastAsia="ja-JP" w:bidi="fa-IR"/>
              </w:rPr>
              <w:t>х</w:t>
            </w:r>
          </w:p>
        </w:tc>
        <w:tc>
          <w:tcPr>
            <w:tcW w:w="1418" w:type="dxa"/>
          </w:tcPr>
          <w:p w:rsidR="000B1669" w:rsidRPr="000B1669" w:rsidRDefault="000B1669" w:rsidP="000B1669">
            <w:pPr>
              <w:widowControl w:val="0"/>
              <w:autoSpaceDN w:val="0"/>
              <w:jc w:val="center"/>
              <w:textAlignment w:val="baseline"/>
              <w:rPr>
                <w:rFonts w:eastAsia="Andale Sans UI"/>
                <w:b/>
                <w:kern w:val="3"/>
                <w:lang w:val="uk-UA" w:eastAsia="ja-JP" w:bidi="fa-IR"/>
              </w:rPr>
            </w:pPr>
            <w:r>
              <w:rPr>
                <w:rFonts w:eastAsia="Andale Sans UI"/>
                <w:b/>
                <w:kern w:val="3"/>
                <w:lang w:val="uk-UA" w:eastAsia="ja-JP" w:bidi="fa-IR"/>
              </w:rPr>
              <w:t>х</w:t>
            </w:r>
          </w:p>
        </w:tc>
        <w:tc>
          <w:tcPr>
            <w:tcW w:w="1134" w:type="dxa"/>
          </w:tcPr>
          <w:p w:rsidR="000B1669" w:rsidRPr="000B1669" w:rsidRDefault="000B1669" w:rsidP="000B1669">
            <w:pPr>
              <w:widowControl w:val="0"/>
              <w:autoSpaceDN w:val="0"/>
              <w:jc w:val="center"/>
              <w:textAlignment w:val="baseline"/>
              <w:rPr>
                <w:rFonts w:eastAsia="Andale Sans UI"/>
                <w:b/>
                <w:kern w:val="3"/>
                <w:lang w:val="uk-UA" w:eastAsia="ja-JP" w:bidi="fa-IR"/>
              </w:rPr>
            </w:pPr>
            <w:r>
              <w:rPr>
                <w:rFonts w:eastAsia="Andale Sans UI"/>
                <w:b/>
                <w:kern w:val="3"/>
                <w:lang w:val="uk-UA" w:eastAsia="ja-JP" w:bidi="fa-IR"/>
              </w:rPr>
              <w:t>х</w:t>
            </w:r>
          </w:p>
        </w:tc>
        <w:tc>
          <w:tcPr>
            <w:tcW w:w="1134" w:type="dxa"/>
          </w:tcPr>
          <w:p w:rsidR="000B1669" w:rsidRPr="000B1669" w:rsidRDefault="000B1669" w:rsidP="000B1669">
            <w:pPr>
              <w:widowControl w:val="0"/>
              <w:autoSpaceDN w:val="0"/>
              <w:jc w:val="center"/>
              <w:textAlignment w:val="baseline"/>
              <w:rPr>
                <w:rFonts w:eastAsia="Andale Sans UI"/>
                <w:b/>
                <w:kern w:val="3"/>
                <w:lang w:val="uk-UA" w:eastAsia="ja-JP" w:bidi="fa-IR"/>
              </w:rPr>
            </w:pPr>
            <w:r>
              <w:rPr>
                <w:rFonts w:eastAsia="Andale Sans UI"/>
                <w:b/>
                <w:kern w:val="3"/>
                <w:lang w:val="uk-UA" w:eastAsia="ja-JP" w:bidi="fa-IR"/>
              </w:rPr>
              <w:t>х</w:t>
            </w:r>
          </w:p>
        </w:tc>
        <w:tc>
          <w:tcPr>
            <w:tcW w:w="1134" w:type="dxa"/>
          </w:tcPr>
          <w:p w:rsidR="000B1669" w:rsidRPr="000B1669" w:rsidRDefault="000B1669" w:rsidP="000B1669">
            <w:pPr>
              <w:widowControl w:val="0"/>
              <w:autoSpaceDN w:val="0"/>
              <w:jc w:val="center"/>
              <w:textAlignment w:val="baseline"/>
              <w:rPr>
                <w:rFonts w:eastAsia="Andale Sans UI"/>
                <w:b/>
                <w:kern w:val="3"/>
                <w:lang w:val="uk-UA" w:eastAsia="ja-JP" w:bidi="fa-IR"/>
              </w:rPr>
            </w:pPr>
            <w:r>
              <w:rPr>
                <w:rFonts w:eastAsia="Andale Sans UI"/>
                <w:b/>
                <w:kern w:val="3"/>
                <w:lang w:val="uk-UA" w:eastAsia="ja-JP" w:bidi="fa-IR"/>
              </w:rPr>
              <w:t>х</w:t>
            </w:r>
          </w:p>
        </w:tc>
      </w:tr>
      <w:tr w:rsidR="000B1669" w:rsidRPr="004F6E96" w:rsidTr="00D33F51">
        <w:tblPrEx>
          <w:tblCellMar>
            <w:top w:w="57" w:type="dxa"/>
            <w:right w:w="85" w:type="dxa"/>
          </w:tblCellMar>
        </w:tblPrEx>
        <w:trPr>
          <w:trHeight w:val="20"/>
        </w:trPr>
        <w:tc>
          <w:tcPr>
            <w:tcW w:w="709" w:type="dxa"/>
            <w:vMerge/>
          </w:tcPr>
          <w:p w:rsidR="000B1669" w:rsidRPr="004F6E96" w:rsidRDefault="000B1669" w:rsidP="000B1669">
            <w:pPr>
              <w:pStyle w:val="ac"/>
              <w:jc w:val="center"/>
              <w:rPr>
                <w:rFonts w:cs="Times New Roman"/>
                <w:lang w:val="uk-UA"/>
              </w:rPr>
            </w:pPr>
          </w:p>
        </w:tc>
        <w:tc>
          <w:tcPr>
            <w:tcW w:w="3828" w:type="dxa"/>
            <w:vMerge/>
          </w:tcPr>
          <w:p w:rsidR="000B1669" w:rsidRPr="004F6E96" w:rsidRDefault="000B1669" w:rsidP="000B1669">
            <w:pPr>
              <w:pStyle w:val="ac"/>
              <w:rPr>
                <w:rFonts w:cs="Times New Roman"/>
                <w:lang w:val="uk-UA"/>
              </w:rPr>
            </w:pPr>
          </w:p>
        </w:tc>
        <w:tc>
          <w:tcPr>
            <w:tcW w:w="1559" w:type="dxa"/>
            <w:vMerge/>
          </w:tcPr>
          <w:p w:rsidR="000B1669" w:rsidRPr="004F6E96" w:rsidRDefault="000B1669" w:rsidP="000B1669">
            <w:pPr>
              <w:pStyle w:val="ac"/>
              <w:jc w:val="center"/>
              <w:rPr>
                <w:rFonts w:cs="Times New Roman"/>
                <w:bCs/>
                <w:color w:val="000000"/>
                <w:lang w:val="uk-UA" w:eastAsia="uk-UA"/>
              </w:rPr>
            </w:pPr>
          </w:p>
        </w:tc>
        <w:tc>
          <w:tcPr>
            <w:tcW w:w="1417" w:type="dxa"/>
            <w:vMerge/>
          </w:tcPr>
          <w:p w:rsidR="000B1669" w:rsidRPr="004F6E96" w:rsidRDefault="000B1669" w:rsidP="000B1669">
            <w:pPr>
              <w:pStyle w:val="ac"/>
              <w:jc w:val="center"/>
              <w:rPr>
                <w:rFonts w:cs="Times New Roman"/>
                <w:lang w:val="uk-UA"/>
              </w:rPr>
            </w:pPr>
          </w:p>
        </w:tc>
        <w:tc>
          <w:tcPr>
            <w:tcW w:w="1276" w:type="dxa"/>
          </w:tcPr>
          <w:p w:rsidR="000B1669" w:rsidRPr="004F6E96" w:rsidRDefault="000B1669" w:rsidP="000B1669">
            <w:pPr>
              <w:pStyle w:val="ac"/>
              <w:jc w:val="center"/>
              <w:rPr>
                <w:rFonts w:cs="Times New Roman"/>
                <w:lang w:val="uk-UA"/>
              </w:rPr>
            </w:pPr>
            <w:r w:rsidRPr="00386626">
              <w:t>2023</w:t>
            </w:r>
          </w:p>
        </w:tc>
        <w:tc>
          <w:tcPr>
            <w:tcW w:w="1134" w:type="dxa"/>
          </w:tcPr>
          <w:p w:rsidR="000B1669" w:rsidRPr="000B1669" w:rsidRDefault="000B1669" w:rsidP="000B1669">
            <w:pPr>
              <w:widowControl w:val="0"/>
              <w:autoSpaceDN w:val="0"/>
              <w:jc w:val="center"/>
              <w:textAlignment w:val="baseline"/>
              <w:rPr>
                <w:rFonts w:eastAsia="Andale Sans UI"/>
                <w:b/>
                <w:kern w:val="3"/>
                <w:lang w:val="uk-UA" w:eastAsia="ja-JP" w:bidi="fa-IR"/>
              </w:rPr>
            </w:pPr>
            <w:r>
              <w:rPr>
                <w:rFonts w:eastAsia="Andale Sans UI"/>
                <w:b/>
                <w:kern w:val="3"/>
                <w:lang w:val="uk-UA" w:eastAsia="ja-JP" w:bidi="fa-IR"/>
              </w:rPr>
              <w:t>х</w:t>
            </w:r>
          </w:p>
        </w:tc>
        <w:tc>
          <w:tcPr>
            <w:tcW w:w="1418" w:type="dxa"/>
          </w:tcPr>
          <w:p w:rsidR="000B1669" w:rsidRPr="000B1669" w:rsidRDefault="000B1669" w:rsidP="000B1669">
            <w:pPr>
              <w:widowControl w:val="0"/>
              <w:autoSpaceDN w:val="0"/>
              <w:jc w:val="center"/>
              <w:textAlignment w:val="baseline"/>
              <w:rPr>
                <w:rFonts w:eastAsia="Andale Sans UI"/>
                <w:b/>
                <w:kern w:val="3"/>
                <w:lang w:val="uk-UA" w:eastAsia="ja-JP" w:bidi="fa-IR"/>
              </w:rPr>
            </w:pPr>
            <w:r>
              <w:rPr>
                <w:rFonts w:eastAsia="Andale Sans UI"/>
                <w:b/>
                <w:kern w:val="3"/>
                <w:lang w:val="uk-UA" w:eastAsia="ja-JP" w:bidi="fa-IR"/>
              </w:rPr>
              <w:t>х</w:t>
            </w:r>
          </w:p>
        </w:tc>
        <w:tc>
          <w:tcPr>
            <w:tcW w:w="1134" w:type="dxa"/>
          </w:tcPr>
          <w:p w:rsidR="000B1669" w:rsidRPr="000B1669" w:rsidRDefault="000B1669" w:rsidP="000B1669">
            <w:pPr>
              <w:widowControl w:val="0"/>
              <w:autoSpaceDN w:val="0"/>
              <w:jc w:val="center"/>
              <w:textAlignment w:val="baseline"/>
              <w:rPr>
                <w:rFonts w:eastAsia="Andale Sans UI"/>
                <w:b/>
                <w:kern w:val="3"/>
                <w:lang w:val="uk-UA" w:eastAsia="ja-JP" w:bidi="fa-IR"/>
              </w:rPr>
            </w:pPr>
            <w:r>
              <w:rPr>
                <w:rFonts w:eastAsia="Andale Sans UI"/>
                <w:b/>
                <w:kern w:val="3"/>
                <w:lang w:val="uk-UA" w:eastAsia="ja-JP" w:bidi="fa-IR"/>
              </w:rPr>
              <w:t>х</w:t>
            </w:r>
          </w:p>
        </w:tc>
        <w:tc>
          <w:tcPr>
            <w:tcW w:w="1134" w:type="dxa"/>
          </w:tcPr>
          <w:p w:rsidR="000B1669" w:rsidRPr="000B1669" w:rsidRDefault="000B1669" w:rsidP="000B1669">
            <w:pPr>
              <w:widowControl w:val="0"/>
              <w:autoSpaceDN w:val="0"/>
              <w:jc w:val="center"/>
              <w:textAlignment w:val="baseline"/>
              <w:rPr>
                <w:rFonts w:eastAsia="Andale Sans UI"/>
                <w:b/>
                <w:kern w:val="3"/>
                <w:lang w:val="uk-UA" w:eastAsia="ja-JP" w:bidi="fa-IR"/>
              </w:rPr>
            </w:pPr>
            <w:r>
              <w:rPr>
                <w:rFonts w:eastAsia="Andale Sans UI"/>
                <w:b/>
                <w:kern w:val="3"/>
                <w:lang w:val="uk-UA" w:eastAsia="ja-JP" w:bidi="fa-IR"/>
              </w:rPr>
              <w:t>х</w:t>
            </w:r>
          </w:p>
        </w:tc>
        <w:tc>
          <w:tcPr>
            <w:tcW w:w="1134" w:type="dxa"/>
          </w:tcPr>
          <w:p w:rsidR="000B1669" w:rsidRPr="000B1669" w:rsidRDefault="000B1669" w:rsidP="000B1669">
            <w:pPr>
              <w:widowControl w:val="0"/>
              <w:autoSpaceDN w:val="0"/>
              <w:jc w:val="center"/>
              <w:textAlignment w:val="baseline"/>
              <w:rPr>
                <w:rFonts w:eastAsia="Andale Sans UI"/>
                <w:b/>
                <w:kern w:val="3"/>
                <w:lang w:val="uk-UA" w:eastAsia="ja-JP" w:bidi="fa-IR"/>
              </w:rPr>
            </w:pPr>
            <w:r>
              <w:rPr>
                <w:rFonts w:eastAsia="Andale Sans UI"/>
                <w:b/>
                <w:kern w:val="3"/>
                <w:lang w:val="uk-UA" w:eastAsia="ja-JP" w:bidi="fa-IR"/>
              </w:rPr>
              <w:t>х</w:t>
            </w:r>
          </w:p>
        </w:tc>
      </w:tr>
      <w:tr w:rsidR="000B1669" w:rsidRPr="004F6E96" w:rsidTr="00D33F51">
        <w:tblPrEx>
          <w:tblCellMar>
            <w:top w:w="57" w:type="dxa"/>
            <w:right w:w="85" w:type="dxa"/>
          </w:tblCellMar>
        </w:tblPrEx>
        <w:trPr>
          <w:trHeight w:val="20"/>
        </w:trPr>
        <w:tc>
          <w:tcPr>
            <w:tcW w:w="709" w:type="dxa"/>
            <w:vMerge/>
          </w:tcPr>
          <w:p w:rsidR="000B1669" w:rsidRPr="004F6E96" w:rsidRDefault="000B1669" w:rsidP="000B1669">
            <w:pPr>
              <w:pStyle w:val="ac"/>
              <w:jc w:val="center"/>
              <w:rPr>
                <w:rFonts w:cs="Times New Roman"/>
                <w:lang w:val="uk-UA"/>
              </w:rPr>
            </w:pPr>
          </w:p>
        </w:tc>
        <w:tc>
          <w:tcPr>
            <w:tcW w:w="3828" w:type="dxa"/>
            <w:vMerge/>
          </w:tcPr>
          <w:p w:rsidR="000B1669" w:rsidRPr="004F6E96" w:rsidRDefault="000B1669" w:rsidP="000B1669">
            <w:pPr>
              <w:pStyle w:val="ac"/>
              <w:rPr>
                <w:rFonts w:cs="Times New Roman"/>
                <w:lang w:val="uk-UA"/>
              </w:rPr>
            </w:pPr>
          </w:p>
        </w:tc>
        <w:tc>
          <w:tcPr>
            <w:tcW w:w="1559" w:type="dxa"/>
            <w:vMerge/>
          </w:tcPr>
          <w:p w:rsidR="000B1669" w:rsidRPr="004F6E96" w:rsidRDefault="000B1669" w:rsidP="000B1669">
            <w:pPr>
              <w:pStyle w:val="ac"/>
              <w:jc w:val="center"/>
              <w:rPr>
                <w:rFonts w:cs="Times New Roman"/>
                <w:bCs/>
                <w:color w:val="000000"/>
                <w:lang w:val="uk-UA" w:eastAsia="uk-UA"/>
              </w:rPr>
            </w:pPr>
          </w:p>
        </w:tc>
        <w:tc>
          <w:tcPr>
            <w:tcW w:w="1417" w:type="dxa"/>
            <w:vMerge/>
          </w:tcPr>
          <w:p w:rsidR="000B1669" w:rsidRPr="004F6E96" w:rsidRDefault="000B1669" w:rsidP="000B1669">
            <w:pPr>
              <w:pStyle w:val="ac"/>
              <w:jc w:val="center"/>
              <w:rPr>
                <w:rFonts w:cs="Times New Roman"/>
                <w:lang w:val="uk-UA"/>
              </w:rPr>
            </w:pPr>
          </w:p>
        </w:tc>
        <w:tc>
          <w:tcPr>
            <w:tcW w:w="1276" w:type="dxa"/>
          </w:tcPr>
          <w:p w:rsidR="000B1669" w:rsidRPr="004F6E96" w:rsidRDefault="000B1669" w:rsidP="000B1669">
            <w:pPr>
              <w:pStyle w:val="ac"/>
              <w:jc w:val="center"/>
              <w:rPr>
                <w:rFonts w:cs="Times New Roman"/>
                <w:lang w:val="uk-UA"/>
              </w:rPr>
            </w:pPr>
            <w:r w:rsidRPr="00386626">
              <w:t>2024</w:t>
            </w:r>
          </w:p>
        </w:tc>
        <w:tc>
          <w:tcPr>
            <w:tcW w:w="1134" w:type="dxa"/>
          </w:tcPr>
          <w:p w:rsidR="000B1669" w:rsidRPr="000B1669" w:rsidRDefault="000B1669" w:rsidP="000B1669">
            <w:pPr>
              <w:widowControl w:val="0"/>
              <w:autoSpaceDN w:val="0"/>
              <w:jc w:val="center"/>
              <w:textAlignment w:val="baseline"/>
              <w:rPr>
                <w:rFonts w:eastAsia="Andale Sans UI"/>
                <w:b/>
                <w:kern w:val="3"/>
                <w:lang w:val="uk-UA" w:eastAsia="ja-JP" w:bidi="fa-IR"/>
              </w:rPr>
            </w:pPr>
            <w:r>
              <w:rPr>
                <w:rFonts w:eastAsia="Andale Sans UI"/>
                <w:b/>
                <w:kern w:val="3"/>
                <w:lang w:val="uk-UA" w:eastAsia="ja-JP" w:bidi="fa-IR"/>
              </w:rPr>
              <w:t>х</w:t>
            </w:r>
          </w:p>
        </w:tc>
        <w:tc>
          <w:tcPr>
            <w:tcW w:w="1418" w:type="dxa"/>
          </w:tcPr>
          <w:p w:rsidR="000B1669" w:rsidRPr="000B1669" w:rsidRDefault="000B1669" w:rsidP="000B1669">
            <w:pPr>
              <w:widowControl w:val="0"/>
              <w:autoSpaceDN w:val="0"/>
              <w:jc w:val="center"/>
              <w:textAlignment w:val="baseline"/>
              <w:rPr>
                <w:rFonts w:eastAsia="Andale Sans UI"/>
                <w:b/>
                <w:kern w:val="3"/>
                <w:lang w:val="uk-UA" w:eastAsia="ja-JP" w:bidi="fa-IR"/>
              </w:rPr>
            </w:pPr>
            <w:r>
              <w:rPr>
                <w:rFonts w:eastAsia="Andale Sans UI"/>
                <w:b/>
                <w:kern w:val="3"/>
                <w:lang w:val="uk-UA" w:eastAsia="ja-JP" w:bidi="fa-IR"/>
              </w:rPr>
              <w:t>х</w:t>
            </w:r>
          </w:p>
        </w:tc>
        <w:tc>
          <w:tcPr>
            <w:tcW w:w="1134" w:type="dxa"/>
          </w:tcPr>
          <w:p w:rsidR="000B1669" w:rsidRPr="000B1669" w:rsidRDefault="000B1669" w:rsidP="000B1669">
            <w:pPr>
              <w:widowControl w:val="0"/>
              <w:autoSpaceDN w:val="0"/>
              <w:jc w:val="center"/>
              <w:textAlignment w:val="baseline"/>
              <w:rPr>
                <w:rFonts w:eastAsia="Andale Sans UI"/>
                <w:b/>
                <w:kern w:val="3"/>
                <w:lang w:val="uk-UA" w:eastAsia="ja-JP" w:bidi="fa-IR"/>
              </w:rPr>
            </w:pPr>
            <w:r>
              <w:rPr>
                <w:rFonts w:eastAsia="Andale Sans UI"/>
                <w:b/>
                <w:kern w:val="3"/>
                <w:lang w:val="uk-UA" w:eastAsia="ja-JP" w:bidi="fa-IR"/>
              </w:rPr>
              <w:t>х</w:t>
            </w:r>
          </w:p>
        </w:tc>
        <w:tc>
          <w:tcPr>
            <w:tcW w:w="1134" w:type="dxa"/>
          </w:tcPr>
          <w:p w:rsidR="000B1669" w:rsidRPr="000B1669" w:rsidRDefault="000B1669" w:rsidP="000B1669">
            <w:pPr>
              <w:widowControl w:val="0"/>
              <w:autoSpaceDN w:val="0"/>
              <w:jc w:val="center"/>
              <w:textAlignment w:val="baseline"/>
              <w:rPr>
                <w:rFonts w:eastAsia="Andale Sans UI"/>
                <w:b/>
                <w:kern w:val="3"/>
                <w:lang w:val="uk-UA" w:eastAsia="ja-JP" w:bidi="fa-IR"/>
              </w:rPr>
            </w:pPr>
            <w:r>
              <w:rPr>
                <w:rFonts w:eastAsia="Andale Sans UI"/>
                <w:b/>
                <w:kern w:val="3"/>
                <w:lang w:val="uk-UA" w:eastAsia="ja-JP" w:bidi="fa-IR"/>
              </w:rPr>
              <w:t>х</w:t>
            </w:r>
          </w:p>
        </w:tc>
        <w:tc>
          <w:tcPr>
            <w:tcW w:w="1134" w:type="dxa"/>
          </w:tcPr>
          <w:p w:rsidR="000B1669" w:rsidRPr="000B1669" w:rsidRDefault="000B1669" w:rsidP="000B1669">
            <w:pPr>
              <w:widowControl w:val="0"/>
              <w:autoSpaceDN w:val="0"/>
              <w:jc w:val="center"/>
              <w:textAlignment w:val="baseline"/>
              <w:rPr>
                <w:rFonts w:eastAsia="Andale Sans UI"/>
                <w:b/>
                <w:kern w:val="3"/>
                <w:lang w:val="uk-UA" w:eastAsia="ja-JP" w:bidi="fa-IR"/>
              </w:rPr>
            </w:pPr>
            <w:r>
              <w:rPr>
                <w:rFonts w:eastAsia="Andale Sans UI"/>
                <w:b/>
                <w:kern w:val="3"/>
                <w:lang w:val="uk-UA" w:eastAsia="ja-JP" w:bidi="fa-IR"/>
              </w:rPr>
              <w:t>х</w:t>
            </w:r>
          </w:p>
        </w:tc>
      </w:tr>
      <w:tr w:rsidR="000B1669" w:rsidRPr="004F6E96" w:rsidTr="00D33F51">
        <w:tblPrEx>
          <w:tblCellMar>
            <w:top w:w="57" w:type="dxa"/>
            <w:right w:w="85" w:type="dxa"/>
          </w:tblCellMar>
        </w:tblPrEx>
        <w:trPr>
          <w:trHeight w:val="20"/>
        </w:trPr>
        <w:tc>
          <w:tcPr>
            <w:tcW w:w="709" w:type="dxa"/>
            <w:vMerge w:val="restart"/>
          </w:tcPr>
          <w:p w:rsidR="000B1669" w:rsidRPr="004F6E96" w:rsidRDefault="000B1669" w:rsidP="000B1669">
            <w:pPr>
              <w:spacing w:after="160" w:line="259" w:lineRule="auto"/>
              <w:rPr>
                <w:lang w:val="uk-UA"/>
              </w:rPr>
            </w:pPr>
          </w:p>
        </w:tc>
        <w:tc>
          <w:tcPr>
            <w:tcW w:w="3828" w:type="dxa"/>
            <w:vMerge w:val="restart"/>
          </w:tcPr>
          <w:p w:rsidR="000B1669" w:rsidRPr="004F6E96" w:rsidRDefault="000B1669" w:rsidP="000B1669">
            <w:pPr>
              <w:pStyle w:val="ac"/>
              <w:rPr>
                <w:rFonts w:cs="Times New Roman"/>
                <w:b/>
                <w:lang w:val="uk-UA"/>
              </w:rPr>
            </w:pPr>
            <w:r w:rsidRPr="004F6E96">
              <w:rPr>
                <w:rFonts w:cs="Times New Roman"/>
                <w:b/>
                <w:lang w:val="uk-UA"/>
              </w:rPr>
              <w:t>ВСЬОГО</w:t>
            </w:r>
          </w:p>
        </w:tc>
        <w:tc>
          <w:tcPr>
            <w:tcW w:w="1559" w:type="dxa"/>
          </w:tcPr>
          <w:p w:rsidR="000B1669" w:rsidRPr="004F6E96" w:rsidRDefault="000B1669" w:rsidP="000B1669">
            <w:pPr>
              <w:pStyle w:val="ac"/>
              <w:jc w:val="center"/>
              <w:rPr>
                <w:rFonts w:cs="Times New Roman"/>
                <w:b/>
                <w:lang w:val="uk-UA"/>
              </w:rPr>
            </w:pPr>
          </w:p>
        </w:tc>
        <w:tc>
          <w:tcPr>
            <w:tcW w:w="1417" w:type="dxa"/>
          </w:tcPr>
          <w:p w:rsidR="000B1669" w:rsidRPr="004F6E96" w:rsidRDefault="000B1669" w:rsidP="000B1669">
            <w:pPr>
              <w:pStyle w:val="ac"/>
              <w:jc w:val="center"/>
              <w:rPr>
                <w:rFonts w:cs="Times New Roman"/>
                <w:b/>
                <w:lang w:val="uk-UA"/>
              </w:rPr>
            </w:pPr>
          </w:p>
        </w:tc>
        <w:tc>
          <w:tcPr>
            <w:tcW w:w="1276" w:type="dxa"/>
          </w:tcPr>
          <w:p w:rsidR="000B1669" w:rsidRPr="004F6E96" w:rsidRDefault="000B1669" w:rsidP="000B1669">
            <w:pPr>
              <w:pStyle w:val="ac"/>
              <w:jc w:val="center"/>
              <w:rPr>
                <w:rFonts w:cs="Times New Roman"/>
                <w:b/>
                <w:lang w:val="uk-UA"/>
              </w:rPr>
            </w:pPr>
            <w:r w:rsidRPr="004F6E96">
              <w:rPr>
                <w:rFonts w:cs="Times New Roman"/>
                <w:b/>
                <w:lang w:val="uk-UA"/>
              </w:rPr>
              <w:t>2022-</w:t>
            </w:r>
          </w:p>
          <w:p w:rsidR="000B1669" w:rsidRPr="004F6E96" w:rsidRDefault="000B1669" w:rsidP="000B1669">
            <w:pPr>
              <w:pStyle w:val="ac"/>
              <w:jc w:val="center"/>
              <w:rPr>
                <w:rFonts w:cs="Times New Roman"/>
                <w:b/>
                <w:lang w:val="uk-UA"/>
              </w:rPr>
            </w:pPr>
            <w:r w:rsidRPr="004F6E96">
              <w:rPr>
                <w:rFonts w:cs="Times New Roman"/>
                <w:b/>
                <w:lang w:val="uk-UA"/>
              </w:rPr>
              <w:t>2024</w:t>
            </w:r>
          </w:p>
          <w:p w:rsidR="000B1669" w:rsidRPr="004F6E96" w:rsidRDefault="000B1669" w:rsidP="000B1669">
            <w:pPr>
              <w:pStyle w:val="ac"/>
              <w:jc w:val="center"/>
              <w:rPr>
                <w:rFonts w:cs="Times New Roman"/>
                <w:b/>
                <w:lang w:val="uk-UA"/>
              </w:rPr>
            </w:pPr>
            <w:r w:rsidRPr="004F6E96">
              <w:rPr>
                <w:rFonts w:cs="Times New Roman"/>
                <w:b/>
                <w:lang w:val="uk-UA"/>
              </w:rPr>
              <w:t xml:space="preserve">в </w:t>
            </w:r>
            <w:proofErr w:type="spellStart"/>
            <w:r w:rsidRPr="004F6E96">
              <w:rPr>
                <w:rFonts w:cs="Times New Roman"/>
                <w:b/>
                <w:lang w:val="uk-UA"/>
              </w:rPr>
              <w:t>т.ч</w:t>
            </w:r>
            <w:proofErr w:type="spellEnd"/>
            <w:r w:rsidRPr="004F6E96">
              <w:rPr>
                <w:rFonts w:cs="Times New Roman"/>
                <w:b/>
                <w:lang w:val="uk-UA"/>
              </w:rPr>
              <w:t>.</w:t>
            </w:r>
          </w:p>
        </w:tc>
        <w:tc>
          <w:tcPr>
            <w:tcW w:w="1134" w:type="dxa"/>
            <w:shd w:val="clear" w:color="auto" w:fill="auto"/>
          </w:tcPr>
          <w:p w:rsidR="000B1669" w:rsidRPr="004F6E96" w:rsidRDefault="000B1669" w:rsidP="000B1669">
            <w:pPr>
              <w:pStyle w:val="ac"/>
              <w:jc w:val="center"/>
              <w:rPr>
                <w:rFonts w:cs="Times New Roman"/>
                <w:b/>
                <w:lang w:val="uk-UA"/>
              </w:rPr>
            </w:pPr>
            <w:r>
              <w:rPr>
                <w:rFonts w:cs="Times New Roman"/>
                <w:b/>
                <w:lang w:val="uk-UA"/>
              </w:rPr>
              <w:t>20 461,0</w:t>
            </w:r>
          </w:p>
        </w:tc>
        <w:tc>
          <w:tcPr>
            <w:tcW w:w="1418" w:type="dxa"/>
            <w:shd w:val="clear" w:color="auto" w:fill="auto"/>
          </w:tcPr>
          <w:p w:rsidR="000B1669" w:rsidRPr="004F6E96" w:rsidRDefault="000B1669" w:rsidP="000B1669">
            <w:pPr>
              <w:pStyle w:val="ac"/>
              <w:jc w:val="center"/>
              <w:rPr>
                <w:rFonts w:cs="Times New Roman"/>
                <w:b/>
                <w:lang w:val="uk-UA"/>
              </w:rPr>
            </w:pPr>
            <w:r>
              <w:rPr>
                <w:rFonts w:cs="Times New Roman"/>
                <w:b/>
                <w:lang w:val="uk-UA"/>
              </w:rPr>
              <w:t>3 948,0*</w:t>
            </w:r>
          </w:p>
        </w:tc>
        <w:tc>
          <w:tcPr>
            <w:tcW w:w="1134" w:type="dxa"/>
            <w:shd w:val="clear" w:color="auto" w:fill="auto"/>
          </w:tcPr>
          <w:p w:rsidR="000B1669" w:rsidRPr="004F6E96" w:rsidRDefault="000B1669" w:rsidP="000B1669">
            <w:pPr>
              <w:pStyle w:val="ac"/>
              <w:jc w:val="center"/>
              <w:rPr>
                <w:rFonts w:cs="Times New Roman"/>
                <w:b/>
                <w:lang w:val="uk-UA"/>
              </w:rPr>
            </w:pPr>
            <w:r>
              <w:rPr>
                <w:rFonts w:cs="Times New Roman"/>
                <w:b/>
                <w:lang w:val="uk-UA"/>
              </w:rPr>
              <w:t>3 187,0*</w:t>
            </w:r>
          </w:p>
        </w:tc>
        <w:tc>
          <w:tcPr>
            <w:tcW w:w="1134" w:type="dxa"/>
            <w:shd w:val="clear" w:color="auto" w:fill="auto"/>
          </w:tcPr>
          <w:p w:rsidR="000B1669" w:rsidRPr="004F6E96" w:rsidRDefault="000B1669" w:rsidP="000B1669">
            <w:pPr>
              <w:pStyle w:val="ac"/>
              <w:jc w:val="center"/>
              <w:rPr>
                <w:rFonts w:cs="Times New Roman"/>
                <w:b/>
                <w:lang w:val="uk-UA"/>
              </w:rPr>
            </w:pPr>
            <w:r>
              <w:rPr>
                <w:rFonts w:cs="Times New Roman"/>
                <w:b/>
                <w:lang w:val="uk-UA"/>
              </w:rPr>
              <w:t>778,0</w:t>
            </w:r>
          </w:p>
        </w:tc>
        <w:tc>
          <w:tcPr>
            <w:tcW w:w="1134" w:type="dxa"/>
            <w:shd w:val="clear" w:color="auto" w:fill="auto"/>
          </w:tcPr>
          <w:p w:rsidR="000B1669" w:rsidRPr="004F6E96" w:rsidRDefault="000B1669" w:rsidP="000B1669">
            <w:pPr>
              <w:pStyle w:val="ac"/>
              <w:jc w:val="center"/>
              <w:rPr>
                <w:rFonts w:cs="Times New Roman"/>
                <w:b/>
                <w:lang w:val="uk-UA"/>
              </w:rPr>
            </w:pPr>
            <w:r>
              <w:rPr>
                <w:rFonts w:cs="Times New Roman"/>
                <w:b/>
                <w:lang w:val="uk-UA"/>
              </w:rPr>
              <w:t>12 548,0</w:t>
            </w:r>
          </w:p>
        </w:tc>
      </w:tr>
      <w:tr w:rsidR="000B1669" w:rsidRPr="004F6E96" w:rsidTr="00D33F51">
        <w:tblPrEx>
          <w:tblCellMar>
            <w:top w:w="57" w:type="dxa"/>
            <w:right w:w="85" w:type="dxa"/>
          </w:tblCellMar>
        </w:tblPrEx>
        <w:trPr>
          <w:trHeight w:val="20"/>
        </w:trPr>
        <w:tc>
          <w:tcPr>
            <w:tcW w:w="709" w:type="dxa"/>
            <w:vMerge/>
          </w:tcPr>
          <w:p w:rsidR="000B1669" w:rsidRPr="004F6E96" w:rsidRDefault="000B1669" w:rsidP="000B1669">
            <w:pPr>
              <w:pStyle w:val="ac"/>
              <w:jc w:val="center"/>
              <w:rPr>
                <w:rFonts w:cs="Times New Roman"/>
                <w:lang w:val="uk-UA"/>
              </w:rPr>
            </w:pPr>
          </w:p>
        </w:tc>
        <w:tc>
          <w:tcPr>
            <w:tcW w:w="3828" w:type="dxa"/>
            <w:vMerge/>
          </w:tcPr>
          <w:p w:rsidR="000B1669" w:rsidRPr="004F6E96" w:rsidRDefault="000B1669" w:rsidP="000B1669">
            <w:pPr>
              <w:pStyle w:val="ac"/>
              <w:jc w:val="center"/>
              <w:rPr>
                <w:rFonts w:cs="Times New Roman"/>
                <w:b/>
                <w:lang w:val="uk-UA"/>
              </w:rPr>
            </w:pPr>
          </w:p>
        </w:tc>
        <w:tc>
          <w:tcPr>
            <w:tcW w:w="1559" w:type="dxa"/>
          </w:tcPr>
          <w:p w:rsidR="000B1669" w:rsidRPr="004F6E96" w:rsidRDefault="000B1669" w:rsidP="000B1669">
            <w:pPr>
              <w:pStyle w:val="ac"/>
              <w:jc w:val="center"/>
              <w:rPr>
                <w:rFonts w:cs="Times New Roman"/>
                <w:b/>
                <w:lang w:val="uk-UA"/>
              </w:rPr>
            </w:pPr>
          </w:p>
        </w:tc>
        <w:tc>
          <w:tcPr>
            <w:tcW w:w="1417" w:type="dxa"/>
          </w:tcPr>
          <w:p w:rsidR="000B1669" w:rsidRPr="004F6E96" w:rsidRDefault="000B1669" w:rsidP="000B1669">
            <w:pPr>
              <w:pStyle w:val="ac"/>
              <w:jc w:val="center"/>
              <w:rPr>
                <w:rFonts w:cs="Times New Roman"/>
                <w:b/>
                <w:lang w:val="uk-UA"/>
              </w:rPr>
            </w:pPr>
          </w:p>
        </w:tc>
        <w:tc>
          <w:tcPr>
            <w:tcW w:w="1276" w:type="dxa"/>
          </w:tcPr>
          <w:p w:rsidR="000B1669" w:rsidRPr="004F6E96" w:rsidRDefault="000B1669" w:rsidP="000B1669">
            <w:pPr>
              <w:pStyle w:val="ac"/>
              <w:jc w:val="center"/>
              <w:rPr>
                <w:rFonts w:cs="Times New Roman"/>
                <w:b/>
                <w:lang w:val="uk-UA"/>
              </w:rPr>
            </w:pPr>
            <w:r w:rsidRPr="004F6E96">
              <w:rPr>
                <w:rFonts w:cs="Times New Roman"/>
                <w:b/>
                <w:lang w:val="uk-UA"/>
              </w:rPr>
              <w:t>2022</w:t>
            </w:r>
          </w:p>
        </w:tc>
        <w:tc>
          <w:tcPr>
            <w:tcW w:w="1134" w:type="dxa"/>
            <w:shd w:val="clear" w:color="auto" w:fill="auto"/>
          </w:tcPr>
          <w:p w:rsidR="000B1669" w:rsidRPr="004F6E96" w:rsidRDefault="000B1669" w:rsidP="000B1669">
            <w:pPr>
              <w:pStyle w:val="ac"/>
              <w:jc w:val="center"/>
              <w:rPr>
                <w:rFonts w:cs="Times New Roman"/>
                <w:b/>
                <w:lang w:val="uk-UA"/>
              </w:rPr>
            </w:pPr>
            <w:r>
              <w:rPr>
                <w:rFonts w:cs="Times New Roman"/>
                <w:b/>
                <w:lang w:val="uk-UA"/>
              </w:rPr>
              <w:t>11 939,0</w:t>
            </w:r>
          </w:p>
        </w:tc>
        <w:tc>
          <w:tcPr>
            <w:tcW w:w="1418" w:type="dxa"/>
            <w:shd w:val="clear" w:color="auto" w:fill="auto"/>
          </w:tcPr>
          <w:p w:rsidR="000B1669" w:rsidRPr="004F6E96" w:rsidRDefault="000B1669" w:rsidP="000B1669">
            <w:pPr>
              <w:pStyle w:val="ac"/>
              <w:jc w:val="center"/>
              <w:rPr>
                <w:rFonts w:cs="Times New Roman"/>
                <w:b/>
                <w:lang w:val="uk-UA"/>
              </w:rPr>
            </w:pPr>
            <w:r>
              <w:rPr>
                <w:rFonts w:cs="Times New Roman"/>
                <w:b/>
                <w:lang w:val="uk-UA"/>
              </w:rPr>
              <w:t>2016,0*</w:t>
            </w:r>
          </w:p>
        </w:tc>
        <w:tc>
          <w:tcPr>
            <w:tcW w:w="1134" w:type="dxa"/>
            <w:shd w:val="clear" w:color="auto" w:fill="auto"/>
          </w:tcPr>
          <w:p w:rsidR="000B1669" w:rsidRPr="004F6E96" w:rsidRDefault="000B1669" w:rsidP="000B1669">
            <w:pPr>
              <w:pStyle w:val="ac"/>
              <w:jc w:val="center"/>
              <w:rPr>
                <w:rFonts w:cs="Times New Roman"/>
                <w:b/>
                <w:lang w:val="uk-UA"/>
              </w:rPr>
            </w:pPr>
            <w:r>
              <w:rPr>
                <w:rFonts w:cs="Times New Roman"/>
                <w:b/>
                <w:lang w:val="uk-UA"/>
              </w:rPr>
              <w:t>1781,0*</w:t>
            </w:r>
          </w:p>
        </w:tc>
        <w:tc>
          <w:tcPr>
            <w:tcW w:w="1134" w:type="dxa"/>
            <w:shd w:val="clear" w:color="auto" w:fill="auto"/>
          </w:tcPr>
          <w:p w:rsidR="000B1669" w:rsidRPr="004F6E96" w:rsidRDefault="000B1669" w:rsidP="000B1669">
            <w:pPr>
              <w:pStyle w:val="ac"/>
              <w:jc w:val="center"/>
              <w:rPr>
                <w:rFonts w:cs="Times New Roman"/>
                <w:b/>
                <w:lang w:val="uk-UA"/>
              </w:rPr>
            </w:pPr>
            <w:r>
              <w:rPr>
                <w:rFonts w:cs="Times New Roman"/>
                <w:b/>
                <w:lang w:val="uk-UA"/>
              </w:rPr>
              <w:t>376,0</w:t>
            </w:r>
          </w:p>
        </w:tc>
        <w:tc>
          <w:tcPr>
            <w:tcW w:w="1134" w:type="dxa"/>
            <w:shd w:val="clear" w:color="auto" w:fill="auto"/>
          </w:tcPr>
          <w:p w:rsidR="000B1669" w:rsidRPr="004F6E96" w:rsidRDefault="000B1669" w:rsidP="000B1669">
            <w:pPr>
              <w:pStyle w:val="ac"/>
              <w:jc w:val="center"/>
              <w:rPr>
                <w:rFonts w:cs="Times New Roman"/>
                <w:b/>
                <w:lang w:val="uk-UA"/>
              </w:rPr>
            </w:pPr>
            <w:r>
              <w:rPr>
                <w:rFonts w:cs="Times New Roman"/>
                <w:b/>
                <w:lang w:val="uk-UA"/>
              </w:rPr>
              <w:t>7 766,0</w:t>
            </w:r>
          </w:p>
        </w:tc>
      </w:tr>
      <w:tr w:rsidR="000B1669" w:rsidRPr="004F6E96" w:rsidTr="00D33F51">
        <w:tblPrEx>
          <w:tblCellMar>
            <w:top w:w="57" w:type="dxa"/>
            <w:right w:w="85" w:type="dxa"/>
          </w:tblCellMar>
        </w:tblPrEx>
        <w:trPr>
          <w:trHeight w:val="20"/>
        </w:trPr>
        <w:tc>
          <w:tcPr>
            <w:tcW w:w="709" w:type="dxa"/>
            <w:vMerge/>
          </w:tcPr>
          <w:p w:rsidR="000B1669" w:rsidRPr="004F6E96" w:rsidRDefault="000B1669" w:rsidP="000B1669">
            <w:pPr>
              <w:pStyle w:val="ac"/>
              <w:jc w:val="center"/>
              <w:rPr>
                <w:rFonts w:cs="Times New Roman"/>
                <w:lang w:val="uk-UA"/>
              </w:rPr>
            </w:pPr>
          </w:p>
        </w:tc>
        <w:tc>
          <w:tcPr>
            <w:tcW w:w="3828" w:type="dxa"/>
            <w:vMerge/>
          </w:tcPr>
          <w:p w:rsidR="000B1669" w:rsidRPr="004F6E96" w:rsidRDefault="000B1669" w:rsidP="000B1669">
            <w:pPr>
              <w:pStyle w:val="ac"/>
              <w:jc w:val="center"/>
              <w:rPr>
                <w:rFonts w:cs="Times New Roman"/>
                <w:b/>
                <w:lang w:val="uk-UA"/>
              </w:rPr>
            </w:pPr>
          </w:p>
        </w:tc>
        <w:tc>
          <w:tcPr>
            <w:tcW w:w="1559" w:type="dxa"/>
          </w:tcPr>
          <w:p w:rsidR="000B1669" w:rsidRPr="004F6E96" w:rsidRDefault="000B1669" w:rsidP="000B1669">
            <w:pPr>
              <w:pStyle w:val="ac"/>
              <w:jc w:val="center"/>
              <w:rPr>
                <w:rFonts w:cs="Times New Roman"/>
                <w:b/>
                <w:lang w:val="uk-UA"/>
              </w:rPr>
            </w:pPr>
          </w:p>
        </w:tc>
        <w:tc>
          <w:tcPr>
            <w:tcW w:w="1417" w:type="dxa"/>
          </w:tcPr>
          <w:p w:rsidR="000B1669" w:rsidRPr="004F6E96" w:rsidRDefault="000B1669" w:rsidP="000B1669">
            <w:pPr>
              <w:pStyle w:val="ac"/>
              <w:jc w:val="center"/>
              <w:rPr>
                <w:rFonts w:cs="Times New Roman"/>
                <w:b/>
                <w:lang w:val="uk-UA"/>
              </w:rPr>
            </w:pPr>
          </w:p>
        </w:tc>
        <w:tc>
          <w:tcPr>
            <w:tcW w:w="1276" w:type="dxa"/>
          </w:tcPr>
          <w:p w:rsidR="000B1669" w:rsidRPr="004F6E96" w:rsidRDefault="000B1669" w:rsidP="000B1669">
            <w:pPr>
              <w:pStyle w:val="ac"/>
              <w:jc w:val="center"/>
              <w:rPr>
                <w:rFonts w:cs="Times New Roman"/>
                <w:b/>
                <w:lang w:val="uk-UA"/>
              </w:rPr>
            </w:pPr>
            <w:r w:rsidRPr="004F6E96">
              <w:rPr>
                <w:rFonts w:cs="Times New Roman"/>
                <w:b/>
                <w:lang w:val="uk-UA"/>
              </w:rPr>
              <w:t>2023</w:t>
            </w:r>
          </w:p>
        </w:tc>
        <w:tc>
          <w:tcPr>
            <w:tcW w:w="1134" w:type="dxa"/>
            <w:shd w:val="clear" w:color="auto" w:fill="auto"/>
          </w:tcPr>
          <w:p w:rsidR="000B1669" w:rsidRPr="004F6E96" w:rsidRDefault="000B1669" w:rsidP="000B1669">
            <w:pPr>
              <w:pStyle w:val="ac"/>
              <w:jc w:val="center"/>
              <w:rPr>
                <w:rFonts w:cs="Times New Roman"/>
                <w:b/>
                <w:lang w:val="uk-UA"/>
              </w:rPr>
            </w:pPr>
            <w:r>
              <w:rPr>
                <w:rFonts w:cs="Times New Roman"/>
                <w:b/>
                <w:lang w:val="uk-UA"/>
              </w:rPr>
              <w:t>4 614,0</w:t>
            </w:r>
          </w:p>
        </w:tc>
        <w:tc>
          <w:tcPr>
            <w:tcW w:w="1418" w:type="dxa"/>
            <w:shd w:val="clear" w:color="auto" w:fill="auto"/>
          </w:tcPr>
          <w:p w:rsidR="000B1669" w:rsidRPr="004F6E96" w:rsidRDefault="000B1669" w:rsidP="000B1669">
            <w:pPr>
              <w:pStyle w:val="ac"/>
              <w:jc w:val="center"/>
              <w:rPr>
                <w:rFonts w:cs="Times New Roman"/>
                <w:b/>
                <w:lang w:val="uk-UA"/>
              </w:rPr>
            </w:pPr>
            <w:r>
              <w:rPr>
                <w:rFonts w:cs="Times New Roman"/>
                <w:b/>
                <w:lang w:val="uk-UA"/>
              </w:rPr>
              <w:t>1016,0*</w:t>
            </w:r>
          </w:p>
        </w:tc>
        <w:tc>
          <w:tcPr>
            <w:tcW w:w="1134" w:type="dxa"/>
            <w:shd w:val="clear" w:color="auto" w:fill="auto"/>
          </w:tcPr>
          <w:p w:rsidR="000B1669" w:rsidRPr="004F6E96" w:rsidRDefault="000B1669" w:rsidP="000B1669">
            <w:pPr>
              <w:pStyle w:val="ac"/>
              <w:jc w:val="center"/>
              <w:rPr>
                <w:rFonts w:cs="Times New Roman"/>
                <w:b/>
                <w:lang w:val="uk-UA"/>
              </w:rPr>
            </w:pPr>
            <w:r>
              <w:rPr>
                <w:rFonts w:cs="Times New Roman"/>
                <w:b/>
                <w:lang w:val="uk-UA"/>
              </w:rPr>
              <w:t>681*</w:t>
            </w:r>
          </w:p>
        </w:tc>
        <w:tc>
          <w:tcPr>
            <w:tcW w:w="1134" w:type="dxa"/>
            <w:shd w:val="clear" w:color="auto" w:fill="auto"/>
          </w:tcPr>
          <w:p w:rsidR="000B1669" w:rsidRPr="004F6E96" w:rsidRDefault="000B1669" w:rsidP="000B1669">
            <w:pPr>
              <w:pStyle w:val="ac"/>
              <w:jc w:val="center"/>
              <w:rPr>
                <w:rFonts w:cs="Times New Roman"/>
                <w:b/>
                <w:lang w:val="uk-UA"/>
              </w:rPr>
            </w:pPr>
            <w:r>
              <w:rPr>
                <w:rFonts w:cs="Times New Roman"/>
                <w:b/>
                <w:lang w:val="uk-UA"/>
              </w:rPr>
              <w:t>201,0</w:t>
            </w:r>
          </w:p>
        </w:tc>
        <w:tc>
          <w:tcPr>
            <w:tcW w:w="1134" w:type="dxa"/>
            <w:shd w:val="clear" w:color="auto" w:fill="auto"/>
          </w:tcPr>
          <w:p w:rsidR="000B1669" w:rsidRPr="004F6E96" w:rsidRDefault="000B1669" w:rsidP="000B1669">
            <w:pPr>
              <w:pStyle w:val="ac"/>
              <w:jc w:val="center"/>
              <w:rPr>
                <w:rFonts w:cs="Times New Roman"/>
                <w:b/>
                <w:lang w:val="uk-UA"/>
              </w:rPr>
            </w:pPr>
            <w:r>
              <w:rPr>
                <w:rFonts w:cs="Times New Roman"/>
                <w:b/>
                <w:lang w:val="uk-UA"/>
              </w:rPr>
              <w:t>2 716,0</w:t>
            </w:r>
          </w:p>
        </w:tc>
      </w:tr>
      <w:tr w:rsidR="000B1669" w:rsidRPr="004F6E96" w:rsidTr="00D33F51">
        <w:tblPrEx>
          <w:tblCellMar>
            <w:top w:w="57" w:type="dxa"/>
            <w:right w:w="85" w:type="dxa"/>
          </w:tblCellMar>
        </w:tblPrEx>
        <w:trPr>
          <w:trHeight w:val="20"/>
        </w:trPr>
        <w:tc>
          <w:tcPr>
            <w:tcW w:w="709" w:type="dxa"/>
            <w:vMerge/>
          </w:tcPr>
          <w:p w:rsidR="000B1669" w:rsidRPr="004F6E96" w:rsidRDefault="000B1669" w:rsidP="000B1669">
            <w:pPr>
              <w:pStyle w:val="ac"/>
              <w:jc w:val="center"/>
              <w:rPr>
                <w:rFonts w:cs="Times New Roman"/>
                <w:lang w:val="uk-UA"/>
              </w:rPr>
            </w:pPr>
          </w:p>
        </w:tc>
        <w:tc>
          <w:tcPr>
            <w:tcW w:w="3828" w:type="dxa"/>
            <w:vMerge/>
          </w:tcPr>
          <w:p w:rsidR="000B1669" w:rsidRPr="004F6E96" w:rsidRDefault="000B1669" w:rsidP="000B1669">
            <w:pPr>
              <w:pStyle w:val="ac"/>
              <w:jc w:val="center"/>
              <w:rPr>
                <w:rFonts w:cs="Times New Roman"/>
                <w:b/>
                <w:lang w:val="uk-UA"/>
              </w:rPr>
            </w:pPr>
          </w:p>
        </w:tc>
        <w:tc>
          <w:tcPr>
            <w:tcW w:w="1559" w:type="dxa"/>
          </w:tcPr>
          <w:p w:rsidR="000B1669" w:rsidRPr="004F6E96" w:rsidRDefault="000B1669" w:rsidP="000B1669">
            <w:pPr>
              <w:pStyle w:val="ac"/>
              <w:jc w:val="center"/>
              <w:rPr>
                <w:rFonts w:cs="Times New Roman"/>
                <w:b/>
                <w:lang w:val="uk-UA"/>
              </w:rPr>
            </w:pPr>
          </w:p>
        </w:tc>
        <w:tc>
          <w:tcPr>
            <w:tcW w:w="1417" w:type="dxa"/>
          </w:tcPr>
          <w:p w:rsidR="000B1669" w:rsidRPr="004F6E96" w:rsidRDefault="000B1669" w:rsidP="000B1669">
            <w:pPr>
              <w:pStyle w:val="ac"/>
              <w:jc w:val="center"/>
              <w:rPr>
                <w:rFonts w:cs="Times New Roman"/>
                <w:b/>
                <w:lang w:val="uk-UA"/>
              </w:rPr>
            </w:pPr>
          </w:p>
        </w:tc>
        <w:tc>
          <w:tcPr>
            <w:tcW w:w="1276" w:type="dxa"/>
          </w:tcPr>
          <w:p w:rsidR="000B1669" w:rsidRPr="004F6E96" w:rsidRDefault="000B1669" w:rsidP="000B1669">
            <w:pPr>
              <w:pStyle w:val="ac"/>
              <w:jc w:val="center"/>
              <w:rPr>
                <w:rFonts w:cs="Times New Roman"/>
                <w:b/>
                <w:lang w:val="uk-UA"/>
              </w:rPr>
            </w:pPr>
            <w:r w:rsidRPr="004F6E96">
              <w:rPr>
                <w:rFonts w:cs="Times New Roman"/>
                <w:b/>
                <w:lang w:val="uk-UA"/>
              </w:rPr>
              <w:t>2024</w:t>
            </w:r>
          </w:p>
        </w:tc>
        <w:tc>
          <w:tcPr>
            <w:tcW w:w="1134" w:type="dxa"/>
            <w:shd w:val="clear" w:color="auto" w:fill="auto"/>
          </w:tcPr>
          <w:p w:rsidR="000B1669" w:rsidRPr="004F6E96" w:rsidRDefault="000B1669" w:rsidP="000B1669">
            <w:pPr>
              <w:pStyle w:val="ac"/>
              <w:jc w:val="center"/>
              <w:rPr>
                <w:rFonts w:cs="Times New Roman"/>
                <w:b/>
                <w:lang w:val="uk-UA"/>
              </w:rPr>
            </w:pPr>
            <w:r>
              <w:rPr>
                <w:rFonts w:cs="Times New Roman"/>
                <w:b/>
                <w:lang w:val="uk-UA"/>
              </w:rPr>
              <w:t>3 908,0</w:t>
            </w:r>
          </w:p>
        </w:tc>
        <w:tc>
          <w:tcPr>
            <w:tcW w:w="1418" w:type="dxa"/>
            <w:shd w:val="clear" w:color="auto" w:fill="auto"/>
          </w:tcPr>
          <w:p w:rsidR="000B1669" w:rsidRPr="004F6E96" w:rsidRDefault="000B1669" w:rsidP="000B1669">
            <w:pPr>
              <w:pStyle w:val="ac"/>
              <w:jc w:val="center"/>
              <w:rPr>
                <w:rFonts w:cs="Times New Roman"/>
                <w:b/>
                <w:lang w:val="uk-UA"/>
              </w:rPr>
            </w:pPr>
            <w:r>
              <w:rPr>
                <w:rFonts w:cs="Times New Roman"/>
                <w:b/>
                <w:lang w:val="uk-UA"/>
              </w:rPr>
              <w:t>916*</w:t>
            </w:r>
          </w:p>
        </w:tc>
        <w:tc>
          <w:tcPr>
            <w:tcW w:w="1134" w:type="dxa"/>
            <w:shd w:val="clear" w:color="auto" w:fill="auto"/>
          </w:tcPr>
          <w:p w:rsidR="000B1669" w:rsidRPr="004F6E96" w:rsidRDefault="000B1669" w:rsidP="000B1669">
            <w:pPr>
              <w:pStyle w:val="ac"/>
              <w:jc w:val="center"/>
              <w:rPr>
                <w:rFonts w:cs="Times New Roman"/>
                <w:b/>
                <w:lang w:val="uk-UA"/>
              </w:rPr>
            </w:pPr>
            <w:r>
              <w:rPr>
                <w:rFonts w:cs="Times New Roman"/>
                <w:b/>
                <w:lang w:val="uk-UA"/>
              </w:rPr>
              <w:t>725*</w:t>
            </w:r>
          </w:p>
        </w:tc>
        <w:tc>
          <w:tcPr>
            <w:tcW w:w="1134" w:type="dxa"/>
            <w:shd w:val="clear" w:color="auto" w:fill="auto"/>
          </w:tcPr>
          <w:p w:rsidR="000B1669" w:rsidRPr="004F6E96" w:rsidRDefault="000B1669" w:rsidP="000B1669">
            <w:pPr>
              <w:pStyle w:val="ac"/>
              <w:jc w:val="center"/>
              <w:rPr>
                <w:rFonts w:cs="Times New Roman"/>
                <w:b/>
                <w:lang w:val="uk-UA"/>
              </w:rPr>
            </w:pPr>
            <w:r>
              <w:rPr>
                <w:rFonts w:cs="Times New Roman"/>
                <w:b/>
                <w:lang w:val="uk-UA"/>
              </w:rPr>
              <w:t>201,0</w:t>
            </w:r>
          </w:p>
        </w:tc>
        <w:tc>
          <w:tcPr>
            <w:tcW w:w="1134" w:type="dxa"/>
            <w:shd w:val="clear" w:color="auto" w:fill="auto"/>
          </w:tcPr>
          <w:p w:rsidR="000B1669" w:rsidRPr="004F6E96" w:rsidRDefault="000B1669" w:rsidP="000B1669">
            <w:pPr>
              <w:pStyle w:val="ac"/>
              <w:jc w:val="center"/>
              <w:rPr>
                <w:rFonts w:cs="Times New Roman"/>
                <w:b/>
                <w:lang w:val="uk-UA"/>
              </w:rPr>
            </w:pPr>
            <w:r>
              <w:rPr>
                <w:rFonts w:cs="Times New Roman"/>
                <w:b/>
                <w:lang w:val="uk-UA"/>
              </w:rPr>
              <w:t>2 066,0</w:t>
            </w:r>
          </w:p>
        </w:tc>
      </w:tr>
    </w:tbl>
    <w:p w:rsidR="00424522" w:rsidRPr="00646774" w:rsidRDefault="000B6269" w:rsidP="000B6269">
      <w:pPr>
        <w:ind w:left="360"/>
        <w:rPr>
          <w:bCs/>
          <w:spacing w:val="-2"/>
          <w:lang w:val="uk-UA"/>
        </w:rPr>
      </w:pPr>
      <w:r w:rsidRPr="00646774">
        <w:rPr>
          <w:bCs/>
          <w:spacing w:val="-2"/>
          <w:lang w:val="uk-UA"/>
        </w:rPr>
        <w:t>*- фінансування з державного та обласного бюджету можливе при затвердженні Кабінетом Міністрів</w:t>
      </w:r>
      <w:r w:rsidR="00986B3C" w:rsidRPr="00646774">
        <w:rPr>
          <w:bCs/>
          <w:spacing w:val="-2"/>
          <w:lang w:val="uk-UA"/>
        </w:rPr>
        <w:t xml:space="preserve"> рішення про порядок надання</w:t>
      </w:r>
      <w:r w:rsidR="009D61DA" w:rsidRPr="00646774">
        <w:rPr>
          <w:bCs/>
          <w:spacing w:val="-2"/>
          <w:lang w:val="uk-UA"/>
        </w:rPr>
        <w:t xml:space="preserve"> з державного бюджету</w:t>
      </w:r>
      <w:r w:rsidR="00986B3C" w:rsidRPr="00646774">
        <w:rPr>
          <w:bCs/>
          <w:spacing w:val="-2"/>
          <w:lang w:val="uk-UA"/>
        </w:rPr>
        <w:t xml:space="preserve"> місцевим бюджетам субвенції</w:t>
      </w:r>
      <w:r w:rsidRPr="00646774">
        <w:rPr>
          <w:bCs/>
          <w:spacing w:val="-2"/>
          <w:lang w:val="uk-UA"/>
        </w:rPr>
        <w:t xml:space="preserve"> </w:t>
      </w:r>
      <w:r w:rsidR="009D61DA" w:rsidRPr="00646774">
        <w:rPr>
          <w:bCs/>
          <w:spacing w:val="-2"/>
          <w:lang w:val="uk-UA"/>
        </w:rPr>
        <w:t>на забезпечення нагальних потреб в продуктах харчування, в тому числі сільськогосподарського призначення</w:t>
      </w:r>
      <w:r w:rsidR="006E54A7" w:rsidRPr="00646774">
        <w:rPr>
          <w:bCs/>
          <w:spacing w:val="-2"/>
          <w:lang w:val="uk-UA"/>
        </w:rPr>
        <w:t xml:space="preserve"> в умовах воєнного стану.</w:t>
      </w:r>
      <w:r w:rsidR="009D61DA" w:rsidRPr="00646774">
        <w:rPr>
          <w:bCs/>
          <w:spacing w:val="-2"/>
          <w:lang w:val="uk-UA"/>
        </w:rPr>
        <w:t xml:space="preserve"> </w:t>
      </w:r>
    </w:p>
    <w:p w:rsidR="00175CD2" w:rsidRDefault="00175CD2" w:rsidP="00424522">
      <w:pPr>
        <w:pStyle w:val="ac"/>
        <w:jc w:val="right"/>
        <w:rPr>
          <w:rFonts w:cs="Times New Roman"/>
          <w:b/>
          <w:sz w:val="28"/>
          <w:szCs w:val="28"/>
          <w:lang w:val="uk-UA"/>
        </w:rPr>
      </w:pPr>
    </w:p>
    <w:p w:rsidR="00175CD2" w:rsidRDefault="00175CD2" w:rsidP="00424522">
      <w:pPr>
        <w:pStyle w:val="ac"/>
        <w:jc w:val="right"/>
        <w:rPr>
          <w:rFonts w:cs="Times New Roman"/>
          <w:b/>
          <w:sz w:val="28"/>
          <w:szCs w:val="28"/>
          <w:lang w:val="uk-UA"/>
        </w:rPr>
      </w:pPr>
    </w:p>
    <w:p w:rsidR="00175CD2" w:rsidRDefault="00175CD2" w:rsidP="00424522">
      <w:pPr>
        <w:pStyle w:val="ac"/>
        <w:jc w:val="right"/>
        <w:rPr>
          <w:rFonts w:cs="Times New Roman"/>
          <w:b/>
          <w:sz w:val="28"/>
          <w:szCs w:val="28"/>
          <w:lang w:val="uk-UA"/>
        </w:rPr>
      </w:pPr>
    </w:p>
    <w:p w:rsidR="00646774" w:rsidRDefault="00646774" w:rsidP="00646774">
      <w:pPr>
        <w:pStyle w:val="ac"/>
        <w:rPr>
          <w:rFonts w:cs="Times New Roman"/>
          <w:b/>
          <w:sz w:val="28"/>
          <w:szCs w:val="28"/>
          <w:lang w:val="uk-UA"/>
        </w:rPr>
      </w:pPr>
    </w:p>
    <w:p w:rsidR="00175CD2" w:rsidRDefault="00175CD2" w:rsidP="00424522">
      <w:pPr>
        <w:pStyle w:val="ac"/>
        <w:jc w:val="right"/>
        <w:rPr>
          <w:rFonts w:cs="Times New Roman"/>
          <w:b/>
          <w:sz w:val="28"/>
          <w:szCs w:val="28"/>
          <w:lang w:val="uk-UA"/>
        </w:rPr>
      </w:pPr>
    </w:p>
    <w:p w:rsidR="00646774" w:rsidRDefault="00646774" w:rsidP="00424522">
      <w:pPr>
        <w:pStyle w:val="ac"/>
        <w:jc w:val="right"/>
        <w:rPr>
          <w:rFonts w:cs="Times New Roman"/>
          <w:b/>
          <w:sz w:val="28"/>
          <w:szCs w:val="28"/>
          <w:lang w:val="uk-UA"/>
        </w:rPr>
      </w:pPr>
    </w:p>
    <w:p w:rsidR="00646774" w:rsidRDefault="00646774" w:rsidP="00424522">
      <w:pPr>
        <w:pStyle w:val="ac"/>
        <w:jc w:val="right"/>
        <w:rPr>
          <w:rFonts w:cs="Times New Roman"/>
          <w:b/>
          <w:sz w:val="28"/>
          <w:szCs w:val="28"/>
          <w:lang w:val="uk-UA"/>
        </w:rPr>
      </w:pPr>
    </w:p>
    <w:p w:rsidR="00646774" w:rsidRDefault="00646774" w:rsidP="00424522">
      <w:pPr>
        <w:pStyle w:val="ac"/>
        <w:jc w:val="right"/>
        <w:rPr>
          <w:rFonts w:cs="Times New Roman"/>
          <w:b/>
          <w:sz w:val="28"/>
          <w:szCs w:val="28"/>
          <w:lang w:val="uk-UA"/>
        </w:rPr>
      </w:pPr>
    </w:p>
    <w:p w:rsidR="00175CD2" w:rsidRDefault="00175CD2" w:rsidP="00424522">
      <w:pPr>
        <w:pStyle w:val="ac"/>
        <w:jc w:val="right"/>
        <w:rPr>
          <w:rFonts w:cs="Times New Roman"/>
          <w:b/>
          <w:sz w:val="28"/>
          <w:szCs w:val="28"/>
          <w:lang w:val="uk-UA"/>
        </w:rPr>
      </w:pPr>
    </w:p>
    <w:p w:rsidR="00175CD2" w:rsidRDefault="00175CD2" w:rsidP="00424522">
      <w:pPr>
        <w:pStyle w:val="ac"/>
        <w:jc w:val="right"/>
        <w:rPr>
          <w:rFonts w:cs="Times New Roman"/>
          <w:b/>
          <w:sz w:val="28"/>
          <w:szCs w:val="28"/>
          <w:lang w:val="uk-UA"/>
        </w:rPr>
      </w:pPr>
    </w:p>
    <w:p w:rsidR="00175CD2" w:rsidRDefault="00175CD2" w:rsidP="00424522">
      <w:pPr>
        <w:pStyle w:val="ac"/>
        <w:jc w:val="right"/>
        <w:rPr>
          <w:rFonts w:cs="Times New Roman"/>
          <w:b/>
          <w:sz w:val="28"/>
          <w:szCs w:val="28"/>
          <w:lang w:val="uk-UA"/>
        </w:rPr>
      </w:pPr>
    </w:p>
    <w:p w:rsidR="00175CD2" w:rsidRDefault="00175CD2" w:rsidP="00424522">
      <w:pPr>
        <w:pStyle w:val="ac"/>
        <w:jc w:val="right"/>
        <w:rPr>
          <w:rFonts w:cs="Times New Roman"/>
          <w:b/>
          <w:sz w:val="28"/>
          <w:szCs w:val="28"/>
          <w:lang w:val="uk-UA"/>
        </w:rPr>
      </w:pPr>
    </w:p>
    <w:p w:rsidR="00175CD2" w:rsidRDefault="00175CD2" w:rsidP="00424522">
      <w:pPr>
        <w:pStyle w:val="ac"/>
        <w:jc w:val="right"/>
        <w:rPr>
          <w:rFonts w:cs="Times New Roman"/>
          <w:b/>
          <w:sz w:val="28"/>
          <w:szCs w:val="28"/>
          <w:lang w:val="uk-UA"/>
        </w:rPr>
      </w:pPr>
    </w:p>
    <w:p w:rsidR="00175CD2" w:rsidRDefault="00175CD2" w:rsidP="00424522">
      <w:pPr>
        <w:pStyle w:val="ac"/>
        <w:jc w:val="right"/>
        <w:rPr>
          <w:rFonts w:cs="Times New Roman"/>
          <w:b/>
          <w:sz w:val="28"/>
          <w:szCs w:val="28"/>
          <w:lang w:val="uk-UA"/>
        </w:rPr>
      </w:pPr>
    </w:p>
    <w:p w:rsidR="00175CD2" w:rsidRDefault="00175CD2" w:rsidP="00424522">
      <w:pPr>
        <w:pStyle w:val="ac"/>
        <w:jc w:val="right"/>
        <w:rPr>
          <w:rFonts w:cs="Times New Roman"/>
          <w:b/>
          <w:sz w:val="28"/>
          <w:szCs w:val="28"/>
          <w:lang w:val="uk-UA"/>
        </w:rPr>
      </w:pPr>
    </w:p>
    <w:p w:rsidR="00175CD2" w:rsidRDefault="00175CD2" w:rsidP="00424522">
      <w:pPr>
        <w:pStyle w:val="ac"/>
        <w:jc w:val="right"/>
        <w:rPr>
          <w:rFonts w:cs="Times New Roman"/>
          <w:b/>
          <w:sz w:val="28"/>
          <w:szCs w:val="28"/>
          <w:lang w:val="uk-UA"/>
        </w:rPr>
      </w:pPr>
    </w:p>
    <w:p w:rsidR="00646774" w:rsidRDefault="00646774" w:rsidP="00424522">
      <w:pPr>
        <w:pStyle w:val="ac"/>
        <w:jc w:val="right"/>
        <w:rPr>
          <w:rFonts w:cs="Times New Roman"/>
          <w:b/>
          <w:sz w:val="28"/>
          <w:szCs w:val="28"/>
          <w:lang w:val="uk-UA"/>
        </w:rPr>
      </w:pPr>
    </w:p>
    <w:p w:rsidR="00E82ED4" w:rsidRDefault="003D2F55" w:rsidP="003D2F55">
      <w:pPr>
        <w:shd w:val="clear" w:color="auto" w:fill="FFFFFF"/>
        <w:spacing w:line="317" w:lineRule="exact"/>
        <w:ind w:left="9204"/>
        <w:rPr>
          <w:bCs/>
          <w:color w:val="000000"/>
          <w:spacing w:val="-2"/>
          <w:lang w:val="uk-UA"/>
        </w:rPr>
      </w:pPr>
      <w:r>
        <w:rPr>
          <w:bCs/>
          <w:color w:val="000000"/>
          <w:spacing w:val="-2"/>
          <w:lang w:val="uk-UA"/>
        </w:rPr>
        <w:t xml:space="preserve">         </w:t>
      </w:r>
    </w:p>
    <w:p w:rsidR="00E82ED4" w:rsidRPr="003D2F55" w:rsidRDefault="00E82ED4" w:rsidP="00E82ED4">
      <w:pPr>
        <w:shd w:val="clear" w:color="auto" w:fill="FFFFFF"/>
        <w:spacing w:line="317" w:lineRule="exact"/>
        <w:rPr>
          <w:bCs/>
          <w:color w:val="000000"/>
          <w:spacing w:val="-2"/>
          <w:lang w:val="uk-UA"/>
        </w:rPr>
      </w:pPr>
      <w:r>
        <w:rPr>
          <w:bCs/>
          <w:color w:val="000000"/>
          <w:spacing w:val="-2"/>
          <w:lang w:val="uk-UA"/>
        </w:rPr>
        <w:lastRenderedPageBreak/>
        <w:t xml:space="preserve">        </w:t>
      </w:r>
      <w:r>
        <w:rPr>
          <w:bCs/>
          <w:color w:val="000000"/>
          <w:spacing w:val="-2"/>
          <w:lang w:val="uk-UA"/>
        </w:rPr>
        <w:tab/>
      </w:r>
      <w:r>
        <w:rPr>
          <w:bCs/>
          <w:color w:val="000000"/>
          <w:spacing w:val="-2"/>
          <w:lang w:val="uk-UA"/>
        </w:rPr>
        <w:tab/>
      </w:r>
      <w:r>
        <w:rPr>
          <w:bCs/>
          <w:color w:val="000000"/>
          <w:spacing w:val="-2"/>
          <w:lang w:val="uk-UA"/>
        </w:rPr>
        <w:tab/>
      </w:r>
      <w:r>
        <w:rPr>
          <w:bCs/>
          <w:color w:val="000000"/>
          <w:spacing w:val="-2"/>
          <w:lang w:val="uk-UA"/>
        </w:rPr>
        <w:tab/>
      </w:r>
      <w:r>
        <w:rPr>
          <w:bCs/>
          <w:color w:val="000000"/>
          <w:spacing w:val="-2"/>
          <w:lang w:val="uk-UA"/>
        </w:rPr>
        <w:tab/>
      </w:r>
      <w:r>
        <w:rPr>
          <w:bCs/>
          <w:color w:val="000000"/>
          <w:spacing w:val="-2"/>
          <w:lang w:val="uk-UA"/>
        </w:rPr>
        <w:tab/>
      </w:r>
      <w:r>
        <w:rPr>
          <w:bCs/>
          <w:color w:val="000000"/>
          <w:spacing w:val="-2"/>
          <w:lang w:val="uk-UA"/>
        </w:rPr>
        <w:tab/>
      </w:r>
      <w:r>
        <w:rPr>
          <w:bCs/>
          <w:color w:val="000000"/>
          <w:spacing w:val="-2"/>
          <w:lang w:val="uk-UA"/>
        </w:rPr>
        <w:tab/>
      </w:r>
      <w:r>
        <w:rPr>
          <w:bCs/>
          <w:color w:val="000000"/>
          <w:spacing w:val="-2"/>
          <w:lang w:val="uk-UA"/>
        </w:rPr>
        <w:tab/>
      </w:r>
      <w:r>
        <w:rPr>
          <w:bCs/>
          <w:color w:val="000000"/>
          <w:spacing w:val="-2"/>
          <w:lang w:val="uk-UA"/>
        </w:rPr>
        <w:tab/>
      </w:r>
      <w:r>
        <w:rPr>
          <w:bCs/>
          <w:color w:val="000000"/>
          <w:spacing w:val="-2"/>
          <w:lang w:val="uk-UA"/>
        </w:rPr>
        <w:tab/>
      </w:r>
      <w:r>
        <w:rPr>
          <w:bCs/>
          <w:color w:val="000000"/>
          <w:spacing w:val="-2"/>
          <w:lang w:val="uk-UA"/>
        </w:rPr>
        <w:tab/>
      </w:r>
      <w:r>
        <w:rPr>
          <w:bCs/>
          <w:color w:val="000000"/>
          <w:spacing w:val="-2"/>
          <w:lang w:val="uk-UA"/>
        </w:rPr>
        <w:tab/>
      </w:r>
      <w:r>
        <w:rPr>
          <w:bCs/>
          <w:color w:val="000000"/>
          <w:spacing w:val="-2"/>
          <w:lang w:val="uk-UA"/>
        </w:rPr>
        <w:tab/>
      </w:r>
      <w:r>
        <w:rPr>
          <w:bCs/>
          <w:color w:val="000000"/>
          <w:spacing w:val="-2"/>
          <w:lang w:val="uk-UA"/>
        </w:rPr>
        <w:tab/>
        <w:t xml:space="preserve">         </w:t>
      </w:r>
      <w:r w:rsidRPr="003D2F55">
        <w:rPr>
          <w:bCs/>
          <w:color w:val="000000"/>
          <w:spacing w:val="-2"/>
          <w:lang w:val="uk-UA"/>
        </w:rPr>
        <w:t xml:space="preserve">Додаток </w:t>
      </w:r>
      <w:r>
        <w:rPr>
          <w:bCs/>
          <w:color w:val="000000"/>
          <w:spacing w:val="-2"/>
          <w:lang w:val="uk-UA"/>
        </w:rPr>
        <w:t>3</w:t>
      </w:r>
    </w:p>
    <w:p w:rsidR="00E82ED4" w:rsidRDefault="00E82ED4" w:rsidP="00E82ED4">
      <w:pPr>
        <w:ind w:left="9912" w:firstLine="708"/>
        <w:jc w:val="center"/>
        <w:rPr>
          <w:bCs/>
          <w:color w:val="000000"/>
          <w:spacing w:val="-2"/>
          <w:lang w:val="uk-UA"/>
        </w:rPr>
      </w:pPr>
      <w:r>
        <w:rPr>
          <w:bCs/>
          <w:color w:val="000000"/>
          <w:spacing w:val="-2"/>
          <w:lang w:val="uk-UA"/>
        </w:rPr>
        <w:t xml:space="preserve">        д</w:t>
      </w:r>
      <w:r w:rsidRPr="003D2F55">
        <w:rPr>
          <w:bCs/>
          <w:color w:val="000000"/>
          <w:spacing w:val="-2"/>
          <w:lang w:val="uk-UA"/>
        </w:rPr>
        <w:t xml:space="preserve">о </w:t>
      </w:r>
      <w:r>
        <w:rPr>
          <w:bCs/>
          <w:color w:val="000000"/>
          <w:spacing w:val="-2"/>
          <w:lang w:val="uk-UA"/>
        </w:rPr>
        <w:t>рішення виконавчого комітету</w:t>
      </w:r>
    </w:p>
    <w:p w:rsidR="00E82ED4" w:rsidRDefault="00E82ED4" w:rsidP="00E82ED4">
      <w:pPr>
        <w:ind w:left="9912"/>
        <w:jc w:val="center"/>
        <w:rPr>
          <w:bCs/>
          <w:color w:val="000000"/>
          <w:spacing w:val="-2"/>
          <w:lang w:val="uk-UA"/>
        </w:rPr>
      </w:pPr>
      <w:r>
        <w:rPr>
          <w:bCs/>
          <w:color w:val="000000"/>
          <w:spacing w:val="-2"/>
          <w:lang w:val="uk-UA"/>
        </w:rPr>
        <w:t xml:space="preserve">         Коломийської міської ради</w:t>
      </w:r>
    </w:p>
    <w:p w:rsidR="00E82ED4" w:rsidRPr="003D2F55" w:rsidRDefault="00E82ED4" w:rsidP="00E82ED4">
      <w:pPr>
        <w:ind w:left="9912"/>
        <w:rPr>
          <w:bCs/>
          <w:color w:val="000000"/>
          <w:spacing w:val="-2"/>
          <w:lang w:val="uk-UA"/>
        </w:rPr>
      </w:pPr>
      <w:r>
        <w:rPr>
          <w:bCs/>
          <w:color w:val="000000"/>
          <w:spacing w:val="-2"/>
          <w:lang w:val="uk-UA"/>
        </w:rPr>
        <w:t xml:space="preserve">                     від ________________№_______</w:t>
      </w:r>
    </w:p>
    <w:p w:rsidR="00424522" w:rsidRPr="007A6683" w:rsidRDefault="00424522" w:rsidP="00424522">
      <w:pPr>
        <w:pStyle w:val="ac"/>
        <w:jc w:val="center"/>
        <w:rPr>
          <w:rFonts w:cs="Times New Roman"/>
          <w:b/>
          <w:lang w:val="uk-UA"/>
        </w:rPr>
      </w:pPr>
    </w:p>
    <w:p w:rsidR="00424522" w:rsidRPr="007A6683" w:rsidRDefault="00424522" w:rsidP="00424522">
      <w:pPr>
        <w:pStyle w:val="ac"/>
        <w:jc w:val="center"/>
        <w:rPr>
          <w:rFonts w:cs="Times New Roman"/>
          <w:b/>
          <w:lang w:val="uk-UA"/>
        </w:rPr>
      </w:pPr>
      <w:r w:rsidRPr="007A6683">
        <w:rPr>
          <w:rFonts w:cs="Times New Roman"/>
          <w:b/>
          <w:lang w:val="uk-UA"/>
        </w:rPr>
        <w:t>РЕЗУЛЬТАТИВНІ ПОКАЗНИКИ ПРОГРАМИ</w:t>
      </w:r>
    </w:p>
    <w:p w:rsidR="00424522" w:rsidRPr="007A6683" w:rsidRDefault="00424522" w:rsidP="00424522">
      <w:pPr>
        <w:pStyle w:val="ac"/>
        <w:jc w:val="center"/>
        <w:rPr>
          <w:rFonts w:cs="Times New Roman"/>
          <w:b/>
          <w:lang w:val="uk-UA"/>
        </w:rPr>
      </w:pPr>
    </w:p>
    <w:tbl>
      <w:tblPr>
        <w:tblW w:w="140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5671"/>
        <w:gridCol w:w="6"/>
        <w:gridCol w:w="8357"/>
      </w:tblGrid>
      <w:tr w:rsidR="00424522" w:rsidRPr="00B72309" w:rsidTr="00DA6227">
        <w:trPr>
          <w:trHeight w:val="20"/>
        </w:trPr>
        <w:tc>
          <w:tcPr>
            <w:tcW w:w="5677" w:type="dxa"/>
            <w:gridSpan w:val="2"/>
            <w:shd w:val="clear" w:color="auto" w:fill="E7E6E6"/>
            <w:vAlign w:val="center"/>
            <w:hideMark/>
          </w:tcPr>
          <w:p w:rsidR="00424522" w:rsidRPr="00731163" w:rsidRDefault="00424522" w:rsidP="00591CF4">
            <w:pPr>
              <w:jc w:val="center"/>
              <w:rPr>
                <w:b/>
                <w:bCs/>
                <w:color w:val="000000"/>
                <w:lang w:val="uk-UA"/>
              </w:rPr>
            </w:pPr>
            <w:r w:rsidRPr="00731163">
              <w:rPr>
                <w:b/>
                <w:bCs/>
                <w:color w:val="000000"/>
                <w:lang w:val="uk-UA"/>
              </w:rPr>
              <w:t>ЗАВДАННЯ/ЗАХОДИ</w:t>
            </w:r>
          </w:p>
        </w:tc>
        <w:tc>
          <w:tcPr>
            <w:tcW w:w="8357" w:type="dxa"/>
            <w:shd w:val="clear" w:color="auto" w:fill="E7E6E6"/>
            <w:vAlign w:val="center"/>
            <w:hideMark/>
          </w:tcPr>
          <w:p w:rsidR="00424522" w:rsidRPr="00731163" w:rsidRDefault="00424522" w:rsidP="00591CF4">
            <w:pPr>
              <w:spacing w:before="120" w:after="120"/>
              <w:jc w:val="center"/>
              <w:rPr>
                <w:b/>
                <w:bCs/>
                <w:color w:val="000000"/>
                <w:lang w:val="uk-UA"/>
              </w:rPr>
            </w:pPr>
            <w:r w:rsidRPr="00731163">
              <w:rPr>
                <w:b/>
                <w:bCs/>
                <w:color w:val="000000"/>
                <w:lang w:val="uk-UA"/>
              </w:rPr>
              <w:t>ПОКАЗНИКИ</w:t>
            </w:r>
          </w:p>
        </w:tc>
      </w:tr>
      <w:tr w:rsidR="00424522" w:rsidRPr="00B72309" w:rsidTr="00EB25B6">
        <w:trPr>
          <w:trHeight w:val="724"/>
        </w:trPr>
        <w:tc>
          <w:tcPr>
            <w:tcW w:w="5677" w:type="dxa"/>
            <w:gridSpan w:val="2"/>
            <w:vMerge w:val="restart"/>
            <w:shd w:val="clear" w:color="auto" w:fill="auto"/>
            <w:hideMark/>
          </w:tcPr>
          <w:p w:rsidR="00424522" w:rsidRPr="00731163" w:rsidRDefault="00424522" w:rsidP="00591CF4">
            <w:pPr>
              <w:rPr>
                <w:b/>
                <w:bCs/>
                <w:color w:val="000000"/>
                <w:lang w:val="uk-UA"/>
              </w:rPr>
            </w:pPr>
            <w:r w:rsidRPr="00731163">
              <w:rPr>
                <w:b/>
                <w:bCs/>
                <w:color w:val="000000"/>
                <w:lang w:val="uk-UA"/>
              </w:rPr>
              <w:t xml:space="preserve">Кожне домогосподарство територіальної громади має  достатню кількість харчових продуктів в 2022-2024 роках </w:t>
            </w:r>
          </w:p>
        </w:tc>
        <w:tc>
          <w:tcPr>
            <w:tcW w:w="8357" w:type="dxa"/>
            <w:shd w:val="clear" w:color="auto" w:fill="auto"/>
            <w:hideMark/>
          </w:tcPr>
          <w:p w:rsidR="00424522" w:rsidRPr="00731163" w:rsidRDefault="00424522" w:rsidP="00591CF4">
            <w:pPr>
              <w:spacing w:before="120" w:after="120"/>
              <w:rPr>
                <w:color w:val="000000"/>
                <w:lang w:val="uk-UA"/>
              </w:rPr>
            </w:pPr>
            <w:r w:rsidRPr="00731163">
              <w:rPr>
                <w:color w:val="000000"/>
                <w:lang w:val="uk-UA"/>
              </w:rPr>
              <w:t xml:space="preserve">частка домогосподарств територіальної громади, які мають достатню кількість харчових продуктів в 2022-2024 роках (за роками), </w:t>
            </w:r>
            <w:r w:rsidRPr="00731163">
              <w:rPr>
                <w:color w:val="000000"/>
              </w:rPr>
              <w:t>%</w:t>
            </w:r>
          </w:p>
        </w:tc>
      </w:tr>
      <w:tr w:rsidR="00424522" w:rsidRPr="00B72309" w:rsidTr="00EB25B6">
        <w:trPr>
          <w:trHeight w:val="368"/>
        </w:trPr>
        <w:tc>
          <w:tcPr>
            <w:tcW w:w="5677" w:type="dxa"/>
            <w:gridSpan w:val="2"/>
            <w:vMerge/>
            <w:shd w:val="clear" w:color="auto" w:fill="auto"/>
            <w:hideMark/>
          </w:tcPr>
          <w:p w:rsidR="00424522" w:rsidRPr="00731163" w:rsidRDefault="00424522" w:rsidP="00591CF4">
            <w:pPr>
              <w:rPr>
                <w:b/>
                <w:bCs/>
                <w:color w:val="FFFFFF"/>
                <w:lang w:val="uk-UA"/>
              </w:rPr>
            </w:pPr>
          </w:p>
        </w:tc>
        <w:tc>
          <w:tcPr>
            <w:tcW w:w="8357" w:type="dxa"/>
            <w:shd w:val="clear" w:color="auto" w:fill="auto"/>
            <w:hideMark/>
          </w:tcPr>
          <w:p w:rsidR="00424522" w:rsidRPr="00731163" w:rsidRDefault="00424522" w:rsidP="00591CF4">
            <w:pPr>
              <w:spacing w:before="120" w:after="120"/>
              <w:rPr>
                <w:color w:val="000000"/>
                <w:lang w:val="uk-UA"/>
              </w:rPr>
            </w:pPr>
            <w:r w:rsidRPr="00731163">
              <w:rPr>
                <w:color w:val="000000"/>
                <w:lang w:val="uk-UA"/>
              </w:rPr>
              <w:t xml:space="preserve">рівень виконання Програми «Сади перемоги», </w:t>
            </w:r>
            <w:r w:rsidRPr="00731163">
              <w:rPr>
                <w:color w:val="000000"/>
              </w:rPr>
              <w:t>%</w:t>
            </w:r>
          </w:p>
        </w:tc>
      </w:tr>
      <w:tr w:rsidR="00424522" w:rsidRPr="00B72309" w:rsidTr="00DA6227">
        <w:trPr>
          <w:trHeight w:val="20"/>
        </w:trPr>
        <w:tc>
          <w:tcPr>
            <w:tcW w:w="5677" w:type="dxa"/>
            <w:gridSpan w:val="2"/>
            <w:vMerge w:val="restart"/>
            <w:shd w:val="clear" w:color="auto" w:fill="auto"/>
            <w:hideMark/>
          </w:tcPr>
          <w:p w:rsidR="00424522" w:rsidRPr="00731163" w:rsidRDefault="00424522" w:rsidP="007E61CC">
            <w:pPr>
              <w:rPr>
                <w:b/>
                <w:bCs/>
                <w:color w:val="000000"/>
                <w:lang w:val="uk-UA"/>
              </w:rPr>
            </w:pPr>
            <w:r w:rsidRPr="00731163">
              <w:rPr>
                <w:b/>
                <w:bCs/>
                <w:color w:val="000000"/>
                <w:lang w:val="uk-UA"/>
              </w:rPr>
              <w:t xml:space="preserve">1. Скоординована робота для </w:t>
            </w:r>
            <w:r w:rsidR="007E61CC" w:rsidRPr="00731163">
              <w:rPr>
                <w:b/>
                <w:bCs/>
                <w:color w:val="000000"/>
                <w:lang w:val="uk-UA"/>
              </w:rPr>
              <w:t xml:space="preserve">впровадження Програми </w:t>
            </w:r>
            <w:r w:rsidRPr="00731163">
              <w:rPr>
                <w:b/>
                <w:bCs/>
                <w:color w:val="000000"/>
                <w:lang w:val="uk-UA"/>
              </w:rPr>
              <w:t>самозабезпечення харчовими продуктами</w:t>
            </w:r>
          </w:p>
        </w:tc>
        <w:tc>
          <w:tcPr>
            <w:tcW w:w="8357" w:type="dxa"/>
            <w:shd w:val="clear" w:color="auto" w:fill="auto"/>
            <w:hideMark/>
          </w:tcPr>
          <w:p w:rsidR="00424522" w:rsidRPr="00731163" w:rsidRDefault="007E61CC" w:rsidP="00731163">
            <w:pPr>
              <w:spacing w:before="120" w:after="120"/>
              <w:rPr>
                <w:color w:val="000000"/>
                <w:lang w:val="uk-UA"/>
              </w:rPr>
            </w:pPr>
            <w:r w:rsidRPr="00731163">
              <w:rPr>
                <w:color w:val="000000"/>
                <w:lang w:val="uk-UA"/>
              </w:rPr>
              <w:t>частка земель комунальн</w:t>
            </w:r>
            <w:r w:rsidR="007F7B28" w:rsidRPr="00731163">
              <w:rPr>
                <w:color w:val="000000"/>
                <w:lang w:val="uk-UA"/>
              </w:rPr>
              <w:t>ої власності с/г призначення</w:t>
            </w:r>
            <w:r w:rsidRPr="00731163">
              <w:rPr>
                <w:color w:val="000000"/>
                <w:lang w:val="uk-UA"/>
              </w:rPr>
              <w:t>, які залучені в Програму «Сади перемоги»</w:t>
            </w:r>
          </w:p>
        </w:tc>
      </w:tr>
      <w:tr w:rsidR="00424522" w:rsidRPr="00B72309" w:rsidTr="00DA6227">
        <w:trPr>
          <w:trHeight w:val="20"/>
        </w:trPr>
        <w:tc>
          <w:tcPr>
            <w:tcW w:w="5677" w:type="dxa"/>
            <w:gridSpan w:val="2"/>
            <w:vMerge/>
            <w:shd w:val="clear" w:color="auto" w:fill="auto"/>
            <w:hideMark/>
          </w:tcPr>
          <w:p w:rsidR="00424522" w:rsidRPr="00731163" w:rsidRDefault="00424522" w:rsidP="00591CF4">
            <w:pPr>
              <w:rPr>
                <w:b/>
                <w:bCs/>
                <w:color w:val="000000"/>
                <w:lang w:val="uk-UA"/>
              </w:rPr>
            </w:pPr>
          </w:p>
        </w:tc>
        <w:tc>
          <w:tcPr>
            <w:tcW w:w="8357" w:type="dxa"/>
            <w:shd w:val="clear" w:color="auto" w:fill="auto"/>
            <w:hideMark/>
          </w:tcPr>
          <w:p w:rsidR="00424522" w:rsidRPr="00731163" w:rsidRDefault="007F7B28" w:rsidP="007F7B28">
            <w:pPr>
              <w:spacing w:before="120" w:after="120"/>
              <w:rPr>
                <w:color w:val="000000"/>
                <w:lang w:val="uk-UA"/>
              </w:rPr>
            </w:pPr>
            <w:r w:rsidRPr="00731163">
              <w:rPr>
                <w:color w:val="000000"/>
                <w:lang w:val="uk-UA"/>
              </w:rPr>
              <w:t>площа земельних ділянок комунальної власності, які використовуються для вирощування/виробництва харчових продуктів, м</w:t>
            </w:r>
            <w:r w:rsidRPr="00731163">
              <w:rPr>
                <w:color w:val="000000"/>
                <w:vertAlign w:val="superscript"/>
                <w:lang w:val="uk-UA"/>
              </w:rPr>
              <w:t xml:space="preserve">2 </w:t>
            </w:r>
          </w:p>
        </w:tc>
      </w:tr>
      <w:tr w:rsidR="007E61CC" w:rsidRPr="00B72309" w:rsidTr="00DA6227">
        <w:trPr>
          <w:trHeight w:val="20"/>
        </w:trPr>
        <w:tc>
          <w:tcPr>
            <w:tcW w:w="5677" w:type="dxa"/>
            <w:gridSpan w:val="2"/>
            <w:vMerge/>
            <w:shd w:val="clear" w:color="auto" w:fill="auto"/>
            <w:hideMark/>
          </w:tcPr>
          <w:p w:rsidR="007E61CC" w:rsidRPr="00731163" w:rsidRDefault="007E61CC" w:rsidP="007E61CC">
            <w:pPr>
              <w:rPr>
                <w:b/>
                <w:bCs/>
                <w:color w:val="000000"/>
                <w:lang w:val="uk-UA"/>
              </w:rPr>
            </w:pPr>
          </w:p>
        </w:tc>
        <w:tc>
          <w:tcPr>
            <w:tcW w:w="8357" w:type="dxa"/>
            <w:shd w:val="clear" w:color="auto" w:fill="auto"/>
            <w:hideMark/>
          </w:tcPr>
          <w:p w:rsidR="007E61CC" w:rsidRPr="00731163" w:rsidRDefault="007E61CC" w:rsidP="003D2F55">
            <w:pPr>
              <w:spacing w:before="120" w:after="120"/>
              <w:rPr>
                <w:color w:val="000000"/>
                <w:lang w:val="uk-UA"/>
              </w:rPr>
            </w:pPr>
            <w:r w:rsidRPr="00731163">
              <w:rPr>
                <w:color w:val="000000"/>
                <w:lang w:val="uk-UA"/>
              </w:rPr>
              <w:t xml:space="preserve">частка </w:t>
            </w:r>
            <w:proofErr w:type="spellStart"/>
            <w:r w:rsidRPr="00731163">
              <w:rPr>
                <w:color w:val="000000"/>
                <w:lang w:val="uk-UA"/>
              </w:rPr>
              <w:t>старост</w:t>
            </w:r>
            <w:r w:rsidR="003D2F55">
              <w:rPr>
                <w:color w:val="000000"/>
                <w:lang w:val="uk-UA"/>
              </w:rPr>
              <w:t>инських</w:t>
            </w:r>
            <w:proofErr w:type="spellEnd"/>
            <w:r w:rsidR="003D2F55">
              <w:rPr>
                <w:color w:val="000000"/>
                <w:lang w:val="uk-UA"/>
              </w:rPr>
              <w:t xml:space="preserve"> округів</w:t>
            </w:r>
            <w:r w:rsidRPr="00731163">
              <w:rPr>
                <w:color w:val="000000"/>
                <w:lang w:val="uk-UA"/>
              </w:rPr>
              <w:t xml:space="preserve">, залучених до реалізації програми, </w:t>
            </w:r>
            <w:r w:rsidRPr="00731163">
              <w:rPr>
                <w:color w:val="000000"/>
              </w:rPr>
              <w:t>%</w:t>
            </w:r>
            <w:r w:rsidRPr="00731163">
              <w:rPr>
                <w:color w:val="000000"/>
                <w:lang w:val="uk-UA"/>
              </w:rPr>
              <w:t xml:space="preserve"> </w:t>
            </w:r>
          </w:p>
        </w:tc>
      </w:tr>
      <w:tr w:rsidR="007E61CC" w:rsidRPr="00B72309" w:rsidTr="00DA6227">
        <w:trPr>
          <w:trHeight w:val="20"/>
        </w:trPr>
        <w:tc>
          <w:tcPr>
            <w:tcW w:w="5677" w:type="dxa"/>
            <w:gridSpan w:val="2"/>
            <w:vMerge/>
            <w:shd w:val="clear" w:color="auto" w:fill="auto"/>
            <w:hideMark/>
          </w:tcPr>
          <w:p w:rsidR="007E61CC" w:rsidRPr="00731163" w:rsidRDefault="007E61CC" w:rsidP="007E61CC">
            <w:pPr>
              <w:rPr>
                <w:lang w:val="uk-UA"/>
              </w:rPr>
            </w:pPr>
          </w:p>
        </w:tc>
        <w:tc>
          <w:tcPr>
            <w:tcW w:w="8357" w:type="dxa"/>
            <w:shd w:val="clear" w:color="auto" w:fill="auto"/>
            <w:hideMark/>
          </w:tcPr>
          <w:p w:rsidR="007E61CC" w:rsidRPr="00731163" w:rsidRDefault="007E61CC" w:rsidP="00731163">
            <w:pPr>
              <w:spacing w:before="120" w:after="120"/>
              <w:rPr>
                <w:color w:val="000000"/>
                <w:lang w:val="uk-UA"/>
              </w:rPr>
            </w:pPr>
            <w:r w:rsidRPr="00731163">
              <w:rPr>
                <w:color w:val="000000"/>
                <w:lang w:val="uk-UA"/>
              </w:rPr>
              <w:t xml:space="preserve">рівень самозабезпечення потреб громади відповідно до зібраних даних (за даними/видами потреб), </w:t>
            </w:r>
            <w:r w:rsidRPr="00731163">
              <w:rPr>
                <w:color w:val="000000"/>
              </w:rPr>
              <w:t>%</w:t>
            </w:r>
          </w:p>
        </w:tc>
      </w:tr>
      <w:tr w:rsidR="007E61CC" w:rsidRPr="00B72309" w:rsidTr="00DA6227">
        <w:trPr>
          <w:trHeight w:val="20"/>
        </w:trPr>
        <w:tc>
          <w:tcPr>
            <w:tcW w:w="5677" w:type="dxa"/>
            <w:gridSpan w:val="2"/>
            <w:vMerge/>
            <w:shd w:val="clear" w:color="auto" w:fill="auto"/>
          </w:tcPr>
          <w:p w:rsidR="007E61CC" w:rsidRPr="00731163" w:rsidRDefault="007E61CC" w:rsidP="007E61CC">
            <w:pPr>
              <w:rPr>
                <w:lang w:val="uk-UA"/>
              </w:rPr>
            </w:pPr>
          </w:p>
        </w:tc>
        <w:tc>
          <w:tcPr>
            <w:tcW w:w="8357" w:type="dxa"/>
            <w:shd w:val="clear" w:color="auto" w:fill="auto"/>
          </w:tcPr>
          <w:p w:rsidR="007F7B28" w:rsidRPr="00731163" w:rsidRDefault="007F7B28" w:rsidP="007E61CC">
            <w:pPr>
              <w:spacing w:before="120" w:after="120"/>
              <w:rPr>
                <w:color w:val="000000"/>
                <w:lang w:val="uk-UA"/>
              </w:rPr>
            </w:pPr>
            <w:r w:rsidRPr="00731163">
              <w:rPr>
                <w:color w:val="000000"/>
                <w:lang w:val="uk-UA"/>
              </w:rPr>
              <w:t xml:space="preserve">% залучених комунальних установ  (зокрема заклади освіти та охорони </w:t>
            </w:r>
            <w:proofErr w:type="spellStart"/>
            <w:r w:rsidRPr="00731163">
              <w:rPr>
                <w:color w:val="000000"/>
                <w:lang w:val="uk-UA"/>
              </w:rPr>
              <w:t>здоров</w:t>
            </w:r>
            <w:proofErr w:type="spellEnd"/>
            <w:r w:rsidRPr="00731163">
              <w:rPr>
                <w:color w:val="000000"/>
                <w:lang w:val="en-US"/>
              </w:rPr>
              <w:t>’</w:t>
            </w:r>
            <w:r w:rsidRPr="00731163">
              <w:rPr>
                <w:color w:val="000000"/>
                <w:lang w:val="uk-UA"/>
              </w:rPr>
              <w:t>я) до впровадження Програми «Сади перемоги»</w:t>
            </w:r>
          </w:p>
        </w:tc>
      </w:tr>
      <w:tr w:rsidR="007E61CC" w:rsidRPr="00B72309" w:rsidTr="00DA6227">
        <w:trPr>
          <w:trHeight w:val="20"/>
        </w:trPr>
        <w:tc>
          <w:tcPr>
            <w:tcW w:w="5677" w:type="dxa"/>
            <w:gridSpan w:val="2"/>
            <w:vMerge w:val="restart"/>
            <w:shd w:val="clear" w:color="auto" w:fill="auto"/>
            <w:hideMark/>
          </w:tcPr>
          <w:p w:rsidR="007E61CC" w:rsidRPr="00731163" w:rsidRDefault="007E61CC" w:rsidP="007E61CC">
            <w:pPr>
              <w:rPr>
                <w:b/>
                <w:bCs/>
                <w:color w:val="000000"/>
                <w:lang w:val="uk-UA"/>
              </w:rPr>
            </w:pPr>
            <w:r w:rsidRPr="00731163">
              <w:rPr>
                <w:b/>
                <w:bCs/>
                <w:color w:val="000000"/>
                <w:lang w:val="uk-UA"/>
              </w:rPr>
              <w:t>2. Самозабезпечення громади здійснюється на основі реальних даних щодо потреб домогосподарств в харчових продуктах та можливостей громади щодо їх вирощення, переробки, зберігання та реалізації</w:t>
            </w:r>
          </w:p>
        </w:tc>
        <w:tc>
          <w:tcPr>
            <w:tcW w:w="8357" w:type="dxa"/>
            <w:shd w:val="clear" w:color="auto" w:fill="auto"/>
            <w:hideMark/>
          </w:tcPr>
          <w:p w:rsidR="007E61CC" w:rsidRPr="00731163" w:rsidRDefault="007E61CC" w:rsidP="007E61CC">
            <w:pPr>
              <w:spacing w:before="120" w:after="120"/>
              <w:rPr>
                <w:color w:val="000000"/>
                <w:lang w:val="uk-UA"/>
              </w:rPr>
            </w:pPr>
            <w:r w:rsidRPr="00731163">
              <w:rPr>
                <w:color w:val="000000"/>
                <w:lang w:val="uk-UA"/>
              </w:rPr>
              <w:t xml:space="preserve">частка земель громади, охоплених інвентаризацією, </w:t>
            </w:r>
            <w:r w:rsidRPr="00731163">
              <w:rPr>
                <w:color w:val="000000"/>
              </w:rPr>
              <w:t>%</w:t>
            </w:r>
          </w:p>
        </w:tc>
      </w:tr>
      <w:tr w:rsidR="00D53497" w:rsidRPr="00B72309" w:rsidTr="00DA6227">
        <w:trPr>
          <w:trHeight w:val="20"/>
        </w:trPr>
        <w:tc>
          <w:tcPr>
            <w:tcW w:w="5677" w:type="dxa"/>
            <w:gridSpan w:val="2"/>
            <w:vMerge/>
            <w:shd w:val="clear" w:color="auto" w:fill="auto"/>
            <w:hideMark/>
          </w:tcPr>
          <w:p w:rsidR="00D53497" w:rsidRPr="00731163" w:rsidRDefault="00D53497" w:rsidP="00D53497">
            <w:pPr>
              <w:rPr>
                <w:b/>
                <w:bCs/>
                <w:color w:val="000000"/>
                <w:lang w:val="uk-UA"/>
              </w:rPr>
            </w:pPr>
          </w:p>
        </w:tc>
        <w:tc>
          <w:tcPr>
            <w:tcW w:w="8357" w:type="dxa"/>
            <w:shd w:val="clear" w:color="auto" w:fill="auto"/>
            <w:hideMark/>
          </w:tcPr>
          <w:p w:rsidR="00D53497" w:rsidRPr="00731163" w:rsidRDefault="00D53497" w:rsidP="00D53497">
            <w:pPr>
              <w:spacing w:before="120" w:after="120"/>
              <w:rPr>
                <w:color w:val="000000"/>
                <w:lang w:val="uk-UA"/>
              </w:rPr>
            </w:pPr>
            <w:r w:rsidRPr="00731163">
              <w:rPr>
                <w:color w:val="000000"/>
                <w:lang w:val="uk-UA"/>
              </w:rPr>
              <w:t xml:space="preserve">частка домогосподарств, які вирощують, збирають, переробляють, зберігають продукцію для задоволення потреб в харчуванні, </w:t>
            </w:r>
            <w:r w:rsidRPr="00731163">
              <w:rPr>
                <w:color w:val="000000"/>
              </w:rPr>
              <w:t>%</w:t>
            </w:r>
          </w:p>
        </w:tc>
      </w:tr>
      <w:tr w:rsidR="00D53497" w:rsidRPr="00B72309" w:rsidTr="00DA6227">
        <w:trPr>
          <w:trHeight w:val="20"/>
        </w:trPr>
        <w:tc>
          <w:tcPr>
            <w:tcW w:w="5677" w:type="dxa"/>
            <w:gridSpan w:val="2"/>
            <w:vMerge/>
            <w:shd w:val="clear" w:color="auto" w:fill="auto"/>
            <w:hideMark/>
          </w:tcPr>
          <w:p w:rsidR="00D53497" w:rsidRPr="00731163" w:rsidRDefault="00D53497" w:rsidP="00D53497">
            <w:pPr>
              <w:rPr>
                <w:lang w:val="uk-UA"/>
              </w:rPr>
            </w:pPr>
          </w:p>
        </w:tc>
        <w:tc>
          <w:tcPr>
            <w:tcW w:w="8357" w:type="dxa"/>
            <w:shd w:val="clear" w:color="auto" w:fill="auto"/>
            <w:hideMark/>
          </w:tcPr>
          <w:p w:rsidR="00D53497" w:rsidRPr="00731163" w:rsidRDefault="00D53497" w:rsidP="00D53497">
            <w:pPr>
              <w:spacing w:before="120" w:after="120"/>
              <w:rPr>
                <w:color w:val="000000"/>
                <w:lang w:val="uk-UA"/>
              </w:rPr>
            </w:pPr>
            <w:r w:rsidRPr="00731163">
              <w:rPr>
                <w:color w:val="000000"/>
                <w:lang w:val="uk-UA"/>
              </w:rPr>
              <w:t>кількість домогосподарств, які долучені до реалізації програми, од.</w:t>
            </w:r>
          </w:p>
        </w:tc>
      </w:tr>
      <w:tr w:rsidR="00D53497" w:rsidRPr="00B72309" w:rsidTr="00DA6227">
        <w:trPr>
          <w:trHeight w:val="20"/>
        </w:trPr>
        <w:tc>
          <w:tcPr>
            <w:tcW w:w="5677" w:type="dxa"/>
            <w:gridSpan w:val="2"/>
            <w:vMerge/>
            <w:shd w:val="clear" w:color="auto" w:fill="auto"/>
            <w:hideMark/>
          </w:tcPr>
          <w:p w:rsidR="00D53497" w:rsidRPr="00731163" w:rsidRDefault="00D53497" w:rsidP="00D53497">
            <w:pPr>
              <w:rPr>
                <w:lang w:val="uk-UA"/>
              </w:rPr>
            </w:pPr>
          </w:p>
        </w:tc>
        <w:tc>
          <w:tcPr>
            <w:tcW w:w="8357" w:type="dxa"/>
            <w:shd w:val="clear" w:color="auto" w:fill="auto"/>
          </w:tcPr>
          <w:p w:rsidR="00D53497" w:rsidRPr="00731163" w:rsidRDefault="00D53497" w:rsidP="00D53497">
            <w:pPr>
              <w:spacing w:before="120" w:after="120"/>
              <w:rPr>
                <w:color w:val="000000"/>
                <w:lang w:val="uk-UA"/>
              </w:rPr>
            </w:pPr>
            <w:r w:rsidRPr="00731163">
              <w:rPr>
                <w:color w:val="000000"/>
                <w:lang w:val="uk-UA"/>
              </w:rPr>
              <w:t>частка домогосподарств, які долучились до створення продовольчого резервного фонду</w:t>
            </w:r>
          </w:p>
        </w:tc>
      </w:tr>
      <w:tr w:rsidR="007F7B28" w:rsidRPr="00B72309" w:rsidTr="00DA6227">
        <w:trPr>
          <w:trHeight w:val="20"/>
        </w:trPr>
        <w:tc>
          <w:tcPr>
            <w:tcW w:w="5677" w:type="dxa"/>
            <w:gridSpan w:val="2"/>
            <w:vMerge w:val="restart"/>
            <w:shd w:val="clear" w:color="auto" w:fill="auto"/>
            <w:hideMark/>
          </w:tcPr>
          <w:p w:rsidR="007F7B28" w:rsidRPr="00731163" w:rsidRDefault="007F7B28" w:rsidP="007F7B28">
            <w:pPr>
              <w:rPr>
                <w:b/>
                <w:bCs/>
                <w:color w:val="000000"/>
                <w:lang w:val="uk-UA"/>
              </w:rPr>
            </w:pPr>
            <w:r w:rsidRPr="00731163">
              <w:rPr>
                <w:b/>
                <w:bCs/>
                <w:color w:val="000000"/>
                <w:lang w:val="uk-UA"/>
              </w:rPr>
              <w:t>3. Домогосподарства</w:t>
            </w:r>
            <w:r w:rsidR="00283C52" w:rsidRPr="00731163">
              <w:rPr>
                <w:b/>
                <w:bCs/>
                <w:color w:val="000000"/>
                <w:lang w:val="uk-UA"/>
              </w:rPr>
              <w:t xml:space="preserve"> та КП «РТЗБ»</w:t>
            </w:r>
            <w:r w:rsidRPr="00731163">
              <w:rPr>
                <w:b/>
                <w:bCs/>
                <w:color w:val="000000"/>
                <w:lang w:val="uk-UA"/>
              </w:rPr>
              <w:t xml:space="preserve"> вирощують, збирають, переробляють, зберігають продукцію для задоволення потреб в харчуванні та формування місцевого резервного фонду</w:t>
            </w:r>
          </w:p>
        </w:tc>
        <w:tc>
          <w:tcPr>
            <w:tcW w:w="8357" w:type="dxa"/>
            <w:shd w:val="clear" w:color="auto" w:fill="auto"/>
            <w:hideMark/>
          </w:tcPr>
          <w:p w:rsidR="007F7B28" w:rsidRPr="00731163" w:rsidRDefault="007F7B28" w:rsidP="007F7B28">
            <w:pPr>
              <w:spacing w:before="120" w:after="120"/>
              <w:rPr>
                <w:color w:val="000000"/>
                <w:lang w:val="uk-UA"/>
              </w:rPr>
            </w:pPr>
            <w:r w:rsidRPr="00731163">
              <w:rPr>
                <w:color w:val="000000"/>
                <w:lang w:val="uk-UA"/>
              </w:rPr>
              <w:t>% домогосподарств, з якими проведено інформаційно-роз</w:t>
            </w:r>
            <w:r w:rsidRPr="00731163">
              <w:rPr>
                <w:color w:val="000000"/>
                <w:lang w:val="en-US"/>
              </w:rPr>
              <w:t>’</w:t>
            </w:r>
            <w:proofErr w:type="spellStart"/>
            <w:r w:rsidRPr="00731163">
              <w:rPr>
                <w:color w:val="000000"/>
                <w:lang w:val="uk-UA"/>
              </w:rPr>
              <w:t>яснювальну</w:t>
            </w:r>
            <w:proofErr w:type="spellEnd"/>
            <w:r w:rsidRPr="00731163">
              <w:rPr>
                <w:color w:val="000000"/>
                <w:lang w:val="uk-UA"/>
              </w:rPr>
              <w:t xml:space="preserve"> роботу </w:t>
            </w:r>
          </w:p>
        </w:tc>
      </w:tr>
      <w:tr w:rsidR="00D53497" w:rsidRPr="00B72309" w:rsidTr="00DA6227">
        <w:trPr>
          <w:trHeight w:val="20"/>
        </w:trPr>
        <w:tc>
          <w:tcPr>
            <w:tcW w:w="5677" w:type="dxa"/>
            <w:gridSpan w:val="2"/>
            <w:vMerge/>
            <w:shd w:val="clear" w:color="auto" w:fill="auto"/>
            <w:hideMark/>
          </w:tcPr>
          <w:p w:rsidR="00D53497" w:rsidRPr="00731163" w:rsidRDefault="00D53497" w:rsidP="00D53497">
            <w:pPr>
              <w:rPr>
                <w:b/>
                <w:bCs/>
                <w:color w:val="000000"/>
                <w:lang w:val="uk-UA"/>
              </w:rPr>
            </w:pPr>
          </w:p>
        </w:tc>
        <w:tc>
          <w:tcPr>
            <w:tcW w:w="8357" w:type="dxa"/>
            <w:shd w:val="clear" w:color="auto" w:fill="auto"/>
            <w:hideMark/>
          </w:tcPr>
          <w:p w:rsidR="00D53497" w:rsidRPr="00731163" w:rsidRDefault="00DA6227" w:rsidP="00D53497">
            <w:pPr>
              <w:spacing w:before="120" w:after="120"/>
              <w:rPr>
                <w:color w:val="000000"/>
                <w:lang w:val="uk-UA"/>
              </w:rPr>
            </w:pPr>
            <w:r w:rsidRPr="00731163">
              <w:rPr>
                <w:color w:val="000000"/>
                <w:lang w:val="uk-UA"/>
              </w:rPr>
              <w:t xml:space="preserve">%  забезпечення домогосподарств та КП «РТЗБ» </w:t>
            </w:r>
            <w:r w:rsidRPr="00731163">
              <w:rPr>
                <w:lang w:val="uk-UA"/>
              </w:rPr>
              <w:t>необхідними матеріалами, технікою та обладнанням для вирощування харчової продукції</w:t>
            </w:r>
            <w:r w:rsidRPr="00731163">
              <w:rPr>
                <w:color w:val="000000"/>
                <w:lang w:val="uk-UA"/>
              </w:rPr>
              <w:t xml:space="preserve">  (за видами техніки, за видами діяльності)</w:t>
            </w:r>
          </w:p>
        </w:tc>
      </w:tr>
      <w:tr w:rsidR="00DA6227" w:rsidRPr="00B72309" w:rsidTr="00DA6227">
        <w:trPr>
          <w:trHeight w:val="20"/>
        </w:trPr>
        <w:tc>
          <w:tcPr>
            <w:tcW w:w="5677" w:type="dxa"/>
            <w:gridSpan w:val="2"/>
            <w:vMerge/>
            <w:shd w:val="clear" w:color="auto" w:fill="auto"/>
          </w:tcPr>
          <w:p w:rsidR="00DA6227" w:rsidRPr="00731163" w:rsidRDefault="00DA6227" w:rsidP="00351DAC">
            <w:pPr>
              <w:rPr>
                <w:lang w:val="uk-UA"/>
              </w:rPr>
            </w:pPr>
          </w:p>
        </w:tc>
        <w:tc>
          <w:tcPr>
            <w:tcW w:w="8357" w:type="dxa"/>
            <w:shd w:val="clear" w:color="auto" w:fill="auto"/>
            <w:hideMark/>
          </w:tcPr>
          <w:p w:rsidR="00DA6227" w:rsidRPr="00731163" w:rsidRDefault="00DA6227" w:rsidP="00351DAC">
            <w:pPr>
              <w:spacing w:before="120" w:after="120"/>
              <w:rPr>
                <w:color w:val="000000"/>
                <w:lang w:val="uk-UA"/>
              </w:rPr>
            </w:pPr>
            <w:r w:rsidRPr="00731163">
              <w:rPr>
                <w:color w:val="000000"/>
                <w:lang w:val="uk-UA"/>
              </w:rPr>
              <w:t>Обсяг місцевого продовольчого резерву (за видами харчових продуктів), кг</w:t>
            </w:r>
          </w:p>
        </w:tc>
      </w:tr>
      <w:tr w:rsidR="00DA6227" w:rsidRPr="007A6683" w:rsidTr="00DA6227">
        <w:trPr>
          <w:trHeight w:val="20"/>
        </w:trPr>
        <w:tc>
          <w:tcPr>
            <w:tcW w:w="5671" w:type="dxa"/>
            <w:shd w:val="clear" w:color="auto" w:fill="auto"/>
          </w:tcPr>
          <w:p w:rsidR="00DA6227" w:rsidRPr="00731163" w:rsidRDefault="00DA6227" w:rsidP="00351DAC">
            <w:pPr>
              <w:rPr>
                <w:b/>
                <w:bCs/>
                <w:color w:val="000000"/>
                <w:lang w:val="uk-UA"/>
              </w:rPr>
            </w:pPr>
          </w:p>
        </w:tc>
        <w:tc>
          <w:tcPr>
            <w:tcW w:w="8363" w:type="dxa"/>
            <w:gridSpan w:val="2"/>
            <w:shd w:val="clear" w:color="auto" w:fill="auto"/>
          </w:tcPr>
          <w:p w:rsidR="00DA6227" w:rsidRPr="00731163" w:rsidRDefault="00DA6227" w:rsidP="00351DAC">
            <w:pPr>
              <w:spacing w:before="120" w:after="120"/>
              <w:rPr>
                <w:color w:val="000000"/>
                <w:lang w:val="uk-UA"/>
              </w:rPr>
            </w:pPr>
            <w:r w:rsidRPr="00731163">
              <w:rPr>
                <w:color w:val="000000"/>
                <w:lang w:val="uk-UA"/>
              </w:rPr>
              <w:t>% домогосподарств, які реалізували залишки с/г продукції через заготівельно-збутову діяльність</w:t>
            </w:r>
          </w:p>
        </w:tc>
      </w:tr>
    </w:tbl>
    <w:p w:rsidR="00424522" w:rsidRDefault="00424522" w:rsidP="009A53EC">
      <w:pPr>
        <w:spacing w:after="160" w:line="259" w:lineRule="auto"/>
        <w:rPr>
          <w:bCs/>
          <w:spacing w:val="-2"/>
          <w:sz w:val="28"/>
          <w:szCs w:val="28"/>
          <w:lang w:val="uk-UA"/>
        </w:rPr>
      </w:pPr>
    </w:p>
    <w:p w:rsidR="00424522" w:rsidRDefault="00424522" w:rsidP="009A53EC">
      <w:pPr>
        <w:spacing w:after="160" w:line="259" w:lineRule="auto"/>
        <w:rPr>
          <w:bCs/>
          <w:spacing w:val="-2"/>
          <w:sz w:val="28"/>
          <w:szCs w:val="28"/>
          <w:lang w:val="uk-UA"/>
        </w:rPr>
      </w:pPr>
    </w:p>
    <w:p w:rsidR="00424522" w:rsidRDefault="00424522" w:rsidP="009A53EC">
      <w:pPr>
        <w:spacing w:after="160" w:line="259" w:lineRule="auto"/>
        <w:rPr>
          <w:bCs/>
          <w:spacing w:val="-2"/>
          <w:sz w:val="28"/>
          <w:szCs w:val="28"/>
          <w:lang w:val="uk-UA"/>
        </w:rPr>
      </w:pPr>
    </w:p>
    <w:p w:rsidR="00646774" w:rsidRDefault="00646774" w:rsidP="00646774">
      <w:pPr>
        <w:pStyle w:val="ac"/>
        <w:rPr>
          <w:rFonts w:cs="Times New Roman"/>
          <w:b/>
          <w:sz w:val="28"/>
          <w:szCs w:val="28"/>
          <w:lang w:val="uk-UA"/>
        </w:rPr>
      </w:pPr>
      <w:r>
        <w:rPr>
          <w:rFonts w:cs="Times New Roman"/>
          <w:b/>
          <w:sz w:val="28"/>
          <w:szCs w:val="28"/>
          <w:lang w:val="uk-UA"/>
        </w:rPr>
        <w:t xml:space="preserve">В.о. начальника управління економіки міської ради                                                                   </w:t>
      </w:r>
      <w:r>
        <w:rPr>
          <w:rFonts w:cs="Times New Roman"/>
          <w:b/>
          <w:sz w:val="28"/>
          <w:szCs w:val="28"/>
          <w:lang w:val="uk-UA"/>
        </w:rPr>
        <w:tab/>
      </w:r>
      <w:r>
        <w:rPr>
          <w:rFonts w:cs="Times New Roman"/>
          <w:b/>
          <w:sz w:val="28"/>
          <w:szCs w:val="28"/>
          <w:lang w:val="uk-UA"/>
        </w:rPr>
        <w:tab/>
        <w:t>Світлана СЕНЮК</w:t>
      </w:r>
    </w:p>
    <w:sectPr w:rsidR="00646774" w:rsidSect="003D2F55">
      <w:pgSz w:w="16838" w:h="11906" w:orient="landscape"/>
      <w:pgMar w:top="851"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D7A" w:rsidRDefault="00911D7A" w:rsidP="0058018E">
      <w:r>
        <w:separator/>
      </w:r>
    </w:p>
  </w:endnote>
  <w:endnote w:type="continuationSeparator" w:id="0">
    <w:p w:rsidR="00911D7A" w:rsidRDefault="00911D7A" w:rsidP="00580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swiss"/>
    <w:pitch w:val="variable"/>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D7A" w:rsidRDefault="00911D7A" w:rsidP="0058018E">
      <w:r>
        <w:separator/>
      </w:r>
    </w:p>
  </w:footnote>
  <w:footnote w:type="continuationSeparator" w:id="0">
    <w:p w:rsidR="00911D7A" w:rsidRDefault="00911D7A" w:rsidP="0058018E">
      <w:r>
        <w:continuationSeparator/>
      </w:r>
    </w:p>
  </w:footnote>
  <w:footnote w:id="1">
    <w:p w:rsidR="00911D7A" w:rsidRPr="00EB25B6" w:rsidRDefault="00911D7A" w:rsidP="00EB25B6">
      <w:pPr>
        <w:pStyle w:val="a5"/>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9901C4"/>
    <w:multiLevelType w:val="hybridMultilevel"/>
    <w:tmpl w:val="22DA50F4"/>
    <w:lvl w:ilvl="0" w:tplc="667E6A00">
      <w:start w:val="1"/>
      <w:numFmt w:val="decimal"/>
      <w:lvlText w:val="%1."/>
      <w:lvlJc w:val="left"/>
      <w:pPr>
        <w:ind w:left="930" w:hanging="360"/>
      </w:pPr>
      <w:rPr>
        <w:rFonts w:hint="default"/>
        <w:sz w:val="28"/>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 w15:restartNumberingAfterBreak="0">
    <w:nsid w:val="0CB40954"/>
    <w:multiLevelType w:val="hybridMultilevel"/>
    <w:tmpl w:val="7EAABBF6"/>
    <w:lvl w:ilvl="0" w:tplc="5B6E258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716986"/>
    <w:multiLevelType w:val="hybridMultilevel"/>
    <w:tmpl w:val="97B0D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620758"/>
    <w:multiLevelType w:val="hybridMultilevel"/>
    <w:tmpl w:val="CCAEAC18"/>
    <w:lvl w:ilvl="0" w:tplc="74B270C8">
      <w:start w:val="1"/>
      <w:numFmt w:val="decimal"/>
      <w:lvlText w:val="%1."/>
      <w:lvlJc w:val="left"/>
      <w:pPr>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F155CD"/>
    <w:multiLevelType w:val="hybridMultilevel"/>
    <w:tmpl w:val="B74A4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0F3183"/>
    <w:multiLevelType w:val="hybridMultilevel"/>
    <w:tmpl w:val="E13684AA"/>
    <w:lvl w:ilvl="0" w:tplc="041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21955CF"/>
    <w:multiLevelType w:val="hybridMultilevel"/>
    <w:tmpl w:val="534CEFDC"/>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8" w15:restartNumberingAfterBreak="0">
    <w:nsid w:val="2A4E39B8"/>
    <w:multiLevelType w:val="hybridMultilevel"/>
    <w:tmpl w:val="61B4AB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0C7E47"/>
    <w:multiLevelType w:val="multilevel"/>
    <w:tmpl w:val="70E0B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15470C"/>
    <w:multiLevelType w:val="hybridMultilevel"/>
    <w:tmpl w:val="D6865E5C"/>
    <w:lvl w:ilvl="0" w:tplc="74B270C8">
      <w:start w:val="1"/>
      <w:numFmt w:val="decimal"/>
      <w:lvlText w:val="%1."/>
      <w:lvlJc w:val="left"/>
      <w:pPr>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9C7F4F"/>
    <w:multiLevelType w:val="hybridMultilevel"/>
    <w:tmpl w:val="2AF8D92C"/>
    <w:lvl w:ilvl="0" w:tplc="4A0E7E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F36E42"/>
    <w:multiLevelType w:val="hybridMultilevel"/>
    <w:tmpl w:val="3C2CE478"/>
    <w:lvl w:ilvl="0" w:tplc="AEB256E0">
      <w:start w:val="1"/>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3" w15:restartNumberingAfterBreak="0">
    <w:nsid w:val="533152AE"/>
    <w:multiLevelType w:val="hybridMultilevel"/>
    <w:tmpl w:val="04DE3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475501"/>
    <w:multiLevelType w:val="hybridMultilevel"/>
    <w:tmpl w:val="A5E4A702"/>
    <w:lvl w:ilvl="0" w:tplc="153270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D6109F8"/>
    <w:multiLevelType w:val="hybridMultilevel"/>
    <w:tmpl w:val="41829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7A6279"/>
    <w:multiLevelType w:val="hybridMultilevel"/>
    <w:tmpl w:val="20C22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F474AB"/>
    <w:multiLevelType w:val="hybridMultilevel"/>
    <w:tmpl w:val="5C0ED882"/>
    <w:lvl w:ilvl="0" w:tplc="74B270C8">
      <w:start w:val="1"/>
      <w:numFmt w:val="decimal"/>
      <w:lvlText w:val="%1."/>
      <w:lvlJc w:val="left"/>
      <w:pPr>
        <w:ind w:left="720" w:hanging="360"/>
      </w:pPr>
      <w:rPr>
        <w:b/>
        <w:bCs/>
      </w:r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18" w15:restartNumberingAfterBreak="0">
    <w:nsid w:val="660056F3"/>
    <w:multiLevelType w:val="hybridMultilevel"/>
    <w:tmpl w:val="EDE04B34"/>
    <w:lvl w:ilvl="0" w:tplc="E1A86930">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9" w15:restartNumberingAfterBreak="0">
    <w:nsid w:val="66A04AF5"/>
    <w:multiLevelType w:val="hybridMultilevel"/>
    <w:tmpl w:val="AB4E7D7C"/>
    <w:lvl w:ilvl="0" w:tplc="BBFE6F5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AD0265"/>
    <w:multiLevelType w:val="hybridMultilevel"/>
    <w:tmpl w:val="F348AFE0"/>
    <w:lvl w:ilvl="0" w:tplc="74B270C8">
      <w:start w:val="1"/>
      <w:numFmt w:val="decimal"/>
      <w:lvlText w:val="%1."/>
      <w:lvlJc w:val="left"/>
      <w:pPr>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01C356E"/>
    <w:multiLevelType w:val="hybridMultilevel"/>
    <w:tmpl w:val="5B18F938"/>
    <w:lvl w:ilvl="0" w:tplc="1500F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723AB1"/>
    <w:multiLevelType w:val="hybridMultilevel"/>
    <w:tmpl w:val="DA185F72"/>
    <w:lvl w:ilvl="0" w:tplc="74B270C8">
      <w:start w:val="1"/>
      <w:numFmt w:val="decimal"/>
      <w:lvlText w:val="%1."/>
      <w:lvlJc w:val="left"/>
      <w:pPr>
        <w:ind w:left="720" w:hanging="360"/>
      </w:pPr>
      <w:rPr>
        <w:rFont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73C35005"/>
    <w:multiLevelType w:val="hybridMultilevel"/>
    <w:tmpl w:val="E4AEA9CE"/>
    <w:lvl w:ilvl="0" w:tplc="04190001">
      <w:start w:val="1"/>
      <w:numFmt w:val="bullet"/>
      <w:lvlText w:val=""/>
      <w:lvlJc w:val="left"/>
      <w:pPr>
        <w:ind w:left="720" w:hanging="360"/>
      </w:pPr>
      <w:rPr>
        <w:rFonts w:ascii="Symbol" w:hAnsi="Symbol"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74E00339"/>
    <w:multiLevelType w:val="hybridMultilevel"/>
    <w:tmpl w:val="A7F84E8E"/>
    <w:lvl w:ilvl="0" w:tplc="153270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ED664A"/>
    <w:multiLevelType w:val="hybridMultilevel"/>
    <w:tmpl w:val="BF12AD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23"/>
  </w:num>
  <w:num w:numId="4">
    <w:abstractNumId w:val="6"/>
  </w:num>
  <w:num w:numId="5">
    <w:abstractNumId w:val="9"/>
    <w:lvlOverride w:ilvl="0">
      <w:startOverride w:val="1"/>
    </w:lvlOverride>
  </w:num>
  <w:num w:numId="6">
    <w:abstractNumId w:val="9"/>
    <w:lvlOverride w:ilvl="0">
      <w:startOverride w:val="2"/>
    </w:lvlOverride>
  </w:num>
  <w:num w:numId="7">
    <w:abstractNumId w:val="9"/>
    <w:lvlOverride w:ilvl="0">
      <w:startOverride w:val="3"/>
    </w:lvlOverride>
  </w:num>
  <w:num w:numId="8">
    <w:abstractNumId w:val="9"/>
    <w:lvlOverride w:ilvl="0">
      <w:startOverride w:val="4"/>
    </w:lvlOverride>
  </w:num>
  <w:num w:numId="9">
    <w:abstractNumId w:val="9"/>
    <w:lvlOverride w:ilvl="0">
      <w:startOverride w:val="5"/>
    </w:lvlOverride>
  </w:num>
  <w:num w:numId="10">
    <w:abstractNumId w:val="19"/>
  </w:num>
  <w:num w:numId="11">
    <w:abstractNumId w:val="11"/>
  </w:num>
  <w:num w:numId="12">
    <w:abstractNumId w:val="1"/>
  </w:num>
  <w:num w:numId="13">
    <w:abstractNumId w:val="13"/>
  </w:num>
  <w:num w:numId="14">
    <w:abstractNumId w:val="7"/>
  </w:num>
  <w:num w:numId="15">
    <w:abstractNumId w:val="21"/>
  </w:num>
  <w:num w:numId="16">
    <w:abstractNumId w:val="8"/>
  </w:num>
  <w:num w:numId="17">
    <w:abstractNumId w:val="25"/>
  </w:num>
  <w:num w:numId="18">
    <w:abstractNumId w:val="16"/>
  </w:num>
  <w:num w:numId="19">
    <w:abstractNumId w:val="15"/>
  </w:num>
  <w:num w:numId="20">
    <w:abstractNumId w:val="17"/>
  </w:num>
  <w:num w:numId="21">
    <w:abstractNumId w:val="20"/>
  </w:num>
  <w:num w:numId="22">
    <w:abstractNumId w:val="10"/>
  </w:num>
  <w:num w:numId="23">
    <w:abstractNumId w:val="24"/>
  </w:num>
  <w:num w:numId="24">
    <w:abstractNumId w:val="14"/>
  </w:num>
  <w:num w:numId="25">
    <w:abstractNumId w:val="22"/>
  </w:num>
  <w:num w:numId="26">
    <w:abstractNumId w:val="5"/>
  </w:num>
  <w:num w:numId="27">
    <w:abstractNumId w:val="4"/>
  </w:num>
  <w:num w:numId="28">
    <w:abstractNumId w:val="12"/>
  </w:num>
  <w:num w:numId="29">
    <w:abstractNumId w:val="0"/>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5F56"/>
    <w:rsid w:val="00012FBE"/>
    <w:rsid w:val="00013E64"/>
    <w:rsid w:val="00013EAB"/>
    <w:rsid w:val="00020A0C"/>
    <w:rsid w:val="00020EDE"/>
    <w:rsid w:val="000228DD"/>
    <w:rsid w:val="00025645"/>
    <w:rsid w:val="00047E19"/>
    <w:rsid w:val="000650D8"/>
    <w:rsid w:val="00065293"/>
    <w:rsid w:val="000724B8"/>
    <w:rsid w:val="000831F5"/>
    <w:rsid w:val="00090669"/>
    <w:rsid w:val="000937E4"/>
    <w:rsid w:val="000B1669"/>
    <w:rsid w:val="000B6269"/>
    <w:rsid w:val="000B68AC"/>
    <w:rsid w:val="000C348D"/>
    <w:rsid w:val="000D0119"/>
    <w:rsid w:val="000D2554"/>
    <w:rsid w:val="000D397F"/>
    <w:rsid w:val="000D4DDB"/>
    <w:rsid w:val="000D54D4"/>
    <w:rsid w:val="000D6EC9"/>
    <w:rsid w:val="000E3F5B"/>
    <w:rsid w:val="00117F32"/>
    <w:rsid w:val="00127FAC"/>
    <w:rsid w:val="001520A5"/>
    <w:rsid w:val="00161429"/>
    <w:rsid w:val="00167F5E"/>
    <w:rsid w:val="00173AEA"/>
    <w:rsid w:val="00174B2F"/>
    <w:rsid w:val="00175CD2"/>
    <w:rsid w:val="00182B65"/>
    <w:rsid w:val="001927E0"/>
    <w:rsid w:val="00197F48"/>
    <w:rsid w:val="001C1CB8"/>
    <w:rsid w:val="001D14E7"/>
    <w:rsid w:val="001D5B28"/>
    <w:rsid w:val="001D6A51"/>
    <w:rsid w:val="001F0F94"/>
    <w:rsid w:val="001F3474"/>
    <w:rsid w:val="00210932"/>
    <w:rsid w:val="00211A8A"/>
    <w:rsid w:val="00211A8D"/>
    <w:rsid w:val="002267EA"/>
    <w:rsid w:val="00242AC2"/>
    <w:rsid w:val="00253BE8"/>
    <w:rsid w:val="00276C42"/>
    <w:rsid w:val="00283C52"/>
    <w:rsid w:val="00285198"/>
    <w:rsid w:val="00297A8B"/>
    <w:rsid w:val="00297C12"/>
    <w:rsid w:val="00297CC4"/>
    <w:rsid w:val="002A506F"/>
    <w:rsid w:val="002B2916"/>
    <w:rsid w:val="002B4259"/>
    <w:rsid w:val="002B69C5"/>
    <w:rsid w:val="002D0C98"/>
    <w:rsid w:val="002D4389"/>
    <w:rsid w:val="002D61CB"/>
    <w:rsid w:val="002D72C8"/>
    <w:rsid w:val="002E70D2"/>
    <w:rsid w:val="00305271"/>
    <w:rsid w:val="00343262"/>
    <w:rsid w:val="00347CD0"/>
    <w:rsid w:val="00351DAC"/>
    <w:rsid w:val="00365B5E"/>
    <w:rsid w:val="00371A16"/>
    <w:rsid w:val="00374D1E"/>
    <w:rsid w:val="003903DD"/>
    <w:rsid w:val="003A104D"/>
    <w:rsid w:val="003A2335"/>
    <w:rsid w:val="003A666C"/>
    <w:rsid w:val="003B30EE"/>
    <w:rsid w:val="003B5706"/>
    <w:rsid w:val="003C1E9D"/>
    <w:rsid w:val="003D2F55"/>
    <w:rsid w:val="003E584B"/>
    <w:rsid w:val="003E60DC"/>
    <w:rsid w:val="004131CA"/>
    <w:rsid w:val="004150CC"/>
    <w:rsid w:val="00420813"/>
    <w:rsid w:val="00424522"/>
    <w:rsid w:val="00431E08"/>
    <w:rsid w:val="0044437A"/>
    <w:rsid w:val="00455F56"/>
    <w:rsid w:val="004651D5"/>
    <w:rsid w:val="00473129"/>
    <w:rsid w:val="00480808"/>
    <w:rsid w:val="00490837"/>
    <w:rsid w:val="004A2CC3"/>
    <w:rsid w:val="004A5FF0"/>
    <w:rsid w:val="004A78EF"/>
    <w:rsid w:val="004B1C14"/>
    <w:rsid w:val="004B392E"/>
    <w:rsid w:val="004C00EA"/>
    <w:rsid w:val="004C010A"/>
    <w:rsid w:val="004C5FD5"/>
    <w:rsid w:val="004D1792"/>
    <w:rsid w:val="004D6644"/>
    <w:rsid w:val="004E2249"/>
    <w:rsid w:val="004F2285"/>
    <w:rsid w:val="004F30AF"/>
    <w:rsid w:val="00501D60"/>
    <w:rsid w:val="00512C20"/>
    <w:rsid w:val="005139A0"/>
    <w:rsid w:val="00516DD2"/>
    <w:rsid w:val="00535C45"/>
    <w:rsid w:val="00545FD0"/>
    <w:rsid w:val="0055027E"/>
    <w:rsid w:val="00555BB9"/>
    <w:rsid w:val="0058018E"/>
    <w:rsid w:val="00591CF4"/>
    <w:rsid w:val="005B4E40"/>
    <w:rsid w:val="005B7504"/>
    <w:rsid w:val="005B7510"/>
    <w:rsid w:val="005C0AE4"/>
    <w:rsid w:val="005D117A"/>
    <w:rsid w:val="005D1D99"/>
    <w:rsid w:val="005D728D"/>
    <w:rsid w:val="005E0065"/>
    <w:rsid w:val="005E4DEF"/>
    <w:rsid w:val="005E757D"/>
    <w:rsid w:val="005F1384"/>
    <w:rsid w:val="0060162A"/>
    <w:rsid w:val="0061514C"/>
    <w:rsid w:val="00634374"/>
    <w:rsid w:val="006420E5"/>
    <w:rsid w:val="00646774"/>
    <w:rsid w:val="006520EF"/>
    <w:rsid w:val="006523F0"/>
    <w:rsid w:val="00664AFB"/>
    <w:rsid w:val="00664D1A"/>
    <w:rsid w:val="00672219"/>
    <w:rsid w:val="006743D2"/>
    <w:rsid w:val="006807D0"/>
    <w:rsid w:val="00682D39"/>
    <w:rsid w:val="0069284E"/>
    <w:rsid w:val="0069537F"/>
    <w:rsid w:val="006B68FA"/>
    <w:rsid w:val="006D25BE"/>
    <w:rsid w:val="006E00C3"/>
    <w:rsid w:val="006E4197"/>
    <w:rsid w:val="006E54A7"/>
    <w:rsid w:val="006F7E85"/>
    <w:rsid w:val="00703D9D"/>
    <w:rsid w:val="0070675E"/>
    <w:rsid w:val="00707114"/>
    <w:rsid w:val="007137FB"/>
    <w:rsid w:val="00724AAF"/>
    <w:rsid w:val="00731163"/>
    <w:rsid w:val="007430FE"/>
    <w:rsid w:val="007462B1"/>
    <w:rsid w:val="00750D27"/>
    <w:rsid w:val="00754C2C"/>
    <w:rsid w:val="00765548"/>
    <w:rsid w:val="00767E1E"/>
    <w:rsid w:val="00791405"/>
    <w:rsid w:val="00793A6B"/>
    <w:rsid w:val="0079529E"/>
    <w:rsid w:val="00797110"/>
    <w:rsid w:val="007B3A61"/>
    <w:rsid w:val="007C2856"/>
    <w:rsid w:val="007E61CC"/>
    <w:rsid w:val="007F0211"/>
    <w:rsid w:val="007F7B28"/>
    <w:rsid w:val="008114C9"/>
    <w:rsid w:val="00812F00"/>
    <w:rsid w:val="008157EF"/>
    <w:rsid w:val="00826E61"/>
    <w:rsid w:val="008377E1"/>
    <w:rsid w:val="008419BE"/>
    <w:rsid w:val="0084241F"/>
    <w:rsid w:val="0086768D"/>
    <w:rsid w:val="008A434E"/>
    <w:rsid w:val="008A5811"/>
    <w:rsid w:val="008B6348"/>
    <w:rsid w:val="008C2247"/>
    <w:rsid w:val="008D5F5E"/>
    <w:rsid w:val="008E48F2"/>
    <w:rsid w:val="008E6C17"/>
    <w:rsid w:val="008E7E85"/>
    <w:rsid w:val="008F1694"/>
    <w:rsid w:val="00911D7A"/>
    <w:rsid w:val="00922C82"/>
    <w:rsid w:val="0093094E"/>
    <w:rsid w:val="00940B3F"/>
    <w:rsid w:val="009502DE"/>
    <w:rsid w:val="00973075"/>
    <w:rsid w:val="00974C9E"/>
    <w:rsid w:val="00986B3C"/>
    <w:rsid w:val="009A53EC"/>
    <w:rsid w:val="009A78DB"/>
    <w:rsid w:val="009B7C3F"/>
    <w:rsid w:val="009C00AD"/>
    <w:rsid w:val="009C192C"/>
    <w:rsid w:val="009C3685"/>
    <w:rsid w:val="009C652E"/>
    <w:rsid w:val="009D270E"/>
    <w:rsid w:val="009D5DF0"/>
    <w:rsid w:val="009D61DA"/>
    <w:rsid w:val="009E0010"/>
    <w:rsid w:val="009F55FC"/>
    <w:rsid w:val="009F60CE"/>
    <w:rsid w:val="00A10464"/>
    <w:rsid w:val="00A11522"/>
    <w:rsid w:val="00A224FA"/>
    <w:rsid w:val="00A248CA"/>
    <w:rsid w:val="00A24FFE"/>
    <w:rsid w:val="00A31370"/>
    <w:rsid w:val="00A36E69"/>
    <w:rsid w:val="00A37C91"/>
    <w:rsid w:val="00A45163"/>
    <w:rsid w:val="00A4632D"/>
    <w:rsid w:val="00A61CD0"/>
    <w:rsid w:val="00A77861"/>
    <w:rsid w:val="00A832C4"/>
    <w:rsid w:val="00A965BA"/>
    <w:rsid w:val="00AA1B63"/>
    <w:rsid w:val="00AB630B"/>
    <w:rsid w:val="00AB699E"/>
    <w:rsid w:val="00AD63E5"/>
    <w:rsid w:val="00AF6068"/>
    <w:rsid w:val="00B372EA"/>
    <w:rsid w:val="00B44041"/>
    <w:rsid w:val="00B465AF"/>
    <w:rsid w:val="00B64A1A"/>
    <w:rsid w:val="00B67298"/>
    <w:rsid w:val="00B73C96"/>
    <w:rsid w:val="00BA5F1F"/>
    <w:rsid w:val="00BC0498"/>
    <w:rsid w:val="00BC3B4A"/>
    <w:rsid w:val="00BD0072"/>
    <w:rsid w:val="00BE05AB"/>
    <w:rsid w:val="00BF1B35"/>
    <w:rsid w:val="00C1538A"/>
    <w:rsid w:val="00C203C3"/>
    <w:rsid w:val="00C24AEF"/>
    <w:rsid w:val="00C3450D"/>
    <w:rsid w:val="00C46B44"/>
    <w:rsid w:val="00C51242"/>
    <w:rsid w:val="00C74201"/>
    <w:rsid w:val="00C7559C"/>
    <w:rsid w:val="00C84CFE"/>
    <w:rsid w:val="00C954E0"/>
    <w:rsid w:val="00CA014D"/>
    <w:rsid w:val="00CB20F7"/>
    <w:rsid w:val="00CB4C40"/>
    <w:rsid w:val="00CC5527"/>
    <w:rsid w:val="00CC7D47"/>
    <w:rsid w:val="00CD05AE"/>
    <w:rsid w:val="00CD5514"/>
    <w:rsid w:val="00CE16C2"/>
    <w:rsid w:val="00CE21B9"/>
    <w:rsid w:val="00CE55CF"/>
    <w:rsid w:val="00CF1083"/>
    <w:rsid w:val="00D00EF1"/>
    <w:rsid w:val="00D04DDC"/>
    <w:rsid w:val="00D06D2F"/>
    <w:rsid w:val="00D1087E"/>
    <w:rsid w:val="00D20AE0"/>
    <w:rsid w:val="00D23E0A"/>
    <w:rsid w:val="00D33F51"/>
    <w:rsid w:val="00D34C90"/>
    <w:rsid w:val="00D53497"/>
    <w:rsid w:val="00D55674"/>
    <w:rsid w:val="00D65302"/>
    <w:rsid w:val="00D70354"/>
    <w:rsid w:val="00D72531"/>
    <w:rsid w:val="00D744F6"/>
    <w:rsid w:val="00D76E78"/>
    <w:rsid w:val="00D847F7"/>
    <w:rsid w:val="00D86C31"/>
    <w:rsid w:val="00DA0131"/>
    <w:rsid w:val="00DA4326"/>
    <w:rsid w:val="00DA6227"/>
    <w:rsid w:val="00DB374B"/>
    <w:rsid w:val="00DB78CC"/>
    <w:rsid w:val="00DC5464"/>
    <w:rsid w:val="00DC5F21"/>
    <w:rsid w:val="00DC7219"/>
    <w:rsid w:val="00DD2D46"/>
    <w:rsid w:val="00DF0C95"/>
    <w:rsid w:val="00DF3D1B"/>
    <w:rsid w:val="00E03FD8"/>
    <w:rsid w:val="00E0777D"/>
    <w:rsid w:val="00E30A14"/>
    <w:rsid w:val="00E3131E"/>
    <w:rsid w:val="00E40757"/>
    <w:rsid w:val="00E4237C"/>
    <w:rsid w:val="00E44ACB"/>
    <w:rsid w:val="00E47807"/>
    <w:rsid w:val="00E51B99"/>
    <w:rsid w:val="00E55EDC"/>
    <w:rsid w:val="00E607BA"/>
    <w:rsid w:val="00E65180"/>
    <w:rsid w:val="00E67E7E"/>
    <w:rsid w:val="00E82ED4"/>
    <w:rsid w:val="00E90505"/>
    <w:rsid w:val="00E92104"/>
    <w:rsid w:val="00EA6E75"/>
    <w:rsid w:val="00EB0873"/>
    <w:rsid w:val="00EB0F97"/>
    <w:rsid w:val="00EB25B6"/>
    <w:rsid w:val="00EB7350"/>
    <w:rsid w:val="00EC4B10"/>
    <w:rsid w:val="00F16317"/>
    <w:rsid w:val="00F20E32"/>
    <w:rsid w:val="00F27426"/>
    <w:rsid w:val="00F40E28"/>
    <w:rsid w:val="00F42D89"/>
    <w:rsid w:val="00F52CEF"/>
    <w:rsid w:val="00F62C9C"/>
    <w:rsid w:val="00F66C90"/>
    <w:rsid w:val="00F847F6"/>
    <w:rsid w:val="00F8733A"/>
    <w:rsid w:val="00FA21A1"/>
    <w:rsid w:val="00FC3125"/>
    <w:rsid w:val="00FC5D48"/>
    <w:rsid w:val="00FC5F66"/>
    <w:rsid w:val="00FC6BD2"/>
    <w:rsid w:val="00FC74DC"/>
    <w:rsid w:val="00FD42DC"/>
    <w:rsid w:val="00FD46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B7E4046"/>
  <w15:docId w15:val="{0764029C-E484-46D3-A04F-20B0E081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0F94"/>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911D7A"/>
    <w:pPr>
      <w:keepNext/>
      <w:numPr>
        <w:ilvl w:val="3"/>
        <w:numId w:val="29"/>
      </w:numPr>
      <w:suppressAutoHyphens/>
      <w:jc w:val="right"/>
      <w:outlineLvl w:val="3"/>
    </w:pPr>
    <w:rPr>
      <w:rFonts w:eastAsia="Arial Unicode MS"/>
      <w:sz w:val="28"/>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3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73075"/>
    <w:pPr>
      <w:spacing w:after="160" w:line="259" w:lineRule="auto"/>
      <w:ind w:left="720"/>
      <w:contextualSpacing/>
    </w:pPr>
    <w:rPr>
      <w:rFonts w:asciiTheme="minorHAnsi" w:eastAsiaTheme="minorHAnsi" w:hAnsiTheme="minorHAnsi" w:cstheme="minorBidi"/>
      <w:sz w:val="22"/>
      <w:szCs w:val="22"/>
      <w:lang w:eastAsia="en-US"/>
    </w:rPr>
  </w:style>
  <w:style w:type="paragraph" w:styleId="a5">
    <w:name w:val="footnote text"/>
    <w:basedOn w:val="a"/>
    <w:link w:val="a6"/>
    <w:uiPriority w:val="99"/>
    <w:semiHidden/>
    <w:unhideWhenUsed/>
    <w:rsid w:val="0058018E"/>
    <w:rPr>
      <w:sz w:val="20"/>
      <w:szCs w:val="20"/>
    </w:rPr>
  </w:style>
  <w:style w:type="character" w:customStyle="1" w:styleId="a6">
    <w:name w:val="Текст виноски Знак"/>
    <w:basedOn w:val="a0"/>
    <w:link w:val="a5"/>
    <w:uiPriority w:val="99"/>
    <w:semiHidden/>
    <w:rsid w:val="0058018E"/>
    <w:rPr>
      <w:rFonts w:ascii="Times New Roman" w:eastAsia="Times New Roman" w:hAnsi="Times New Roman" w:cs="Times New Roman"/>
      <w:sz w:val="20"/>
      <w:szCs w:val="20"/>
      <w:lang w:eastAsia="ru-RU"/>
    </w:rPr>
  </w:style>
  <w:style w:type="character" w:styleId="a7">
    <w:name w:val="footnote reference"/>
    <w:uiPriority w:val="99"/>
    <w:semiHidden/>
    <w:unhideWhenUsed/>
    <w:rsid w:val="0058018E"/>
    <w:rPr>
      <w:vertAlign w:val="superscript"/>
    </w:rPr>
  </w:style>
  <w:style w:type="character" w:styleId="a8">
    <w:name w:val="annotation reference"/>
    <w:uiPriority w:val="99"/>
    <w:semiHidden/>
    <w:unhideWhenUsed/>
    <w:rsid w:val="00D847F7"/>
    <w:rPr>
      <w:sz w:val="16"/>
      <w:szCs w:val="16"/>
    </w:rPr>
  </w:style>
  <w:style w:type="paragraph" w:styleId="a9">
    <w:name w:val="header"/>
    <w:basedOn w:val="a"/>
    <w:link w:val="aa"/>
    <w:uiPriority w:val="99"/>
    <w:rsid w:val="00347CD0"/>
    <w:pPr>
      <w:tabs>
        <w:tab w:val="center" w:pos="4677"/>
        <w:tab w:val="right" w:pos="9355"/>
      </w:tabs>
    </w:pPr>
  </w:style>
  <w:style w:type="character" w:customStyle="1" w:styleId="aa">
    <w:name w:val="Верхній колонтитул Знак"/>
    <w:basedOn w:val="a0"/>
    <w:link w:val="a9"/>
    <w:uiPriority w:val="99"/>
    <w:rsid w:val="00347CD0"/>
    <w:rPr>
      <w:rFonts w:ascii="Times New Roman" w:eastAsia="Times New Roman" w:hAnsi="Times New Roman" w:cs="Times New Roman"/>
      <w:sz w:val="24"/>
      <w:szCs w:val="24"/>
      <w:lang w:eastAsia="ru-RU"/>
    </w:rPr>
  </w:style>
  <w:style w:type="character" w:styleId="ab">
    <w:name w:val="page number"/>
    <w:basedOn w:val="a0"/>
    <w:rsid w:val="00347CD0"/>
  </w:style>
  <w:style w:type="paragraph" w:styleId="ac">
    <w:name w:val="No Spacing"/>
    <w:link w:val="ad"/>
    <w:uiPriority w:val="99"/>
    <w:qFormat/>
    <w:rsid w:val="00347CD0"/>
    <w:pPr>
      <w:widowControl w:val="0"/>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d">
    <w:name w:val="Без інтервалів Знак"/>
    <w:link w:val="ac"/>
    <w:uiPriority w:val="99"/>
    <w:rsid w:val="00347CD0"/>
    <w:rPr>
      <w:rFonts w:ascii="Times New Roman" w:eastAsia="Andale Sans UI" w:hAnsi="Times New Roman" w:cs="Tahoma"/>
      <w:kern w:val="3"/>
      <w:sz w:val="24"/>
      <w:szCs w:val="24"/>
      <w:lang w:val="de-DE" w:eastAsia="ja-JP" w:bidi="fa-IR"/>
    </w:rPr>
  </w:style>
  <w:style w:type="paragraph" w:styleId="ae">
    <w:name w:val="footer"/>
    <w:basedOn w:val="a"/>
    <w:link w:val="af"/>
    <w:uiPriority w:val="99"/>
    <w:unhideWhenUsed/>
    <w:rsid w:val="00347CD0"/>
    <w:pPr>
      <w:tabs>
        <w:tab w:val="center" w:pos="4513"/>
        <w:tab w:val="right" w:pos="9026"/>
      </w:tabs>
    </w:pPr>
  </w:style>
  <w:style w:type="character" w:customStyle="1" w:styleId="af">
    <w:name w:val="Нижній колонтитул Знак"/>
    <w:basedOn w:val="a0"/>
    <w:link w:val="ae"/>
    <w:uiPriority w:val="99"/>
    <w:rsid w:val="00347CD0"/>
    <w:rPr>
      <w:rFonts w:ascii="Times New Roman" w:eastAsia="Times New Roman" w:hAnsi="Times New Roman" w:cs="Times New Roman"/>
      <w:sz w:val="24"/>
      <w:szCs w:val="24"/>
      <w:lang w:eastAsia="ru-RU"/>
    </w:rPr>
  </w:style>
  <w:style w:type="paragraph" w:styleId="af0">
    <w:name w:val="Revision"/>
    <w:hidden/>
    <w:uiPriority w:val="99"/>
    <w:semiHidden/>
    <w:rsid w:val="00347CD0"/>
    <w:pPr>
      <w:spacing w:after="0" w:line="240" w:lineRule="auto"/>
    </w:pPr>
    <w:rPr>
      <w:rFonts w:ascii="Times New Roman" w:eastAsia="Times New Roman" w:hAnsi="Times New Roman" w:cs="Times New Roman"/>
      <w:sz w:val="28"/>
      <w:szCs w:val="28"/>
      <w:lang w:eastAsia="ru-RU"/>
    </w:rPr>
  </w:style>
  <w:style w:type="paragraph" w:styleId="af1">
    <w:name w:val="Balloon Text"/>
    <w:basedOn w:val="a"/>
    <w:link w:val="af2"/>
    <w:uiPriority w:val="99"/>
    <w:semiHidden/>
    <w:unhideWhenUsed/>
    <w:rsid w:val="00347CD0"/>
    <w:rPr>
      <w:sz w:val="18"/>
      <w:szCs w:val="18"/>
    </w:rPr>
  </w:style>
  <w:style w:type="character" w:customStyle="1" w:styleId="af2">
    <w:name w:val="Текст у виносці Знак"/>
    <w:basedOn w:val="a0"/>
    <w:link w:val="af1"/>
    <w:uiPriority w:val="99"/>
    <w:semiHidden/>
    <w:rsid w:val="00347CD0"/>
    <w:rPr>
      <w:rFonts w:ascii="Times New Roman" w:eastAsia="Times New Roman" w:hAnsi="Times New Roman" w:cs="Times New Roman"/>
      <w:sz w:val="18"/>
      <w:szCs w:val="18"/>
      <w:lang w:eastAsia="ru-RU"/>
    </w:rPr>
  </w:style>
  <w:style w:type="paragraph" w:styleId="af3">
    <w:name w:val="annotation text"/>
    <w:basedOn w:val="a"/>
    <w:link w:val="af4"/>
    <w:uiPriority w:val="99"/>
    <w:unhideWhenUsed/>
    <w:rsid w:val="00347CD0"/>
    <w:rPr>
      <w:sz w:val="20"/>
      <w:szCs w:val="20"/>
    </w:rPr>
  </w:style>
  <w:style w:type="character" w:customStyle="1" w:styleId="af4">
    <w:name w:val="Текст примітки Знак"/>
    <w:basedOn w:val="a0"/>
    <w:link w:val="af3"/>
    <w:uiPriority w:val="99"/>
    <w:rsid w:val="00347CD0"/>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347CD0"/>
    <w:rPr>
      <w:b/>
      <w:bCs/>
    </w:rPr>
  </w:style>
  <w:style w:type="character" w:customStyle="1" w:styleId="af6">
    <w:name w:val="Тема примітки Знак"/>
    <w:basedOn w:val="af4"/>
    <w:link w:val="af5"/>
    <w:uiPriority w:val="99"/>
    <w:semiHidden/>
    <w:rsid w:val="00347CD0"/>
    <w:rPr>
      <w:rFonts w:ascii="Times New Roman" w:eastAsia="Times New Roman" w:hAnsi="Times New Roman" w:cs="Times New Roman"/>
      <w:b/>
      <w:bCs/>
      <w:sz w:val="20"/>
      <w:szCs w:val="20"/>
      <w:lang w:eastAsia="ru-RU"/>
    </w:rPr>
  </w:style>
  <w:style w:type="paragraph" w:customStyle="1" w:styleId="Default">
    <w:name w:val="Default"/>
    <w:rsid w:val="00347CD0"/>
    <w:pPr>
      <w:autoSpaceDE w:val="0"/>
      <w:autoSpaceDN w:val="0"/>
      <w:adjustRightInd w:val="0"/>
      <w:spacing w:after="0" w:line="240" w:lineRule="auto"/>
    </w:pPr>
    <w:rPr>
      <w:rFonts w:ascii="Calibri" w:eastAsia="Calibri" w:hAnsi="Calibri" w:cs="Calibri"/>
      <w:color w:val="000000"/>
      <w:sz w:val="24"/>
      <w:szCs w:val="24"/>
    </w:rPr>
  </w:style>
  <w:style w:type="character" w:customStyle="1" w:styleId="CharStyle4">
    <w:name w:val="CharStyle4"/>
    <w:rsid w:val="00065293"/>
    <w:rPr>
      <w:rFonts w:ascii="Times New Roman" w:eastAsia="Times New Roman" w:hAnsi="Times New Roman" w:cs="Times New Roman"/>
      <w:b w:val="0"/>
      <w:bCs w:val="0"/>
      <w:i w:val="0"/>
      <w:iCs w:val="0"/>
      <w:strike w:val="0"/>
      <w:dstrike w:val="0"/>
      <w:color w:val="000000"/>
      <w:spacing w:val="5"/>
      <w:w w:val="100"/>
      <w:position w:val="0"/>
      <w:sz w:val="16"/>
      <w:szCs w:val="16"/>
      <w:u w:val="none"/>
      <w:vertAlign w:val="baseline"/>
      <w:lang w:val="uk-UA" w:eastAsia="uk-UA" w:bidi="uk-UA"/>
    </w:rPr>
  </w:style>
  <w:style w:type="paragraph" w:styleId="af7">
    <w:name w:val="Body Text"/>
    <w:basedOn w:val="a"/>
    <w:link w:val="af8"/>
    <w:rsid w:val="00E82ED4"/>
    <w:pPr>
      <w:widowControl w:val="0"/>
      <w:suppressAutoHyphens/>
      <w:spacing w:after="120"/>
    </w:pPr>
    <w:rPr>
      <w:rFonts w:eastAsia="SimSun" w:cs="Mangal"/>
      <w:kern w:val="1"/>
      <w:lang w:val="uk-UA" w:eastAsia="hi-IN" w:bidi="hi-IN"/>
    </w:rPr>
  </w:style>
  <w:style w:type="character" w:customStyle="1" w:styleId="af8">
    <w:name w:val="Основний текст Знак"/>
    <w:basedOn w:val="a0"/>
    <w:link w:val="af7"/>
    <w:rsid w:val="00E82ED4"/>
    <w:rPr>
      <w:rFonts w:ascii="Times New Roman" w:eastAsia="SimSun" w:hAnsi="Times New Roman" w:cs="Mangal"/>
      <w:kern w:val="1"/>
      <w:sz w:val="24"/>
      <w:szCs w:val="24"/>
      <w:lang w:val="uk-UA" w:eastAsia="hi-IN" w:bidi="hi-IN"/>
    </w:rPr>
  </w:style>
  <w:style w:type="paragraph" w:customStyle="1" w:styleId="1">
    <w:name w:val="1"/>
    <w:basedOn w:val="a"/>
    <w:rsid w:val="00E82ED4"/>
    <w:rPr>
      <w:rFonts w:ascii="Verdana" w:hAnsi="Verdana" w:cs="Verdana"/>
      <w:sz w:val="20"/>
      <w:szCs w:val="20"/>
      <w:lang w:val="en-US" w:eastAsia="en-US"/>
    </w:rPr>
  </w:style>
  <w:style w:type="paragraph" w:customStyle="1" w:styleId="6422">
    <w:name w:val="6422"/>
    <w:aliases w:val="baiaagaabkqkaaad5xqaaax1faaaaaaaaaaaaaaaaaaaaaaaaaaaaaaaaaaaaaaaaaaaaaaaaaaaaaaaaaaaaaaaaaaaaaaaaaaaaaaaaaaaaaaaaaaaaaaaaaaaaaaaaaaaaaaaaaaaaaaaaaaaaaaaaaaaaaaaaaaaaaaaaaaaaaaaaaaaaaaaaaaaaaaaaaaaaaaaaaaaaaaaaaaaaaaaaaaaaaaaaaaaaaaa"/>
    <w:basedOn w:val="a"/>
    <w:rsid w:val="00D33F51"/>
    <w:pPr>
      <w:spacing w:before="100" w:beforeAutospacing="1" w:after="100" w:afterAutospacing="1"/>
    </w:pPr>
    <w:rPr>
      <w:lang w:val="uk-UA" w:eastAsia="uk-UA"/>
    </w:rPr>
  </w:style>
  <w:style w:type="character" w:customStyle="1" w:styleId="40">
    <w:name w:val="Заголовок 4 Знак"/>
    <w:basedOn w:val="a0"/>
    <w:link w:val="4"/>
    <w:rsid w:val="00911D7A"/>
    <w:rPr>
      <w:rFonts w:ascii="Times New Roman" w:eastAsia="Arial Unicode MS" w:hAnsi="Times New Roman" w:cs="Times New Roman"/>
      <w:sz w:val="28"/>
      <w:szCs w:val="20"/>
      <w:lang w:val="uk-UA" w:eastAsia="ar-SA"/>
    </w:rPr>
  </w:style>
  <w:style w:type="paragraph" w:styleId="af9">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fa"/>
    <w:uiPriority w:val="99"/>
    <w:rsid w:val="00911D7A"/>
    <w:pPr>
      <w:suppressAutoHyphens/>
      <w:spacing w:before="280" w:after="280"/>
    </w:pPr>
    <w:rPr>
      <w:lang w:eastAsia="ar-SA"/>
    </w:rPr>
  </w:style>
  <w:style w:type="character" w:customStyle="1" w:styleId="afa">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f9"/>
    <w:uiPriority w:val="99"/>
    <w:locked/>
    <w:rsid w:val="00911D7A"/>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6222">
      <w:bodyDiv w:val="1"/>
      <w:marLeft w:val="0"/>
      <w:marRight w:val="0"/>
      <w:marTop w:val="0"/>
      <w:marBottom w:val="0"/>
      <w:divBdr>
        <w:top w:val="none" w:sz="0" w:space="0" w:color="auto"/>
        <w:left w:val="none" w:sz="0" w:space="0" w:color="auto"/>
        <w:bottom w:val="none" w:sz="0" w:space="0" w:color="auto"/>
        <w:right w:val="none" w:sz="0" w:space="0" w:color="auto"/>
      </w:divBdr>
    </w:div>
    <w:div w:id="27461270">
      <w:bodyDiv w:val="1"/>
      <w:marLeft w:val="0"/>
      <w:marRight w:val="0"/>
      <w:marTop w:val="0"/>
      <w:marBottom w:val="0"/>
      <w:divBdr>
        <w:top w:val="none" w:sz="0" w:space="0" w:color="auto"/>
        <w:left w:val="none" w:sz="0" w:space="0" w:color="auto"/>
        <w:bottom w:val="none" w:sz="0" w:space="0" w:color="auto"/>
        <w:right w:val="none" w:sz="0" w:space="0" w:color="auto"/>
      </w:divBdr>
    </w:div>
    <w:div w:id="69935599">
      <w:bodyDiv w:val="1"/>
      <w:marLeft w:val="0"/>
      <w:marRight w:val="0"/>
      <w:marTop w:val="0"/>
      <w:marBottom w:val="0"/>
      <w:divBdr>
        <w:top w:val="none" w:sz="0" w:space="0" w:color="auto"/>
        <w:left w:val="none" w:sz="0" w:space="0" w:color="auto"/>
        <w:bottom w:val="none" w:sz="0" w:space="0" w:color="auto"/>
        <w:right w:val="none" w:sz="0" w:space="0" w:color="auto"/>
      </w:divBdr>
    </w:div>
    <w:div w:id="72895535">
      <w:bodyDiv w:val="1"/>
      <w:marLeft w:val="0"/>
      <w:marRight w:val="0"/>
      <w:marTop w:val="0"/>
      <w:marBottom w:val="0"/>
      <w:divBdr>
        <w:top w:val="none" w:sz="0" w:space="0" w:color="auto"/>
        <w:left w:val="none" w:sz="0" w:space="0" w:color="auto"/>
        <w:bottom w:val="none" w:sz="0" w:space="0" w:color="auto"/>
        <w:right w:val="none" w:sz="0" w:space="0" w:color="auto"/>
      </w:divBdr>
    </w:div>
    <w:div w:id="117333752">
      <w:bodyDiv w:val="1"/>
      <w:marLeft w:val="0"/>
      <w:marRight w:val="0"/>
      <w:marTop w:val="0"/>
      <w:marBottom w:val="0"/>
      <w:divBdr>
        <w:top w:val="none" w:sz="0" w:space="0" w:color="auto"/>
        <w:left w:val="none" w:sz="0" w:space="0" w:color="auto"/>
        <w:bottom w:val="none" w:sz="0" w:space="0" w:color="auto"/>
        <w:right w:val="none" w:sz="0" w:space="0" w:color="auto"/>
      </w:divBdr>
    </w:div>
    <w:div w:id="204872154">
      <w:bodyDiv w:val="1"/>
      <w:marLeft w:val="0"/>
      <w:marRight w:val="0"/>
      <w:marTop w:val="0"/>
      <w:marBottom w:val="0"/>
      <w:divBdr>
        <w:top w:val="none" w:sz="0" w:space="0" w:color="auto"/>
        <w:left w:val="none" w:sz="0" w:space="0" w:color="auto"/>
        <w:bottom w:val="none" w:sz="0" w:space="0" w:color="auto"/>
        <w:right w:val="none" w:sz="0" w:space="0" w:color="auto"/>
      </w:divBdr>
    </w:div>
    <w:div w:id="225998920">
      <w:bodyDiv w:val="1"/>
      <w:marLeft w:val="0"/>
      <w:marRight w:val="0"/>
      <w:marTop w:val="0"/>
      <w:marBottom w:val="0"/>
      <w:divBdr>
        <w:top w:val="none" w:sz="0" w:space="0" w:color="auto"/>
        <w:left w:val="none" w:sz="0" w:space="0" w:color="auto"/>
        <w:bottom w:val="none" w:sz="0" w:space="0" w:color="auto"/>
        <w:right w:val="none" w:sz="0" w:space="0" w:color="auto"/>
      </w:divBdr>
    </w:div>
    <w:div w:id="360010858">
      <w:bodyDiv w:val="1"/>
      <w:marLeft w:val="0"/>
      <w:marRight w:val="0"/>
      <w:marTop w:val="0"/>
      <w:marBottom w:val="0"/>
      <w:divBdr>
        <w:top w:val="none" w:sz="0" w:space="0" w:color="auto"/>
        <w:left w:val="none" w:sz="0" w:space="0" w:color="auto"/>
        <w:bottom w:val="none" w:sz="0" w:space="0" w:color="auto"/>
        <w:right w:val="none" w:sz="0" w:space="0" w:color="auto"/>
      </w:divBdr>
    </w:div>
    <w:div w:id="379135719">
      <w:bodyDiv w:val="1"/>
      <w:marLeft w:val="0"/>
      <w:marRight w:val="0"/>
      <w:marTop w:val="0"/>
      <w:marBottom w:val="0"/>
      <w:divBdr>
        <w:top w:val="none" w:sz="0" w:space="0" w:color="auto"/>
        <w:left w:val="none" w:sz="0" w:space="0" w:color="auto"/>
        <w:bottom w:val="none" w:sz="0" w:space="0" w:color="auto"/>
        <w:right w:val="none" w:sz="0" w:space="0" w:color="auto"/>
      </w:divBdr>
    </w:div>
    <w:div w:id="514656928">
      <w:bodyDiv w:val="1"/>
      <w:marLeft w:val="0"/>
      <w:marRight w:val="0"/>
      <w:marTop w:val="0"/>
      <w:marBottom w:val="0"/>
      <w:divBdr>
        <w:top w:val="none" w:sz="0" w:space="0" w:color="auto"/>
        <w:left w:val="none" w:sz="0" w:space="0" w:color="auto"/>
        <w:bottom w:val="none" w:sz="0" w:space="0" w:color="auto"/>
        <w:right w:val="none" w:sz="0" w:space="0" w:color="auto"/>
      </w:divBdr>
    </w:div>
    <w:div w:id="521011353">
      <w:bodyDiv w:val="1"/>
      <w:marLeft w:val="0"/>
      <w:marRight w:val="0"/>
      <w:marTop w:val="0"/>
      <w:marBottom w:val="0"/>
      <w:divBdr>
        <w:top w:val="none" w:sz="0" w:space="0" w:color="auto"/>
        <w:left w:val="none" w:sz="0" w:space="0" w:color="auto"/>
        <w:bottom w:val="none" w:sz="0" w:space="0" w:color="auto"/>
        <w:right w:val="none" w:sz="0" w:space="0" w:color="auto"/>
      </w:divBdr>
    </w:div>
    <w:div w:id="543836586">
      <w:bodyDiv w:val="1"/>
      <w:marLeft w:val="0"/>
      <w:marRight w:val="0"/>
      <w:marTop w:val="0"/>
      <w:marBottom w:val="0"/>
      <w:divBdr>
        <w:top w:val="none" w:sz="0" w:space="0" w:color="auto"/>
        <w:left w:val="none" w:sz="0" w:space="0" w:color="auto"/>
        <w:bottom w:val="none" w:sz="0" w:space="0" w:color="auto"/>
        <w:right w:val="none" w:sz="0" w:space="0" w:color="auto"/>
      </w:divBdr>
    </w:div>
    <w:div w:id="549801847">
      <w:bodyDiv w:val="1"/>
      <w:marLeft w:val="0"/>
      <w:marRight w:val="0"/>
      <w:marTop w:val="0"/>
      <w:marBottom w:val="0"/>
      <w:divBdr>
        <w:top w:val="none" w:sz="0" w:space="0" w:color="auto"/>
        <w:left w:val="none" w:sz="0" w:space="0" w:color="auto"/>
        <w:bottom w:val="none" w:sz="0" w:space="0" w:color="auto"/>
        <w:right w:val="none" w:sz="0" w:space="0" w:color="auto"/>
      </w:divBdr>
    </w:div>
    <w:div w:id="644241446">
      <w:bodyDiv w:val="1"/>
      <w:marLeft w:val="0"/>
      <w:marRight w:val="0"/>
      <w:marTop w:val="0"/>
      <w:marBottom w:val="0"/>
      <w:divBdr>
        <w:top w:val="none" w:sz="0" w:space="0" w:color="auto"/>
        <w:left w:val="none" w:sz="0" w:space="0" w:color="auto"/>
        <w:bottom w:val="none" w:sz="0" w:space="0" w:color="auto"/>
        <w:right w:val="none" w:sz="0" w:space="0" w:color="auto"/>
      </w:divBdr>
    </w:div>
    <w:div w:id="800726244">
      <w:bodyDiv w:val="1"/>
      <w:marLeft w:val="0"/>
      <w:marRight w:val="0"/>
      <w:marTop w:val="0"/>
      <w:marBottom w:val="0"/>
      <w:divBdr>
        <w:top w:val="none" w:sz="0" w:space="0" w:color="auto"/>
        <w:left w:val="none" w:sz="0" w:space="0" w:color="auto"/>
        <w:bottom w:val="none" w:sz="0" w:space="0" w:color="auto"/>
        <w:right w:val="none" w:sz="0" w:space="0" w:color="auto"/>
      </w:divBdr>
    </w:div>
    <w:div w:id="871108578">
      <w:bodyDiv w:val="1"/>
      <w:marLeft w:val="0"/>
      <w:marRight w:val="0"/>
      <w:marTop w:val="0"/>
      <w:marBottom w:val="0"/>
      <w:divBdr>
        <w:top w:val="none" w:sz="0" w:space="0" w:color="auto"/>
        <w:left w:val="none" w:sz="0" w:space="0" w:color="auto"/>
        <w:bottom w:val="none" w:sz="0" w:space="0" w:color="auto"/>
        <w:right w:val="none" w:sz="0" w:space="0" w:color="auto"/>
      </w:divBdr>
    </w:div>
    <w:div w:id="872422584">
      <w:bodyDiv w:val="1"/>
      <w:marLeft w:val="0"/>
      <w:marRight w:val="0"/>
      <w:marTop w:val="0"/>
      <w:marBottom w:val="0"/>
      <w:divBdr>
        <w:top w:val="none" w:sz="0" w:space="0" w:color="auto"/>
        <w:left w:val="none" w:sz="0" w:space="0" w:color="auto"/>
        <w:bottom w:val="none" w:sz="0" w:space="0" w:color="auto"/>
        <w:right w:val="none" w:sz="0" w:space="0" w:color="auto"/>
      </w:divBdr>
    </w:div>
    <w:div w:id="953485237">
      <w:bodyDiv w:val="1"/>
      <w:marLeft w:val="0"/>
      <w:marRight w:val="0"/>
      <w:marTop w:val="0"/>
      <w:marBottom w:val="0"/>
      <w:divBdr>
        <w:top w:val="none" w:sz="0" w:space="0" w:color="auto"/>
        <w:left w:val="none" w:sz="0" w:space="0" w:color="auto"/>
        <w:bottom w:val="none" w:sz="0" w:space="0" w:color="auto"/>
        <w:right w:val="none" w:sz="0" w:space="0" w:color="auto"/>
      </w:divBdr>
    </w:div>
    <w:div w:id="1020475569">
      <w:bodyDiv w:val="1"/>
      <w:marLeft w:val="0"/>
      <w:marRight w:val="0"/>
      <w:marTop w:val="0"/>
      <w:marBottom w:val="0"/>
      <w:divBdr>
        <w:top w:val="none" w:sz="0" w:space="0" w:color="auto"/>
        <w:left w:val="none" w:sz="0" w:space="0" w:color="auto"/>
        <w:bottom w:val="none" w:sz="0" w:space="0" w:color="auto"/>
        <w:right w:val="none" w:sz="0" w:space="0" w:color="auto"/>
      </w:divBdr>
    </w:div>
    <w:div w:id="1047293532">
      <w:bodyDiv w:val="1"/>
      <w:marLeft w:val="0"/>
      <w:marRight w:val="0"/>
      <w:marTop w:val="0"/>
      <w:marBottom w:val="0"/>
      <w:divBdr>
        <w:top w:val="none" w:sz="0" w:space="0" w:color="auto"/>
        <w:left w:val="none" w:sz="0" w:space="0" w:color="auto"/>
        <w:bottom w:val="none" w:sz="0" w:space="0" w:color="auto"/>
        <w:right w:val="none" w:sz="0" w:space="0" w:color="auto"/>
      </w:divBdr>
    </w:div>
    <w:div w:id="1178498108">
      <w:bodyDiv w:val="1"/>
      <w:marLeft w:val="0"/>
      <w:marRight w:val="0"/>
      <w:marTop w:val="0"/>
      <w:marBottom w:val="0"/>
      <w:divBdr>
        <w:top w:val="none" w:sz="0" w:space="0" w:color="auto"/>
        <w:left w:val="none" w:sz="0" w:space="0" w:color="auto"/>
        <w:bottom w:val="none" w:sz="0" w:space="0" w:color="auto"/>
        <w:right w:val="none" w:sz="0" w:space="0" w:color="auto"/>
      </w:divBdr>
    </w:div>
    <w:div w:id="1188712185">
      <w:bodyDiv w:val="1"/>
      <w:marLeft w:val="0"/>
      <w:marRight w:val="0"/>
      <w:marTop w:val="0"/>
      <w:marBottom w:val="0"/>
      <w:divBdr>
        <w:top w:val="none" w:sz="0" w:space="0" w:color="auto"/>
        <w:left w:val="none" w:sz="0" w:space="0" w:color="auto"/>
        <w:bottom w:val="none" w:sz="0" w:space="0" w:color="auto"/>
        <w:right w:val="none" w:sz="0" w:space="0" w:color="auto"/>
      </w:divBdr>
    </w:div>
    <w:div w:id="1239289966">
      <w:bodyDiv w:val="1"/>
      <w:marLeft w:val="0"/>
      <w:marRight w:val="0"/>
      <w:marTop w:val="0"/>
      <w:marBottom w:val="0"/>
      <w:divBdr>
        <w:top w:val="none" w:sz="0" w:space="0" w:color="auto"/>
        <w:left w:val="none" w:sz="0" w:space="0" w:color="auto"/>
        <w:bottom w:val="none" w:sz="0" w:space="0" w:color="auto"/>
        <w:right w:val="none" w:sz="0" w:space="0" w:color="auto"/>
      </w:divBdr>
    </w:div>
    <w:div w:id="1291127356">
      <w:bodyDiv w:val="1"/>
      <w:marLeft w:val="0"/>
      <w:marRight w:val="0"/>
      <w:marTop w:val="0"/>
      <w:marBottom w:val="0"/>
      <w:divBdr>
        <w:top w:val="none" w:sz="0" w:space="0" w:color="auto"/>
        <w:left w:val="none" w:sz="0" w:space="0" w:color="auto"/>
        <w:bottom w:val="none" w:sz="0" w:space="0" w:color="auto"/>
        <w:right w:val="none" w:sz="0" w:space="0" w:color="auto"/>
      </w:divBdr>
    </w:div>
    <w:div w:id="1294404318">
      <w:bodyDiv w:val="1"/>
      <w:marLeft w:val="0"/>
      <w:marRight w:val="0"/>
      <w:marTop w:val="0"/>
      <w:marBottom w:val="0"/>
      <w:divBdr>
        <w:top w:val="none" w:sz="0" w:space="0" w:color="auto"/>
        <w:left w:val="none" w:sz="0" w:space="0" w:color="auto"/>
        <w:bottom w:val="none" w:sz="0" w:space="0" w:color="auto"/>
        <w:right w:val="none" w:sz="0" w:space="0" w:color="auto"/>
      </w:divBdr>
    </w:div>
    <w:div w:id="1322588344">
      <w:bodyDiv w:val="1"/>
      <w:marLeft w:val="0"/>
      <w:marRight w:val="0"/>
      <w:marTop w:val="0"/>
      <w:marBottom w:val="0"/>
      <w:divBdr>
        <w:top w:val="none" w:sz="0" w:space="0" w:color="auto"/>
        <w:left w:val="none" w:sz="0" w:space="0" w:color="auto"/>
        <w:bottom w:val="none" w:sz="0" w:space="0" w:color="auto"/>
        <w:right w:val="none" w:sz="0" w:space="0" w:color="auto"/>
      </w:divBdr>
    </w:div>
    <w:div w:id="1352029499">
      <w:bodyDiv w:val="1"/>
      <w:marLeft w:val="0"/>
      <w:marRight w:val="0"/>
      <w:marTop w:val="0"/>
      <w:marBottom w:val="0"/>
      <w:divBdr>
        <w:top w:val="none" w:sz="0" w:space="0" w:color="auto"/>
        <w:left w:val="none" w:sz="0" w:space="0" w:color="auto"/>
        <w:bottom w:val="none" w:sz="0" w:space="0" w:color="auto"/>
        <w:right w:val="none" w:sz="0" w:space="0" w:color="auto"/>
      </w:divBdr>
    </w:div>
    <w:div w:id="1357467517">
      <w:bodyDiv w:val="1"/>
      <w:marLeft w:val="0"/>
      <w:marRight w:val="0"/>
      <w:marTop w:val="0"/>
      <w:marBottom w:val="0"/>
      <w:divBdr>
        <w:top w:val="none" w:sz="0" w:space="0" w:color="auto"/>
        <w:left w:val="none" w:sz="0" w:space="0" w:color="auto"/>
        <w:bottom w:val="none" w:sz="0" w:space="0" w:color="auto"/>
        <w:right w:val="none" w:sz="0" w:space="0" w:color="auto"/>
      </w:divBdr>
    </w:div>
    <w:div w:id="1653749548">
      <w:bodyDiv w:val="1"/>
      <w:marLeft w:val="0"/>
      <w:marRight w:val="0"/>
      <w:marTop w:val="0"/>
      <w:marBottom w:val="0"/>
      <w:divBdr>
        <w:top w:val="none" w:sz="0" w:space="0" w:color="auto"/>
        <w:left w:val="none" w:sz="0" w:space="0" w:color="auto"/>
        <w:bottom w:val="none" w:sz="0" w:space="0" w:color="auto"/>
        <w:right w:val="none" w:sz="0" w:space="0" w:color="auto"/>
      </w:divBdr>
    </w:div>
    <w:div w:id="1708480104">
      <w:bodyDiv w:val="1"/>
      <w:marLeft w:val="0"/>
      <w:marRight w:val="0"/>
      <w:marTop w:val="0"/>
      <w:marBottom w:val="0"/>
      <w:divBdr>
        <w:top w:val="none" w:sz="0" w:space="0" w:color="auto"/>
        <w:left w:val="none" w:sz="0" w:space="0" w:color="auto"/>
        <w:bottom w:val="none" w:sz="0" w:space="0" w:color="auto"/>
        <w:right w:val="none" w:sz="0" w:space="0" w:color="auto"/>
      </w:divBdr>
    </w:div>
    <w:div w:id="1715620163">
      <w:bodyDiv w:val="1"/>
      <w:marLeft w:val="0"/>
      <w:marRight w:val="0"/>
      <w:marTop w:val="0"/>
      <w:marBottom w:val="0"/>
      <w:divBdr>
        <w:top w:val="none" w:sz="0" w:space="0" w:color="auto"/>
        <w:left w:val="none" w:sz="0" w:space="0" w:color="auto"/>
        <w:bottom w:val="none" w:sz="0" w:space="0" w:color="auto"/>
        <w:right w:val="none" w:sz="0" w:space="0" w:color="auto"/>
      </w:divBdr>
    </w:div>
    <w:div w:id="1749498365">
      <w:bodyDiv w:val="1"/>
      <w:marLeft w:val="0"/>
      <w:marRight w:val="0"/>
      <w:marTop w:val="0"/>
      <w:marBottom w:val="0"/>
      <w:divBdr>
        <w:top w:val="none" w:sz="0" w:space="0" w:color="auto"/>
        <w:left w:val="none" w:sz="0" w:space="0" w:color="auto"/>
        <w:bottom w:val="none" w:sz="0" w:space="0" w:color="auto"/>
        <w:right w:val="none" w:sz="0" w:space="0" w:color="auto"/>
      </w:divBdr>
    </w:div>
    <w:div w:id="1868132421">
      <w:bodyDiv w:val="1"/>
      <w:marLeft w:val="0"/>
      <w:marRight w:val="0"/>
      <w:marTop w:val="0"/>
      <w:marBottom w:val="0"/>
      <w:divBdr>
        <w:top w:val="none" w:sz="0" w:space="0" w:color="auto"/>
        <w:left w:val="none" w:sz="0" w:space="0" w:color="auto"/>
        <w:bottom w:val="none" w:sz="0" w:space="0" w:color="auto"/>
        <w:right w:val="none" w:sz="0" w:space="0" w:color="auto"/>
      </w:divBdr>
    </w:div>
    <w:div w:id="1880124432">
      <w:bodyDiv w:val="1"/>
      <w:marLeft w:val="0"/>
      <w:marRight w:val="0"/>
      <w:marTop w:val="0"/>
      <w:marBottom w:val="0"/>
      <w:divBdr>
        <w:top w:val="none" w:sz="0" w:space="0" w:color="auto"/>
        <w:left w:val="none" w:sz="0" w:space="0" w:color="auto"/>
        <w:bottom w:val="none" w:sz="0" w:space="0" w:color="auto"/>
        <w:right w:val="none" w:sz="0" w:space="0" w:color="auto"/>
      </w:divBdr>
    </w:div>
    <w:div w:id="204624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82F84-5AAF-467B-A3C9-FC6AF4485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1600</TotalTime>
  <Pages>20</Pages>
  <Words>23712</Words>
  <Characters>13516</Characters>
  <Application>Microsoft Office Word</Application>
  <DocSecurity>0</DocSecurity>
  <Lines>112</Lines>
  <Paragraphs>74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Forasland10</dc:creator>
  <cp:lastModifiedBy>Свінціцька Ірина Миколаївна</cp:lastModifiedBy>
  <cp:revision>26</cp:revision>
  <cp:lastPrinted>2022-06-07T07:04:00Z</cp:lastPrinted>
  <dcterms:created xsi:type="dcterms:W3CDTF">2022-05-27T10:15:00Z</dcterms:created>
  <dcterms:modified xsi:type="dcterms:W3CDTF">2022-06-07T12:28:00Z</dcterms:modified>
</cp:coreProperties>
</file>